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CB6B3C">
      <w:pPr>
        <w:jc w:val="center"/>
        <w:rPr>
          <w:rFonts w:ascii="黑体" w:hAnsi="黑体" w:eastAsia="黑体"/>
          <w:b/>
          <w:sz w:val="44"/>
          <w:szCs w:val="44"/>
          <w:u w:val="single"/>
        </w:rPr>
      </w:pPr>
      <w:r>
        <w:rPr>
          <w:rFonts w:hint="eastAsia" w:ascii="黑体" w:hAnsi="黑体" w:eastAsia="黑体"/>
          <w:b/>
          <w:sz w:val="44"/>
          <w:szCs w:val="44"/>
        </w:rPr>
        <w:t>南京审计大学金审学院试卷设计蓝图</w:t>
      </w:r>
    </w:p>
    <w:p w14:paraId="46DDDA3A">
      <w:pPr>
        <w:rPr>
          <w:szCs w:val="21"/>
        </w:rPr>
      </w:pPr>
    </w:p>
    <w:p w14:paraId="4809BF9B">
      <w:pPr>
        <w:ind w:left="141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一、课程概况</w:t>
      </w:r>
    </w:p>
    <w:tbl>
      <w:tblPr>
        <w:tblStyle w:val="6"/>
        <w:tblW w:w="9450" w:type="dxa"/>
        <w:tblInd w:w="-10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6"/>
        <w:gridCol w:w="4394"/>
        <w:gridCol w:w="1155"/>
        <w:gridCol w:w="2415"/>
      </w:tblGrid>
      <w:tr w14:paraId="72DA5D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86" w:type="dxa"/>
            <w:vAlign w:val="center"/>
          </w:tcPr>
          <w:p w14:paraId="390883A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    期</w:t>
            </w:r>
          </w:p>
        </w:tc>
        <w:tc>
          <w:tcPr>
            <w:tcW w:w="4394" w:type="dxa"/>
            <w:tcBorders>
              <w:right w:val="single" w:color="auto" w:sz="6" w:space="0"/>
            </w:tcBorders>
            <w:vAlign w:val="center"/>
          </w:tcPr>
          <w:p w14:paraId="16AFC8E2">
            <w:pPr>
              <w:ind w:firstLine="411" w:firstLineChars="196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  <w:tc>
          <w:tcPr>
            <w:tcW w:w="1155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0BA3B7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试卷编号</w:t>
            </w:r>
          </w:p>
        </w:tc>
        <w:tc>
          <w:tcPr>
            <w:tcW w:w="2415" w:type="dxa"/>
            <w:tcBorders>
              <w:left w:val="single" w:color="auto" w:sz="6" w:space="0"/>
            </w:tcBorders>
            <w:vAlign w:val="center"/>
          </w:tcPr>
          <w:p w14:paraId="3387913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 w14:paraId="328258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86" w:type="dxa"/>
            <w:vAlign w:val="center"/>
          </w:tcPr>
          <w:p w14:paraId="3E3EB06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课程名称</w:t>
            </w:r>
          </w:p>
        </w:tc>
        <w:tc>
          <w:tcPr>
            <w:tcW w:w="4394" w:type="dxa"/>
            <w:tcBorders>
              <w:right w:val="single" w:color="auto" w:sz="6" w:space="0"/>
            </w:tcBorders>
            <w:vAlign w:val="center"/>
          </w:tcPr>
          <w:p w14:paraId="06034ECC">
            <w:pPr>
              <w:ind w:firstLine="411" w:firstLineChars="196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  <w:tc>
          <w:tcPr>
            <w:tcW w:w="1155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7F28BA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    分</w:t>
            </w:r>
          </w:p>
        </w:tc>
        <w:tc>
          <w:tcPr>
            <w:tcW w:w="2415" w:type="dxa"/>
            <w:tcBorders>
              <w:left w:val="single" w:color="auto" w:sz="6" w:space="0"/>
            </w:tcBorders>
            <w:vAlign w:val="center"/>
          </w:tcPr>
          <w:p w14:paraId="3EE356B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</w:tr>
      <w:tr w14:paraId="7BCF5A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86" w:type="dxa"/>
            <w:vAlign w:val="center"/>
          </w:tcPr>
          <w:p w14:paraId="4D9ABA5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开课学院、部 </w:t>
            </w:r>
          </w:p>
        </w:tc>
        <w:tc>
          <w:tcPr>
            <w:tcW w:w="4394" w:type="dxa"/>
            <w:tcBorders>
              <w:right w:val="single" w:color="auto" w:sz="6" w:space="0"/>
            </w:tcBorders>
            <w:vAlign w:val="center"/>
          </w:tcPr>
          <w:p w14:paraId="43EB7C9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  <w:tc>
          <w:tcPr>
            <w:tcW w:w="1155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C167BC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教研室</w:t>
            </w:r>
          </w:p>
        </w:tc>
        <w:tc>
          <w:tcPr>
            <w:tcW w:w="2415" w:type="dxa"/>
            <w:tcBorders>
              <w:left w:val="single" w:color="auto" w:sz="6" w:space="0"/>
            </w:tcBorders>
            <w:vAlign w:val="center"/>
          </w:tcPr>
          <w:p w14:paraId="459838F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</w:tr>
      <w:tr w14:paraId="03EBB8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86" w:type="dxa"/>
            <w:vAlign w:val="center"/>
          </w:tcPr>
          <w:p w14:paraId="5CBFFAD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适用专业</w:t>
            </w:r>
          </w:p>
        </w:tc>
        <w:tc>
          <w:tcPr>
            <w:tcW w:w="4394" w:type="dxa"/>
            <w:vAlign w:val="center"/>
          </w:tcPr>
          <w:p w14:paraId="4C063BCE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155" w:type="dxa"/>
            <w:vAlign w:val="center"/>
          </w:tcPr>
          <w:p w14:paraId="26312E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考试形式</w:t>
            </w:r>
          </w:p>
        </w:tc>
        <w:tc>
          <w:tcPr>
            <w:tcW w:w="2415" w:type="dxa"/>
            <w:vAlign w:val="center"/>
          </w:tcPr>
          <w:p w14:paraId="47DCFD3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</w:tr>
      <w:tr w14:paraId="148990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86" w:type="dxa"/>
            <w:vAlign w:val="center"/>
          </w:tcPr>
          <w:p w14:paraId="050AED3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课程类型</w:t>
            </w:r>
          </w:p>
        </w:tc>
        <w:tc>
          <w:tcPr>
            <w:tcW w:w="7964" w:type="dxa"/>
            <w:gridSpan w:val="3"/>
            <w:vAlign w:val="center"/>
          </w:tcPr>
          <w:p w14:paraId="0F3C39F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通识教育必修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 学科基础课□  专业主干课□  专业方向课□ 通识教育选修□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实践教育□</w:t>
            </w:r>
          </w:p>
        </w:tc>
      </w:tr>
    </w:tbl>
    <w:p w14:paraId="7C70C6CF">
      <w:pPr>
        <w:autoSpaceDE w:val="0"/>
        <w:autoSpaceDN w:val="0"/>
        <w:adjustRightInd w:val="0"/>
        <w:rPr>
          <w:rFonts w:ascii="宋体" w:hAnsi="宋体"/>
          <w:bCs/>
          <w:color w:val="000000"/>
          <w:kern w:val="0"/>
          <w:sz w:val="18"/>
          <w:szCs w:val="18"/>
        </w:rPr>
      </w:pPr>
    </w:p>
    <w:p w14:paraId="0D87FD4C">
      <w:pPr>
        <w:autoSpaceDE w:val="0"/>
        <w:autoSpaceDN w:val="0"/>
        <w:adjustRightInd w:val="0"/>
        <w:jc w:val="center"/>
        <w:rPr>
          <w:rFonts w:ascii="宋体" w:hAnsi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kern w:val="0"/>
          <w:sz w:val="28"/>
          <w:szCs w:val="28"/>
        </w:rPr>
        <w:t>二、</w:t>
      </w:r>
      <w:r>
        <w:rPr>
          <w:rFonts w:ascii="宋体" w:hAnsi="宋体"/>
          <w:b/>
          <w:bCs/>
          <w:color w:val="000000"/>
          <w:kern w:val="0"/>
          <w:sz w:val="28"/>
          <w:szCs w:val="28"/>
        </w:rPr>
        <w:t>题型及</w:t>
      </w:r>
      <w:r>
        <w:rPr>
          <w:rFonts w:hint="eastAsia" w:ascii="宋体" w:hAnsi="宋体"/>
          <w:b/>
          <w:bCs/>
          <w:color w:val="000000"/>
          <w:kern w:val="0"/>
          <w:sz w:val="28"/>
          <w:szCs w:val="28"/>
        </w:rPr>
        <w:t>比例</w:t>
      </w:r>
    </w:p>
    <w:tbl>
      <w:tblPr>
        <w:tblStyle w:val="6"/>
        <w:tblW w:w="941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5"/>
        <w:gridCol w:w="719"/>
        <w:gridCol w:w="719"/>
        <w:gridCol w:w="720"/>
        <w:gridCol w:w="719"/>
        <w:gridCol w:w="719"/>
        <w:gridCol w:w="719"/>
        <w:gridCol w:w="719"/>
        <w:gridCol w:w="2917"/>
      </w:tblGrid>
      <w:tr w14:paraId="75EE96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465" w:type="dxa"/>
            <w:vAlign w:val="center"/>
          </w:tcPr>
          <w:p w14:paraId="350CF718">
            <w:pPr>
              <w:tabs>
                <w:tab w:val="left" w:pos="4875"/>
              </w:tabs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题号</w:t>
            </w:r>
          </w:p>
        </w:tc>
        <w:tc>
          <w:tcPr>
            <w:tcW w:w="719" w:type="dxa"/>
            <w:vAlign w:val="center"/>
          </w:tcPr>
          <w:p w14:paraId="4D702D2F">
            <w:pPr>
              <w:tabs>
                <w:tab w:val="left" w:pos="4875"/>
              </w:tabs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一</w:t>
            </w:r>
          </w:p>
        </w:tc>
        <w:tc>
          <w:tcPr>
            <w:tcW w:w="719" w:type="dxa"/>
            <w:vAlign w:val="center"/>
          </w:tcPr>
          <w:p w14:paraId="63823944">
            <w:pPr>
              <w:tabs>
                <w:tab w:val="left" w:pos="4875"/>
              </w:tabs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二</w:t>
            </w:r>
          </w:p>
        </w:tc>
        <w:tc>
          <w:tcPr>
            <w:tcW w:w="720" w:type="dxa"/>
            <w:vAlign w:val="center"/>
          </w:tcPr>
          <w:p w14:paraId="15DBD3B3">
            <w:pPr>
              <w:tabs>
                <w:tab w:val="left" w:pos="4875"/>
              </w:tabs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三</w:t>
            </w:r>
          </w:p>
        </w:tc>
        <w:tc>
          <w:tcPr>
            <w:tcW w:w="719" w:type="dxa"/>
            <w:vAlign w:val="center"/>
          </w:tcPr>
          <w:p w14:paraId="2D554661">
            <w:pPr>
              <w:tabs>
                <w:tab w:val="left" w:pos="4875"/>
              </w:tabs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</w:t>
            </w:r>
          </w:p>
        </w:tc>
        <w:tc>
          <w:tcPr>
            <w:tcW w:w="719" w:type="dxa"/>
            <w:vAlign w:val="center"/>
          </w:tcPr>
          <w:p w14:paraId="3B79D499">
            <w:pPr>
              <w:tabs>
                <w:tab w:val="left" w:pos="4875"/>
              </w:tabs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五</w:t>
            </w:r>
          </w:p>
        </w:tc>
        <w:tc>
          <w:tcPr>
            <w:tcW w:w="719" w:type="dxa"/>
            <w:vAlign w:val="center"/>
          </w:tcPr>
          <w:p w14:paraId="4BDDD7DC">
            <w:pPr>
              <w:tabs>
                <w:tab w:val="left" w:pos="4875"/>
              </w:tabs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···</w:t>
            </w:r>
          </w:p>
        </w:tc>
        <w:tc>
          <w:tcPr>
            <w:tcW w:w="719" w:type="dxa"/>
            <w:vAlign w:val="center"/>
          </w:tcPr>
          <w:p w14:paraId="18AEEA71">
            <w:pPr>
              <w:tabs>
                <w:tab w:val="left" w:pos="4875"/>
              </w:tabs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合计</w:t>
            </w:r>
          </w:p>
        </w:tc>
        <w:tc>
          <w:tcPr>
            <w:tcW w:w="2917" w:type="dxa"/>
            <w:vMerge w:val="restart"/>
            <w:vAlign w:val="center"/>
          </w:tcPr>
          <w:p w14:paraId="0964AA86">
            <w:pPr>
              <w:tabs>
                <w:tab w:val="left" w:pos="4875"/>
              </w:tabs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备注：</w:t>
            </w:r>
            <w:r>
              <w:rPr>
                <w:rFonts w:ascii="宋体" w:hAnsi="宋体"/>
              </w:rPr>
              <w:t xml:space="preserve"> </w:t>
            </w:r>
          </w:p>
        </w:tc>
      </w:tr>
      <w:tr w14:paraId="566C7F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465" w:type="dxa"/>
            <w:vAlign w:val="center"/>
          </w:tcPr>
          <w:p w14:paraId="5D0B7D1F">
            <w:pPr>
              <w:tabs>
                <w:tab w:val="left" w:pos="4875"/>
              </w:tabs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szCs w:val="21"/>
              </w:rPr>
              <w:t>题型</w:t>
            </w:r>
          </w:p>
        </w:tc>
        <w:tc>
          <w:tcPr>
            <w:tcW w:w="719" w:type="dxa"/>
            <w:vAlign w:val="center"/>
          </w:tcPr>
          <w:p w14:paraId="1CCBFA89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14:paraId="58571F4D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2158BC65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14:paraId="644025FD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14:paraId="0BFE36B3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14:paraId="3285380F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14:paraId="3BC478C8">
            <w:pPr>
              <w:tabs>
                <w:tab w:val="left" w:pos="4875"/>
              </w:tabs>
              <w:jc w:val="center"/>
            </w:pPr>
          </w:p>
        </w:tc>
        <w:tc>
          <w:tcPr>
            <w:tcW w:w="2917" w:type="dxa"/>
            <w:vMerge w:val="continue"/>
            <w:vAlign w:val="center"/>
          </w:tcPr>
          <w:p w14:paraId="7B5A689E">
            <w:pPr>
              <w:tabs>
                <w:tab w:val="left" w:pos="4875"/>
              </w:tabs>
              <w:jc w:val="center"/>
              <w:rPr>
                <w:rFonts w:ascii="宋体" w:hAnsi="宋体"/>
              </w:rPr>
            </w:pPr>
          </w:p>
        </w:tc>
      </w:tr>
      <w:tr w14:paraId="2C1ED6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465" w:type="dxa"/>
            <w:vAlign w:val="center"/>
          </w:tcPr>
          <w:p w14:paraId="1B529666">
            <w:pPr>
              <w:tabs>
                <w:tab w:val="left" w:pos="4875"/>
              </w:tabs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比例</w:t>
            </w:r>
          </w:p>
        </w:tc>
        <w:tc>
          <w:tcPr>
            <w:tcW w:w="719" w:type="dxa"/>
            <w:vAlign w:val="center"/>
          </w:tcPr>
          <w:p w14:paraId="4A6092E2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14:paraId="75EFBB0B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14:paraId="08E79820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14:paraId="37C3B24E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14:paraId="699C3A64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14:paraId="2979094A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19" w:type="dxa"/>
            <w:vAlign w:val="center"/>
          </w:tcPr>
          <w:p w14:paraId="23661222">
            <w:pPr>
              <w:tabs>
                <w:tab w:val="left" w:pos="4875"/>
              </w:tabs>
              <w:jc w:val="center"/>
            </w:pPr>
          </w:p>
        </w:tc>
        <w:tc>
          <w:tcPr>
            <w:tcW w:w="2917" w:type="dxa"/>
            <w:vMerge w:val="continue"/>
            <w:vAlign w:val="center"/>
          </w:tcPr>
          <w:p w14:paraId="1DD26950">
            <w:pPr>
              <w:tabs>
                <w:tab w:val="left" w:pos="4875"/>
              </w:tabs>
              <w:jc w:val="center"/>
              <w:rPr>
                <w:rFonts w:ascii="宋体" w:hAnsi="宋体"/>
              </w:rPr>
            </w:pPr>
          </w:p>
        </w:tc>
      </w:tr>
    </w:tbl>
    <w:p w14:paraId="3606FFE6">
      <w:pPr>
        <w:tabs>
          <w:tab w:val="left" w:pos="4875"/>
        </w:tabs>
        <w:rPr>
          <w:rFonts w:ascii="宋体" w:hAnsi="宋体"/>
        </w:rPr>
      </w:pPr>
    </w:p>
    <w:p w14:paraId="4593FD76">
      <w:pPr>
        <w:autoSpaceDE w:val="0"/>
        <w:autoSpaceDN w:val="0"/>
        <w:adjustRightInd w:val="0"/>
        <w:jc w:val="center"/>
        <w:rPr>
          <w:rFonts w:ascii="宋体" w:hAnsi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kern w:val="0"/>
          <w:sz w:val="28"/>
          <w:szCs w:val="28"/>
        </w:rPr>
        <w:t>三、</w:t>
      </w:r>
      <w:r>
        <w:rPr>
          <w:rFonts w:ascii="宋体" w:hAnsi="宋体"/>
          <w:b/>
          <w:bCs/>
          <w:color w:val="000000"/>
          <w:kern w:val="0"/>
          <w:sz w:val="28"/>
          <w:szCs w:val="28"/>
        </w:rPr>
        <w:t>能力结构</w:t>
      </w:r>
      <w:r>
        <w:rPr>
          <w:rFonts w:hint="eastAsia" w:ascii="宋体" w:hAnsi="宋体"/>
          <w:b/>
          <w:bCs/>
          <w:color w:val="000000"/>
          <w:kern w:val="0"/>
          <w:sz w:val="28"/>
          <w:szCs w:val="28"/>
        </w:rPr>
        <w:t>比例</w:t>
      </w:r>
    </w:p>
    <w:tbl>
      <w:tblPr>
        <w:tblStyle w:val="6"/>
        <w:tblW w:w="957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4"/>
        <w:gridCol w:w="1354"/>
        <w:gridCol w:w="1355"/>
        <w:gridCol w:w="1354"/>
        <w:gridCol w:w="1355"/>
        <w:gridCol w:w="2799"/>
      </w:tblGrid>
      <w:tr w14:paraId="14D998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354" w:type="dxa"/>
            <w:vAlign w:val="center"/>
          </w:tcPr>
          <w:p w14:paraId="596F68B7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>类型</w:t>
            </w:r>
          </w:p>
        </w:tc>
        <w:tc>
          <w:tcPr>
            <w:tcW w:w="1354" w:type="dxa"/>
            <w:vAlign w:val="center"/>
          </w:tcPr>
          <w:p w14:paraId="22110DF2">
            <w:pPr>
              <w:tabs>
                <w:tab w:val="left" w:pos="4875"/>
              </w:tabs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识记</w:t>
            </w:r>
            <w:r>
              <w:rPr>
                <w:rFonts w:hint="eastAsia"/>
                <w:lang w:val="en-US" w:eastAsia="zh-CN"/>
              </w:rPr>
              <w:t>与理解</w:t>
            </w:r>
          </w:p>
        </w:tc>
        <w:tc>
          <w:tcPr>
            <w:tcW w:w="1355" w:type="dxa"/>
            <w:vAlign w:val="center"/>
          </w:tcPr>
          <w:p w14:paraId="0350D21D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>运用与分析</w:t>
            </w:r>
          </w:p>
        </w:tc>
        <w:tc>
          <w:tcPr>
            <w:tcW w:w="1354" w:type="dxa"/>
            <w:vAlign w:val="center"/>
          </w:tcPr>
          <w:p w14:paraId="4E9943CE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>综合与创新</w:t>
            </w:r>
          </w:p>
        </w:tc>
        <w:tc>
          <w:tcPr>
            <w:tcW w:w="1355" w:type="dxa"/>
            <w:tcBorders>
              <w:right w:val="single" w:color="auto" w:sz="6" w:space="0"/>
            </w:tcBorders>
            <w:vAlign w:val="center"/>
          </w:tcPr>
          <w:p w14:paraId="68CB0230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2799" w:type="dxa"/>
            <w:vMerge w:val="restart"/>
            <w:tcBorders>
              <w:left w:val="single" w:color="auto" w:sz="6" w:space="0"/>
            </w:tcBorders>
            <w:vAlign w:val="center"/>
          </w:tcPr>
          <w:p w14:paraId="4F1FDFCD">
            <w:pPr>
              <w:tabs>
                <w:tab w:val="left" w:pos="4875"/>
              </w:tabs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 xml:space="preserve">备注： </w:t>
            </w:r>
          </w:p>
        </w:tc>
      </w:tr>
      <w:tr w14:paraId="6BE031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1354" w:type="dxa"/>
            <w:vAlign w:val="center"/>
          </w:tcPr>
          <w:p w14:paraId="7AC349E9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>比例</w:t>
            </w:r>
          </w:p>
        </w:tc>
        <w:tc>
          <w:tcPr>
            <w:tcW w:w="1354" w:type="dxa"/>
            <w:vAlign w:val="center"/>
          </w:tcPr>
          <w:p w14:paraId="30F775C4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355" w:type="dxa"/>
            <w:vAlign w:val="center"/>
          </w:tcPr>
          <w:p w14:paraId="206DBF70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354" w:type="dxa"/>
            <w:vAlign w:val="center"/>
          </w:tcPr>
          <w:p w14:paraId="2D56005C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355" w:type="dxa"/>
            <w:tcBorders>
              <w:right w:val="single" w:color="auto" w:sz="6" w:space="0"/>
            </w:tcBorders>
            <w:vAlign w:val="center"/>
          </w:tcPr>
          <w:p w14:paraId="575886A3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2799" w:type="dxa"/>
            <w:vMerge w:val="continue"/>
            <w:tcBorders>
              <w:left w:val="single" w:color="auto" w:sz="6" w:space="0"/>
            </w:tcBorders>
            <w:vAlign w:val="center"/>
          </w:tcPr>
          <w:p w14:paraId="7A320469">
            <w:pPr>
              <w:tabs>
                <w:tab w:val="left" w:pos="4875"/>
              </w:tabs>
              <w:jc w:val="center"/>
              <w:rPr>
                <w:rFonts w:ascii="宋体" w:hAnsi="宋体"/>
              </w:rPr>
            </w:pPr>
          </w:p>
        </w:tc>
      </w:tr>
    </w:tbl>
    <w:p w14:paraId="12CE1688">
      <w:pPr>
        <w:tabs>
          <w:tab w:val="left" w:pos="4875"/>
        </w:tabs>
        <w:rPr>
          <w:rFonts w:ascii="宋体" w:hAnsi="宋体"/>
          <w:szCs w:val="21"/>
        </w:rPr>
      </w:pPr>
    </w:p>
    <w:p w14:paraId="07430E64">
      <w:pPr>
        <w:autoSpaceDE w:val="0"/>
        <w:autoSpaceDN w:val="0"/>
        <w:adjustRightInd w:val="0"/>
        <w:jc w:val="center"/>
        <w:rPr>
          <w:rFonts w:ascii="宋体" w:hAnsi="宋体"/>
          <w:b/>
          <w:bCs/>
          <w:sz w:val="18"/>
          <w:szCs w:val="32"/>
        </w:rPr>
      </w:pPr>
      <w:r>
        <w:rPr>
          <w:rFonts w:hint="eastAsia" w:ascii="宋体" w:hAnsi="宋体"/>
          <w:b/>
          <w:bCs/>
          <w:color w:val="000000"/>
          <w:kern w:val="0"/>
          <w:sz w:val="28"/>
          <w:szCs w:val="28"/>
        </w:rPr>
        <w:t>四、难易度分布</w:t>
      </w:r>
    </w:p>
    <w:tbl>
      <w:tblPr>
        <w:tblStyle w:val="6"/>
        <w:tblW w:w="957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"/>
        <w:gridCol w:w="1206"/>
        <w:gridCol w:w="1134"/>
        <w:gridCol w:w="1134"/>
        <w:gridCol w:w="1134"/>
        <w:gridCol w:w="1276"/>
        <w:gridCol w:w="2800"/>
      </w:tblGrid>
      <w:tr w14:paraId="2C814C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887" w:type="dxa"/>
            <w:vAlign w:val="center"/>
          </w:tcPr>
          <w:p w14:paraId="328BC189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206" w:type="dxa"/>
            <w:vAlign w:val="center"/>
          </w:tcPr>
          <w:p w14:paraId="368C68E1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>容易</w:t>
            </w:r>
          </w:p>
        </w:tc>
        <w:tc>
          <w:tcPr>
            <w:tcW w:w="1134" w:type="dxa"/>
            <w:vAlign w:val="center"/>
          </w:tcPr>
          <w:p w14:paraId="43A05DD9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>中等偏易</w:t>
            </w:r>
          </w:p>
        </w:tc>
        <w:tc>
          <w:tcPr>
            <w:tcW w:w="1134" w:type="dxa"/>
            <w:vAlign w:val="center"/>
          </w:tcPr>
          <w:p w14:paraId="7A3D2D10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>中等偏难</w:t>
            </w:r>
          </w:p>
        </w:tc>
        <w:tc>
          <w:tcPr>
            <w:tcW w:w="1134" w:type="dxa"/>
            <w:vAlign w:val="center"/>
          </w:tcPr>
          <w:p w14:paraId="17F6B9D9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>难</w:t>
            </w:r>
          </w:p>
        </w:tc>
        <w:tc>
          <w:tcPr>
            <w:tcW w:w="1276" w:type="dxa"/>
            <w:tcBorders>
              <w:right w:val="single" w:color="auto" w:sz="6" w:space="0"/>
            </w:tcBorders>
            <w:vAlign w:val="center"/>
          </w:tcPr>
          <w:p w14:paraId="6F447732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2800" w:type="dxa"/>
            <w:vMerge w:val="restart"/>
            <w:tcBorders>
              <w:left w:val="single" w:color="auto" w:sz="6" w:space="0"/>
            </w:tcBorders>
            <w:vAlign w:val="center"/>
          </w:tcPr>
          <w:p w14:paraId="309DB04D">
            <w:pPr>
              <w:tabs>
                <w:tab w:val="left" w:pos="4875"/>
              </w:tabs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 xml:space="preserve">备注： </w:t>
            </w:r>
          </w:p>
        </w:tc>
      </w:tr>
      <w:tr w14:paraId="5B3915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887" w:type="dxa"/>
            <w:vAlign w:val="center"/>
          </w:tcPr>
          <w:p w14:paraId="776530A6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>比例</w:t>
            </w:r>
          </w:p>
        </w:tc>
        <w:tc>
          <w:tcPr>
            <w:tcW w:w="1206" w:type="dxa"/>
            <w:vAlign w:val="center"/>
          </w:tcPr>
          <w:p w14:paraId="000835B0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56004B45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45487F5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9F0AD14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  <w:tcBorders>
              <w:right w:val="single" w:color="auto" w:sz="6" w:space="0"/>
            </w:tcBorders>
            <w:vAlign w:val="center"/>
          </w:tcPr>
          <w:p w14:paraId="412CA165">
            <w:pPr>
              <w:tabs>
                <w:tab w:val="left" w:pos="4875"/>
              </w:tabs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2800" w:type="dxa"/>
            <w:vMerge w:val="continue"/>
            <w:tcBorders>
              <w:left w:val="single" w:color="auto" w:sz="6" w:space="0"/>
            </w:tcBorders>
            <w:vAlign w:val="center"/>
          </w:tcPr>
          <w:p w14:paraId="68388451">
            <w:pPr>
              <w:tabs>
                <w:tab w:val="left" w:pos="4875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37F8F0E9">
      <w:pPr>
        <w:tabs>
          <w:tab w:val="left" w:pos="4875"/>
        </w:tabs>
        <w:rPr>
          <w:rFonts w:ascii="宋体" w:hAnsi="宋体"/>
          <w:szCs w:val="21"/>
        </w:rPr>
      </w:pPr>
    </w:p>
    <w:p w14:paraId="643EF874">
      <w:pPr>
        <w:tabs>
          <w:tab w:val="left" w:pos="4875"/>
        </w:tabs>
        <w:rPr>
          <w:rFonts w:ascii="宋体" w:hAnsi="宋体"/>
          <w:szCs w:val="21"/>
        </w:rPr>
      </w:pPr>
    </w:p>
    <w:p w14:paraId="5ECE63DD">
      <w:pPr>
        <w:tabs>
          <w:tab w:val="left" w:pos="4875"/>
        </w:tabs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命题人（签名）： </w:t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hint="eastAsia" w:ascii="宋体" w:hAnsi="宋体"/>
          <w:sz w:val="24"/>
        </w:rPr>
        <w:t xml:space="preserve">          系（教研室）主任（签名）： </w:t>
      </w:r>
      <w:r>
        <w:rPr>
          <w:rFonts w:hint="eastAsia" w:ascii="宋体" w:hAnsi="宋体"/>
          <w:sz w:val="24"/>
          <w:u w:val="single"/>
        </w:rPr>
        <w:t xml:space="preserve">                </w:t>
      </w:r>
      <w:r>
        <w:rPr>
          <w:rFonts w:hint="eastAsia" w:ascii="宋体" w:hAnsi="宋体"/>
          <w:sz w:val="24"/>
        </w:rPr>
        <w:t xml:space="preserve">    </w:t>
      </w:r>
    </w:p>
    <w:p w14:paraId="2ED9FA71">
      <w:pPr>
        <w:tabs>
          <w:tab w:val="left" w:pos="4875"/>
        </w:tabs>
        <w:rPr>
          <w:rFonts w:ascii="宋体" w:hAnsi="宋体"/>
          <w:sz w:val="24"/>
        </w:rPr>
      </w:pPr>
    </w:p>
    <w:p w14:paraId="7B697CC4">
      <w:pPr>
        <w:tabs>
          <w:tab w:val="left" w:pos="4875"/>
        </w:tabs>
        <w:ind w:firstLine="1200" w:firstLineChars="5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20 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日                              20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 xml:space="preserve">日                    </w:t>
      </w:r>
    </w:p>
    <w:p w14:paraId="18E4627E">
      <w:pPr>
        <w:tabs>
          <w:tab w:val="left" w:pos="4875"/>
        </w:tabs>
        <w:snapToGrid w:val="0"/>
        <w:rPr>
          <w:rFonts w:ascii="宋体" w:hAnsi="宋体"/>
          <w:sz w:val="24"/>
        </w:rPr>
      </w:pPr>
    </w:p>
    <w:p w14:paraId="0CA335D9">
      <w:pPr>
        <w:tabs>
          <w:tab w:val="left" w:pos="4875"/>
        </w:tabs>
        <w:snapToGrid w:val="0"/>
        <w:rPr>
          <w:rFonts w:ascii="宋体" w:hAnsi="宋体"/>
          <w:sz w:val="24"/>
        </w:rPr>
      </w:pPr>
    </w:p>
    <w:p w14:paraId="6C55708A">
      <w:pPr>
        <w:tabs>
          <w:tab w:val="left" w:pos="4875"/>
        </w:tabs>
        <w:snapToGrid w:val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学院、部领导审批（签名）：</w:t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hint="eastAsia" w:ascii="宋体" w:hAnsi="宋体"/>
          <w:sz w:val="24"/>
        </w:rPr>
        <w:t xml:space="preserve">       20 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 xml:space="preserve">日               </w:t>
      </w:r>
      <w:bookmarkStart w:id="0" w:name="_GoBack"/>
      <w:bookmarkEnd w:id="0"/>
      <w:r>
        <w:rPr>
          <w:rFonts w:hint="eastAsia" w:ascii="宋体" w:hAnsi="宋体"/>
          <w:sz w:val="24"/>
        </w:rPr>
        <w:t xml:space="preserve">   </w:t>
      </w:r>
    </w:p>
    <w:sectPr>
      <w:pgSz w:w="11907" w:h="16840"/>
      <w:pgMar w:top="1246" w:right="1418" w:bottom="62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513A1"/>
    <w:rsid w:val="00042549"/>
    <w:rsid w:val="000607F6"/>
    <w:rsid w:val="00072D29"/>
    <w:rsid w:val="00073CDA"/>
    <w:rsid w:val="000931F0"/>
    <w:rsid w:val="000B73D0"/>
    <w:rsid w:val="00112770"/>
    <w:rsid w:val="00183674"/>
    <w:rsid w:val="00197110"/>
    <w:rsid w:val="001B69EA"/>
    <w:rsid w:val="001F085C"/>
    <w:rsid w:val="001F169C"/>
    <w:rsid w:val="00207F2E"/>
    <w:rsid w:val="00213B1D"/>
    <w:rsid w:val="00225AC1"/>
    <w:rsid w:val="002310ED"/>
    <w:rsid w:val="00235A06"/>
    <w:rsid w:val="002513A1"/>
    <w:rsid w:val="002717FC"/>
    <w:rsid w:val="00272566"/>
    <w:rsid w:val="00291B45"/>
    <w:rsid w:val="002B2CBC"/>
    <w:rsid w:val="002C16C6"/>
    <w:rsid w:val="00302EAC"/>
    <w:rsid w:val="00314FB7"/>
    <w:rsid w:val="0032331A"/>
    <w:rsid w:val="00327337"/>
    <w:rsid w:val="0034545F"/>
    <w:rsid w:val="00361AE8"/>
    <w:rsid w:val="003843BB"/>
    <w:rsid w:val="00393DD4"/>
    <w:rsid w:val="003A4C73"/>
    <w:rsid w:val="00404C7E"/>
    <w:rsid w:val="00405A40"/>
    <w:rsid w:val="00410B43"/>
    <w:rsid w:val="004151CB"/>
    <w:rsid w:val="00416C32"/>
    <w:rsid w:val="00433D0A"/>
    <w:rsid w:val="0045367E"/>
    <w:rsid w:val="004622D4"/>
    <w:rsid w:val="00473688"/>
    <w:rsid w:val="00487B88"/>
    <w:rsid w:val="004B0964"/>
    <w:rsid w:val="004D419E"/>
    <w:rsid w:val="004E6317"/>
    <w:rsid w:val="0052378A"/>
    <w:rsid w:val="00544548"/>
    <w:rsid w:val="005619F9"/>
    <w:rsid w:val="00591CD6"/>
    <w:rsid w:val="005B3D06"/>
    <w:rsid w:val="00617F0C"/>
    <w:rsid w:val="00624858"/>
    <w:rsid w:val="00631BEA"/>
    <w:rsid w:val="00637D70"/>
    <w:rsid w:val="00654F65"/>
    <w:rsid w:val="006615E4"/>
    <w:rsid w:val="00663110"/>
    <w:rsid w:val="0066528D"/>
    <w:rsid w:val="006774BA"/>
    <w:rsid w:val="00694D2B"/>
    <w:rsid w:val="006B1F7F"/>
    <w:rsid w:val="006B5FBB"/>
    <w:rsid w:val="006F59EE"/>
    <w:rsid w:val="00716412"/>
    <w:rsid w:val="00716EC1"/>
    <w:rsid w:val="00717334"/>
    <w:rsid w:val="00736626"/>
    <w:rsid w:val="0074744F"/>
    <w:rsid w:val="007A00E3"/>
    <w:rsid w:val="007C2A68"/>
    <w:rsid w:val="007D4B49"/>
    <w:rsid w:val="007D6FD7"/>
    <w:rsid w:val="007E120A"/>
    <w:rsid w:val="007E6919"/>
    <w:rsid w:val="007F7C51"/>
    <w:rsid w:val="0081135D"/>
    <w:rsid w:val="0081358B"/>
    <w:rsid w:val="008144DC"/>
    <w:rsid w:val="008178D4"/>
    <w:rsid w:val="00835E52"/>
    <w:rsid w:val="00843506"/>
    <w:rsid w:val="00854D89"/>
    <w:rsid w:val="00872180"/>
    <w:rsid w:val="0087737F"/>
    <w:rsid w:val="008A1F3F"/>
    <w:rsid w:val="008A6E95"/>
    <w:rsid w:val="008C3C6E"/>
    <w:rsid w:val="008D0708"/>
    <w:rsid w:val="009039BA"/>
    <w:rsid w:val="00931C75"/>
    <w:rsid w:val="0097015F"/>
    <w:rsid w:val="00992797"/>
    <w:rsid w:val="009E56BA"/>
    <w:rsid w:val="009F6324"/>
    <w:rsid w:val="009F640F"/>
    <w:rsid w:val="00A16A61"/>
    <w:rsid w:val="00A24634"/>
    <w:rsid w:val="00A41BF6"/>
    <w:rsid w:val="00A478E0"/>
    <w:rsid w:val="00A70A6F"/>
    <w:rsid w:val="00A90FA7"/>
    <w:rsid w:val="00AC3B12"/>
    <w:rsid w:val="00AD37E1"/>
    <w:rsid w:val="00AD4CCF"/>
    <w:rsid w:val="00AE7142"/>
    <w:rsid w:val="00AF27F3"/>
    <w:rsid w:val="00B137D6"/>
    <w:rsid w:val="00B41DAF"/>
    <w:rsid w:val="00B50C4F"/>
    <w:rsid w:val="00B5288A"/>
    <w:rsid w:val="00B65E73"/>
    <w:rsid w:val="00B72ED7"/>
    <w:rsid w:val="00B8202F"/>
    <w:rsid w:val="00B94877"/>
    <w:rsid w:val="00BC55AD"/>
    <w:rsid w:val="00BF45A4"/>
    <w:rsid w:val="00C25051"/>
    <w:rsid w:val="00C30BF9"/>
    <w:rsid w:val="00C8024D"/>
    <w:rsid w:val="00CB0678"/>
    <w:rsid w:val="00CB50DB"/>
    <w:rsid w:val="00CD0EF9"/>
    <w:rsid w:val="00CD79F5"/>
    <w:rsid w:val="00CE4826"/>
    <w:rsid w:val="00CE6A43"/>
    <w:rsid w:val="00CE7AF4"/>
    <w:rsid w:val="00CF007E"/>
    <w:rsid w:val="00D41878"/>
    <w:rsid w:val="00D434AF"/>
    <w:rsid w:val="00D61ED9"/>
    <w:rsid w:val="00D71EBA"/>
    <w:rsid w:val="00D9440B"/>
    <w:rsid w:val="00DA0E64"/>
    <w:rsid w:val="00DA77E0"/>
    <w:rsid w:val="00DA77E7"/>
    <w:rsid w:val="00DB0416"/>
    <w:rsid w:val="00DB3983"/>
    <w:rsid w:val="00DB3CB3"/>
    <w:rsid w:val="00DE389A"/>
    <w:rsid w:val="00E3319B"/>
    <w:rsid w:val="00E522C4"/>
    <w:rsid w:val="00E62735"/>
    <w:rsid w:val="00EA0F6A"/>
    <w:rsid w:val="00F25DBE"/>
    <w:rsid w:val="00F27FCA"/>
    <w:rsid w:val="00F33C3B"/>
    <w:rsid w:val="00F53933"/>
    <w:rsid w:val="00F6300E"/>
    <w:rsid w:val="00F630C3"/>
    <w:rsid w:val="00F86BE7"/>
    <w:rsid w:val="00FA1CC2"/>
    <w:rsid w:val="00FA2959"/>
    <w:rsid w:val="00FA5547"/>
    <w:rsid w:val="00FC6535"/>
    <w:rsid w:val="00FD5090"/>
    <w:rsid w:val="12893F94"/>
    <w:rsid w:val="1D1933D7"/>
    <w:rsid w:val="25EF714A"/>
    <w:rsid w:val="338456CF"/>
    <w:rsid w:val="446C04C5"/>
    <w:rsid w:val="56A3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8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南京审计学院教务处</Company>
  <Pages>1</Pages>
  <Words>218</Words>
  <Characters>221</Characters>
  <Lines>3</Lines>
  <Paragraphs>1</Paragraphs>
  <TotalTime>37</TotalTime>
  <ScaleCrop>false</ScaleCrop>
  <LinksUpToDate>false</LinksUpToDate>
  <CharactersWithSpaces>442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2017-05-19T02:12:00Z</dcterms:created>
  <dc:creator>吴萍</dc:creator>
  <cp:lastModifiedBy>ღ◕‿◕ღ</cp:lastModifiedBy>
  <cp:lastPrinted>2017-05-24T04:20:00Z</cp:lastPrinted>
  <dcterms:modified xsi:type="dcterms:W3CDTF">2025-09-17T02:32:32Z</dcterms:modified>
  <dc:title>试卷设计蓝图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eyJoZGlkIjoiZDMwZjg5YzdiYjI5ZDM3NzU4OTU2NTU1ZGZkYTllMzQiLCJ1c2VySWQiOiIxNDQ4ODEzNjc5In0=</vt:lpwstr>
  </property>
  <property fmtid="{D5CDD505-2E9C-101B-9397-08002B2CF9AE}" pid="4" name="ICV">
    <vt:lpwstr>A42B447611464FB68B4E6131276F2FA3_12</vt:lpwstr>
  </property>
</Properties>
</file>