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71CE5" w14:textId="77777777" w:rsidR="000A096E" w:rsidRPr="00A464CF" w:rsidRDefault="000A096E" w:rsidP="00BF5745">
      <w:pPr>
        <w:pStyle w:val="aa"/>
      </w:pPr>
      <w:r w:rsidRPr="00A464CF">
        <w:rPr>
          <w:rFonts w:hint="eastAsia"/>
        </w:rPr>
        <w:t>南京审计大学金审学院</w:t>
      </w:r>
    </w:p>
    <w:p w14:paraId="0BBC4E58" w14:textId="7B103772" w:rsidR="000A096E" w:rsidRDefault="000A096E" w:rsidP="00BF5745">
      <w:pPr>
        <w:pStyle w:val="aa"/>
      </w:pPr>
      <w:r w:rsidRPr="00B41B7B">
        <w:rPr>
          <w:rFonts w:hint="eastAsia"/>
        </w:rPr>
        <w:t>教</w:t>
      </w:r>
      <w:r>
        <w:rPr>
          <w:rFonts w:hint="eastAsia"/>
        </w:rPr>
        <w:t>学大纲融</w:t>
      </w:r>
      <w:r w:rsidR="00D260A0">
        <w:rPr>
          <w:rFonts w:hint="eastAsia"/>
        </w:rPr>
        <w:t>入</w:t>
      </w:r>
      <w:r w:rsidR="002340B9">
        <w:rPr>
          <w:rFonts w:hint="eastAsia"/>
        </w:rPr>
        <w:t>“课程思政”</w:t>
      </w:r>
      <w:r>
        <w:rPr>
          <w:rFonts w:hint="eastAsia"/>
        </w:rPr>
        <w:t>编写指南</w:t>
      </w:r>
    </w:p>
    <w:p w14:paraId="40A468CD" w14:textId="3C3DCBFE" w:rsidR="00333598" w:rsidRPr="00333598" w:rsidRDefault="00333598" w:rsidP="00333598">
      <w:pPr>
        <w:pStyle w:val="ad"/>
      </w:pPr>
      <w:r w:rsidRPr="00D32F33">
        <w:rPr>
          <w:rFonts w:hint="eastAsia"/>
          <w:shd w:val="clear" w:color="auto" w:fill="FFFFFF"/>
          <w:lang w:bidi="ar"/>
        </w:rPr>
        <w:t>教务﹝2024﹞10</w:t>
      </w:r>
      <w:r>
        <w:rPr>
          <w:rFonts w:hint="eastAsia"/>
          <w:shd w:val="clear" w:color="auto" w:fill="FFFFFF"/>
          <w:lang w:bidi="ar"/>
        </w:rPr>
        <w:t>7</w:t>
      </w:r>
      <w:r w:rsidRPr="00D32F33">
        <w:rPr>
          <w:rFonts w:hint="eastAsia"/>
          <w:shd w:val="clear" w:color="auto" w:fill="FFFFFF"/>
          <w:lang w:bidi="ar"/>
        </w:rPr>
        <w:t>号</w:t>
      </w:r>
    </w:p>
    <w:p w14:paraId="52162E94" w14:textId="77777777" w:rsidR="003A069F" w:rsidRDefault="003A069F" w:rsidP="007B30B5">
      <w:pPr>
        <w:spacing w:line="360" w:lineRule="auto"/>
        <w:ind w:firstLineChars="197" w:firstLine="552"/>
        <w:contextualSpacing/>
        <w:jc w:val="center"/>
        <w:rPr>
          <w:rFonts w:ascii="仿宋" w:eastAsia="仿宋" w:hAnsi="仿宋"/>
          <w:color w:val="FF0000"/>
          <w:sz w:val="28"/>
          <w:szCs w:val="28"/>
        </w:rPr>
      </w:pPr>
    </w:p>
    <w:p w14:paraId="434E4375" w14:textId="77777777" w:rsidR="00E37877" w:rsidRPr="00CA3CB3" w:rsidRDefault="00E37877" w:rsidP="00E37877">
      <w:pPr>
        <w:pStyle w:val="ae"/>
        <w:ind w:firstLine="549"/>
      </w:pPr>
      <w:r w:rsidRPr="00CA3CB3">
        <w:rPr>
          <w:rFonts w:hint="eastAsia"/>
        </w:rPr>
        <w:t>为深入贯彻习近平总书记在全国高校思想政治工作会议上的讲话精神，落实全国教育大会和新时代全国高等学校本科教育工作会议要求，立德树人，以社会主义核心价值观为引领，将思想政治工作贯穿教育教学全过程，推进我校“课程思政”建设，做好教学大纲融入“课程思政”编写工作，特制定本指南。</w:t>
      </w:r>
    </w:p>
    <w:p w14:paraId="2C7EB17A" w14:textId="77777777" w:rsidR="00E37877" w:rsidRPr="00CA3CB3" w:rsidRDefault="00E37877" w:rsidP="00E37877">
      <w:pPr>
        <w:pStyle w:val="ab"/>
        <w:spacing w:before="120" w:after="120"/>
      </w:pPr>
      <w:r w:rsidRPr="00CA3CB3">
        <w:rPr>
          <w:rFonts w:hint="eastAsia"/>
        </w:rPr>
        <w:t>一、“课程思政”目标</w:t>
      </w:r>
    </w:p>
    <w:p w14:paraId="136B6439" w14:textId="77777777" w:rsidR="00E37877" w:rsidRPr="00CA3CB3" w:rsidRDefault="00E37877" w:rsidP="00E37877">
      <w:pPr>
        <w:pStyle w:val="ae"/>
        <w:ind w:firstLine="549"/>
      </w:pPr>
      <w:r w:rsidRPr="00CA3CB3">
        <w:rPr>
          <w:rFonts w:hint="eastAsia"/>
        </w:rPr>
        <w:t>坚持知识传授与价值引领相结合，挖掘课程中的思想政治教育元素，明确课程思想政治教育的目标、任务和内容，通过运用培养大学生的理想信念、价值取向、政治信仰、社会责任等题材，提升思想政治教育亲和力、针对性，全面提高大学生缘事析理、明辨是非能力，培养学生成为德才兼备、全面发展的优秀人才。</w:t>
      </w:r>
    </w:p>
    <w:p w14:paraId="19F09C73" w14:textId="77777777" w:rsidR="00E37877" w:rsidRPr="00CA3CB3" w:rsidRDefault="00E37877" w:rsidP="00E37877">
      <w:pPr>
        <w:pStyle w:val="ab"/>
        <w:spacing w:before="120" w:after="120"/>
      </w:pPr>
      <w:r w:rsidRPr="00CA3CB3">
        <w:rPr>
          <w:rFonts w:hint="eastAsia"/>
        </w:rPr>
        <w:t>二、“课程思政”建设原则</w:t>
      </w:r>
    </w:p>
    <w:p w14:paraId="3EAEB507" w14:textId="77777777" w:rsidR="00E37877" w:rsidRPr="00CA3CB3" w:rsidRDefault="00E37877" w:rsidP="00E37877">
      <w:pPr>
        <w:pStyle w:val="ae"/>
        <w:ind w:firstLine="549"/>
      </w:pPr>
      <w:r w:rsidRPr="00CA3CB3">
        <w:rPr>
          <w:rFonts w:hint="eastAsia"/>
        </w:rPr>
        <w:t>（一）理念先行原则</w:t>
      </w:r>
    </w:p>
    <w:p w14:paraId="4F63B1CC" w14:textId="77777777" w:rsidR="00E37877" w:rsidRPr="00CA3CB3" w:rsidRDefault="00E37877" w:rsidP="00E37877">
      <w:pPr>
        <w:pStyle w:val="ae"/>
        <w:ind w:firstLine="549"/>
      </w:pPr>
      <w:r w:rsidRPr="00CA3CB3">
        <w:rPr>
          <w:rFonts w:hint="eastAsia"/>
        </w:rPr>
        <w:t>在教学顶层设计方面，应将培养学生的思想政治素质培养作为课程教学的首要目标，教师在教学过程中，要有意、有机、有效地将专业教育和思想政治教育进行融合。</w:t>
      </w:r>
    </w:p>
    <w:p w14:paraId="3EA8BA4C" w14:textId="77777777" w:rsidR="00E37877" w:rsidRPr="00CA3CB3" w:rsidRDefault="00E37877" w:rsidP="00E37877">
      <w:pPr>
        <w:pStyle w:val="ae"/>
        <w:ind w:firstLine="549"/>
      </w:pPr>
      <w:r w:rsidRPr="00CA3CB3">
        <w:rPr>
          <w:rFonts w:hint="eastAsia"/>
        </w:rPr>
        <w:t>（二）实事求是原则</w:t>
      </w:r>
    </w:p>
    <w:p w14:paraId="69FFD19E" w14:textId="77777777" w:rsidR="00E37877" w:rsidRPr="00CA3CB3" w:rsidRDefault="00E37877" w:rsidP="00E37877">
      <w:pPr>
        <w:pStyle w:val="ae"/>
        <w:ind w:firstLine="549"/>
      </w:pPr>
      <w:r w:rsidRPr="00CA3CB3">
        <w:rPr>
          <w:rFonts w:hint="eastAsia"/>
        </w:rPr>
        <w:lastRenderedPageBreak/>
        <w:t>“课程思政”不是教条安排思政教育内容，而是在尊重各课程自身发展规律的前提下，深入挖掘、提炼和融合思政元素。</w:t>
      </w:r>
    </w:p>
    <w:p w14:paraId="16199CB4" w14:textId="77777777" w:rsidR="00E37877" w:rsidRPr="00CA3CB3" w:rsidRDefault="00E37877" w:rsidP="00E37877">
      <w:pPr>
        <w:pStyle w:val="ae"/>
        <w:ind w:firstLine="549"/>
      </w:pPr>
      <w:r w:rsidRPr="00CA3CB3">
        <w:rPr>
          <w:rFonts w:hint="eastAsia"/>
        </w:rPr>
        <w:t>（三）注重实效原则</w:t>
      </w:r>
    </w:p>
    <w:p w14:paraId="6F9D53FE" w14:textId="77777777" w:rsidR="00E37877" w:rsidRPr="00CA3CB3" w:rsidRDefault="00E37877" w:rsidP="00E37877">
      <w:pPr>
        <w:pStyle w:val="ae"/>
        <w:ind w:firstLine="549"/>
      </w:pPr>
      <w:r w:rsidRPr="00CA3CB3">
        <w:rPr>
          <w:rFonts w:hint="eastAsia"/>
        </w:rPr>
        <w:t>依据课程的教学大纲和内容，精心制定“课程思政”的教学目标、内容和方法设计。注重灌输与渗透相结合，理论与实际相融合，历史与现实相联系，显性与隐性教育相互促进，以保证“课程思政”教育的有效性和实效性。</w:t>
      </w:r>
    </w:p>
    <w:p w14:paraId="01AC36BB" w14:textId="77777777" w:rsidR="00E37877" w:rsidRPr="00CA3CB3" w:rsidRDefault="00E37877" w:rsidP="00E37877">
      <w:pPr>
        <w:pStyle w:val="ab"/>
        <w:spacing w:before="120" w:after="120"/>
      </w:pPr>
      <w:r w:rsidRPr="00CA3CB3">
        <w:rPr>
          <w:rFonts w:hint="eastAsia"/>
        </w:rPr>
        <w:t>三、“课程思政”建设</w:t>
      </w:r>
      <w:r>
        <w:rPr>
          <w:rFonts w:hint="eastAsia"/>
        </w:rPr>
        <w:t>要求</w:t>
      </w:r>
    </w:p>
    <w:p w14:paraId="46BC565C" w14:textId="77777777" w:rsidR="00E37877" w:rsidRPr="00CA3CB3" w:rsidRDefault="00E37877" w:rsidP="00E37877">
      <w:pPr>
        <w:pStyle w:val="ae"/>
        <w:ind w:firstLine="549"/>
      </w:pPr>
      <w:r w:rsidRPr="00CA3CB3">
        <w:rPr>
          <w:rFonts w:hint="eastAsia"/>
        </w:rPr>
        <w:t>（一）“课程思政”教学体系</w:t>
      </w:r>
    </w:p>
    <w:p w14:paraId="4249EAA1" w14:textId="77777777" w:rsidR="00E37877" w:rsidRPr="00CA3CB3" w:rsidRDefault="00E37877" w:rsidP="00E37877">
      <w:pPr>
        <w:pStyle w:val="ae"/>
        <w:ind w:firstLine="549"/>
      </w:pPr>
      <w:r w:rsidRPr="00CA3CB3">
        <w:rPr>
          <w:rFonts w:hint="eastAsia"/>
        </w:rPr>
        <w:t>构建科学合理的“课程思政”教学体系，要坚持以学生为中心，不断提升学生“课程思政”学习效果，防止“贴标签”“两张皮”。</w:t>
      </w:r>
    </w:p>
    <w:p w14:paraId="28BAFFDA" w14:textId="77777777" w:rsidR="00E37877" w:rsidRPr="00CA3CB3" w:rsidRDefault="00E37877" w:rsidP="00E37877">
      <w:pPr>
        <w:pStyle w:val="ae"/>
        <w:ind w:firstLine="549"/>
      </w:pPr>
      <w:r w:rsidRPr="00CA3CB3">
        <w:rPr>
          <w:rFonts w:hint="eastAsia"/>
        </w:rPr>
        <w:t>1．通识教育课程</w:t>
      </w:r>
    </w:p>
    <w:p w14:paraId="28F60E1C" w14:textId="77777777" w:rsidR="00E37877" w:rsidRPr="00CA3CB3" w:rsidRDefault="00E37877" w:rsidP="00E37877">
      <w:pPr>
        <w:pStyle w:val="ae"/>
        <w:ind w:firstLine="549"/>
      </w:pPr>
      <w:r w:rsidRPr="00CA3CB3">
        <w:rPr>
          <w:rFonts w:hint="eastAsia"/>
        </w:rPr>
        <w:t>围绕提高大学生思想道德修养、人文素质、科学精神、宪法法治意识、国家安全意识和认知能力进行，帮助学生在体育锻炼中锤炼意志，在美育学习中提升审美素养，增强学生综合素质。</w:t>
      </w:r>
    </w:p>
    <w:p w14:paraId="02881FB1" w14:textId="77777777" w:rsidR="00E37877" w:rsidRPr="00CA3CB3" w:rsidRDefault="00E37877" w:rsidP="00E37877">
      <w:pPr>
        <w:pStyle w:val="ae"/>
        <w:ind w:firstLine="549"/>
      </w:pPr>
      <w:r w:rsidRPr="00CA3CB3">
        <w:rPr>
          <w:rFonts w:hint="eastAsia"/>
        </w:rPr>
        <w:t>2．学科专业教育课程</w:t>
      </w:r>
    </w:p>
    <w:p w14:paraId="3B3482C5" w14:textId="77777777" w:rsidR="00E37877" w:rsidRPr="00CA3CB3" w:rsidRDefault="00E37877" w:rsidP="00E37877">
      <w:pPr>
        <w:pStyle w:val="ae"/>
        <w:ind w:firstLine="549"/>
      </w:pPr>
      <w:r w:rsidRPr="00CA3CB3">
        <w:rPr>
          <w:rFonts w:hint="eastAsia"/>
        </w:rPr>
        <w:t xml:space="preserve">根据不同学科专业特色和优势，深入研究不同专业育人目标，提炼专业知识体系中所蕴含的思想价值和精神内涵。 </w:t>
      </w:r>
    </w:p>
    <w:p w14:paraId="6889A59E" w14:textId="77777777" w:rsidR="00E37877" w:rsidRPr="00CA3CB3" w:rsidRDefault="00E37877" w:rsidP="00E37877">
      <w:pPr>
        <w:pStyle w:val="ae"/>
        <w:ind w:firstLine="549"/>
      </w:pPr>
      <w:r w:rsidRPr="00CA3CB3">
        <w:rPr>
          <w:rFonts w:hint="eastAsia"/>
        </w:rPr>
        <w:t>3．实践教育课程</w:t>
      </w:r>
    </w:p>
    <w:p w14:paraId="03A39E61" w14:textId="77777777" w:rsidR="00E37877" w:rsidRPr="00CA3CB3" w:rsidRDefault="00E37877" w:rsidP="00E37877">
      <w:pPr>
        <w:pStyle w:val="ae"/>
        <w:ind w:firstLine="549"/>
      </w:pPr>
      <w:r w:rsidRPr="00CA3CB3">
        <w:rPr>
          <w:rFonts w:hint="eastAsia"/>
        </w:rPr>
        <w:t>要增强学生勇于探索的创新精神和善于解决问题的实践能力。要注重教育和引导学生弘扬劳动精神，将“读万卷书”与“行万里路”相结合，在艰苦奋斗中锤炼意志品质。</w:t>
      </w:r>
    </w:p>
    <w:p w14:paraId="36FFAC02" w14:textId="77777777" w:rsidR="00E37877" w:rsidRPr="00CA3CB3" w:rsidRDefault="00E37877" w:rsidP="00E37877">
      <w:pPr>
        <w:pStyle w:val="ae"/>
        <w:ind w:firstLine="549"/>
      </w:pPr>
      <w:r w:rsidRPr="00CA3CB3">
        <w:rPr>
          <w:rFonts w:hint="eastAsia"/>
        </w:rPr>
        <w:lastRenderedPageBreak/>
        <w:t>（二）结合专业特点分类推进“课程思政”建设</w:t>
      </w:r>
    </w:p>
    <w:p w14:paraId="0976881F" w14:textId="77777777" w:rsidR="00E37877" w:rsidRPr="00CA3CB3" w:rsidRDefault="00E37877" w:rsidP="00E37877">
      <w:pPr>
        <w:pStyle w:val="ae"/>
        <w:ind w:firstLine="549"/>
      </w:pPr>
      <w:r w:rsidRPr="00CA3CB3">
        <w:rPr>
          <w:rFonts w:hint="eastAsia"/>
        </w:rPr>
        <w:t>专业课程是“课程思政”建设的基本载体。要深入梳理专业课教学内容，结合不同课程特点、思维方法和价值理念，深入挖掘“课程思政”元素，有机融入课程教学，达到润物无声的育人效果。</w:t>
      </w:r>
    </w:p>
    <w:p w14:paraId="2350B400" w14:textId="77777777" w:rsidR="00E37877" w:rsidRPr="00CA3CB3" w:rsidRDefault="00E37877" w:rsidP="00E37877">
      <w:pPr>
        <w:pStyle w:val="ae"/>
        <w:ind w:firstLine="549"/>
      </w:pPr>
      <w:r w:rsidRPr="00CA3CB3">
        <w:rPr>
          <w:rFonts w:hint="eastAsia"/>
        </w:rPr>
        <w:t>1．经济学、管理学类专业课程</w:t>
      </w:r>
    </w:p>
    <w:p w14:paraId="6A163A51" w14:textId="77777777" w:rsidR="00E37877" w:rsidRPr="00CA3CB3" w:rsidRDefault="00E37877" w:rsidP="00E37877">
      <w:pPr>
        <w:pStyle w:val="ae"/>
        <w:ind w:firstLine="549"/>
      </w:pPr>
      <w:r w:rsidRPr="00CA3CB3">
        <w:rPr>
          <w:rFonts w:hint="eastAsia"/>
        </w:rPr>
        <w:t>要帮助学生了解相关专业、行业领域国家战略、法律法规和相关政策，引导学生深入社会实践、关注现实问题，培育学生经世济民、诚信服务、德法兼修的职业素养。</w:t>
      </w:r>
    </w:p>
    <w:p w14:paraId="71C818DA" w14:textId="77777777" w:rsidR="00E37877" w:rsidRPr="00CA3CB3" w:rsidRDefault="00E37877" w:rsidP="00E37877">
      <w:pPr>
        <w:pStyle w:val="ae"/>
        <w:ind w:firstLine="549"/>
      </w:pPr>
      <w:r w:rsidRPr="00CA3CB3">
        <w:rPr>
          <w:rFonts w:hint="eastAsia"/>
        </w:rPr>
        <w:t>2．工学类专业课程</w:t>
      </w:r>
    </w:p>
    <w:p w14:paraId="246E64D3" w14:textId="77777777" w:rsidR="00E37877" w:rsidRPr="00CA3CB3" w:rsidRDefault="00E37877" w:rsidP="00E37877">
      <w:pPr>
        <w:pStyle w:val="ae"/>
        <w:ind w:firstLine="549"/>
      </w:pPr>
      <w:r w:rsidRPr="00CA3CB3">
        <w:rPr>
          <w:rFonts w:hint="eastAsia"/>
        </w:rPr>
        <w:t>工学类专业课程，要注重强化学生工程伦理教育，培养学生精益求精的大国工匠精神，激发学生科技报国的家国情怀和使命担当。</w:t>
      </w:r>
    </w:p>
    <w:p w14:paraId="3A1EAF6B" w14:textId="77777777" w:rsidR="00E37877" w:rsidRPr="00CA3CB3" w:rsidRDefault="00E37877" w:rsidP="00E37877">
      <w:pPr>
        <w:pStyle w:val="ae"/>
        <w:ind w:firstLine="549"/>
      </w:pPr>
      <w:r w:rsidRPr="00CA3CB3">
        <w:rPr>
          <w:rFonts w:hint="eastAsia"/>
        </w:rPr>
        <w:t>3．教育学类专业课程</w:t>
      </w:r>
    </w:p>
    <w:p w14:paraId="463C81A0" w14:textId="77777777" w:rsidR="00E37877" w:rsidRPr="00CA3CB3" w:rsidRDefault="00E37877" w:rsidP="00E37877">
      <w:pPr>
        <w:pStyle w:val="ae"/>
        <w:ind w:firstLine="549"/>
      </w:pPr>
      <w:r w:rsidRPr="00CA3CB3">
        <w:rPr>
          <w:rFonts w:hint="eastAsia"/>
        </w:rPr>
        <w:t>引导学生树立学为人师、行为世范的职业理想，爱国守法、规范从教的职业操守，做有理想信念、有道德情操、有扎实学识、有仁爱之心的“四有”好老师。</w:t>
      </w:r>
    </w:p>
    <w:p w14:paraId="1A45A43B" w14:textId="77777777" w:rsidR="00E37877" w:rsidRPr="00CA3CB3" w:rsidRDefault="00E37877" w:rsidP="00E37877">
      <w:pPr>
        <w:pStyle w:val="ae"/>
        <w:ind w:firstLine="549"/>
      </w:pPr>
      <w:r w:rsidRPr="00CA3CB3">
        <w:rPr>
          <w:rFonts w:hint="eastAsia"/>
        </w:rPr>
        <w:t>4．艺术学类专业课程</w:t>
      </w:r>
    </w:p>
    <w:p w14:paraId="7CBA1B62" w14:textId="77777777" w:rsidR="00E37877" w:rsidRPr="00CA3CB3" w:rsidRDefault="00E37877" w:rsidP="00E37877">
      <w:pPr>
        <w:pStyle w:val="ae"/>
        <w:ind w:firstLine="549"/>
      </w:pPr>
      <w:r w:rsidRPr="00CA3CB3">
        <w:rPr>
          <w:rFonts w:hint="eastAsia"/>
        </w:rPr>
        <w:t>在课程教学中教育引导学生立足时代、深入生活，树立正确的艺术观和创作观。要坚持以美育人，积极弘扬中华美育精神，全面提高学生审美和人文素养，增强文化自信。</w:t>
      </w:r>
    </w:p>
    <w:p w14:paraId="0AB98866" w14:textId="77777777" w:rsidR="00E37877" w:rsidRPr="00CA3CB3" w:rsidRDefault="00E37877" w:rsidP="00E37877">
      <w:pPr>
        <w:pStyle w:val="ae"/>
        <w:ind w:firstLine="549"/>
      </w:pPr>
      <w:r w:rsidRPr="00CA3CB3">
        <w:rPr>
          <w:rFonts w:hint="eastAsia"/>
        </w:rPr>
        <w:t>5．文学、历史学、哲学类课程</w:t>
      </w:r>
    </w:p>
    <w:p w14:paraId="0AB26608" w14:textId="77777777" w:rsidR="00E37877" w:rsidRPr="00CA3CB3" w:rsidRDefault="00E37877" w:rsidP="00E37877">
      <w:pPr>
        <w:pStyle w:val="ae"/>
        <w:ind w:firstLine="549"/>
      </w:pPr>
      <w:r w:rsidRPr="00CA3CB3">
        <w:rPr>
          <w:rFonts w:hint="eastAsia"/>
        </w:rPr>
        <w:t>要帮助学生掌握马克思主义世界观和方法论，从历史与现实、理论与实践等维度深刻理解习近平新时代中国特色社会主义思想。引导</w:t>
      </w:r>
      <w:r w:rsidRPr="00CA3CB3">
        <w:rPr>
          <w:rFonts w:hint="eastAsia"/>
        </w:rPr>
        <w:lastRenderedPageBreak/>
        <w:t>学生深刻理解社会主义核心价值观，自觉弘扬中华优秀传统文化、革命文化、社会主义先进文化。</w:t>
      </w:r>
    </w:p>
    <w:p w14:paraId="7901047D" w14:textId="77777777" w:rsidR="00E37877" w:rsidRPr="00CA3CB3" w:rsidRDefault="00E37877" w:rsidP="00E37877">
      <w:pPr>
        <w:pStyle w:val="ae"/>
        <w:ind w:firstLine="549"/>
      </w:pPr>
      <w:r w:rsidRPr="00CA3CB3">
        <w:rPr>
          <w:rFonts w:hint="eastAsia"/>
        </w:rPr>
        <w:t>6.理学类课程</w:t>
      </w:r>
    </w:p>
    <w:p w14:paraId="37162978" w14:textId="77777777" w:rsidR="00E37877" w:rsidRPr="00CA3CB3" w:rsidRDefault="00E37877" w:rsidP="00E37877">
      <w:pPr>
        <w:pStyle w:val="ae"/>
        <w:ind w:firstLine="549"/>
      </w:pPr>
      <w:r w:rsidRPr="00CA3CB3">
        <w:rPr>
          <w:rFonts w:hint="eastAsia"/>
        </w:rPr>
        <w:t>理学课程要注重科学思维方法训练和科学伦理教育，培养学生探索未知、追求真理、勇攀科学高峰的责任感和使命感。</w:t>
      </w:r>
    </w:p>
    <w:p w14:paraId="6841B662" w14:textId="77777777" w:rsidR="00E37877" w:rsidRPr="00CA3CB3" w:rsidRDefault="00E37877" w:rsidP="00E37877">
      <w:pPr>
        <w:pStyle w:val="ae"/>
        <w:ind w:firstLine="549"/>
      </w:pPr>
      <w:r w:rsidRPr="00CA3CB3">
        <w:rPr>
          <w:rFonts w:hint="eastAsia"/>
        </w:rPr>
        <w:t>（三）“课程思政”内容</w:t>
      </w:r>
    </w:p>
    <w:p w14:paraId="3BFECCFB" w14:textId="77777777" w:rsidR="00E37877" w:rsidRPr="00CA3CB3" w:rsidRDefault="00E37877" w:rsidP="00E37877">
      <w:pPr>
        <w:pStyle w:val="ae"/>
        <w:ind w:firstLine="549"/>
      </w:pPr>
      <w:r w:rsidRPr="00CA3CB3">
        <w:rPr>
          <w:rFonts w:hint="eastAsia"/>
        </w:rPr>
        <w:t>根据课程特点与建设要求，将实现民族复兴的家国情怀与责任担当、做人做事基本道理、社会主义核心价值观等“思政元素”融入课程教学，进一步突显课程“育德”功能。主要包括：</w:t>
      </w:r>
    </w:p>
    <w:p w14:paraId="390A8AEE" w14:textId="77777777" w:rsidR="00E37877" w:rsidRPr="00CA3CB3" w:rsidRDefault="00E37877" w:rsidP="00E37877">
      <w:pPr>
        <w:pStyle w:val="ae"/>
        <w:ind w:firstLine="549"/>
      </w:pPr>
      <w:r w:rsidRPr="00CA3CB3">
        <w:rPr>
          <w:rFonts w:hint="eastAsia"/>
        </w:rPr>
        <w:t>1．家国情怀</w:t>
      </w:r>
    </w:p>
    <w:p w14:paraId="6480ACD1" w14:textId="77777777" w:rsidR="00E37877" w:rsidRPr="00CA3CB3" w:rsidRDefault="00E37877" w:rsidP="00E37877">
      <w:pPr>
        <w:pStyle w:val="ae"/>
        <w:ind w:firstLine="549"/>
      </w:pPr>
      <w:r w:rsidRPr="00CA3CB3">
        <w:rPr>
          <w:rFonts w:hint="eastAsia"/>
        </w:rPr>
        <w:t>家国情怀主要体现在爱党爱国、践行社会主义核心价值观、继承和弘扬民族精神、响应时代精神的召唤，和对优秀中华传统文化认同与坚守等。</w:t>
      </w:r>
    </w:p>
    <w:p w14:paraId="3772BE65" w14:textId="77777777" w:rsidR="00E37877" w:rsidRPr="00CA3CB3" w:rsidRDefault="00E37877" w:rsidP="00E37877">
      <w:pPr>
        <w:pStyle w:val="ae"/>
        <w:ind w:firstLine="549"/>
      </w:pPr>
      <w:r w:rsidRPr="00CA3CB3">
        <w:rPr>
          <w:rFonts w:hint="eastAsia"/>
        </w:rPr>
        <w:t>2．个人品格</w:t>
      </w:r>
    </w:p>
    <w:p w14:paraId="47FEF4D2" w14:textId="77777777" w:rsidR="00E37877" w:rsidRPr="00CA3CB3" w:rsidRDefault="00E37877" w:rsidP="00E37877">
      <w:pPr>
        <w:pStyle w:val="ae"/>
        <w:ind w:firstLine="549"/>
      </w:pPr>
      <w:r w:rsidRPr="00CA3CB3">
        <w:rPr>
          <w:rFonts w:hint="eastAsia"/>
        </w:rPr>
        <w:t>（1）道德情操：社会道德、个人道德、职业道德、人文素养、正确世界观、价值观和人生观等。</w:t>
      </w:r>
    </w:p>
    <w:p w14:paraId="1B02E4BF" w14:textId="77777777" w:rsidR="00E37877" w:rsidRPr="00CA3CB3" w:rsidRDefault="00E37877" w:rsidP="00E37877">
      <w:pPr>
        <w:pStyle w:val="ae"/>
        <w:ind w:firstLine="549"/>
      </w:pPr>
      <w:r w:rsidRPr="00CA3CB3">
        <w:rPr>
          <w:rFonts w:hint="eastAsia"/>
        </w:rPr>
        <w:t>（2）健全人格：思想、情感、态度、行为、心理、哲学、艺术、性格和体质等。</w:t>
      </w:r>
    </w:p>
    <w:p w14:paraId="590E3FAA" w14:textId="77777777" w:rsidR="00E37877" w:rsidRPr="00CA3CB3" w:rsidRDefault="00E37877" w:rsidP="00E37877">
      <w:pPr>
        <w:pStyle w:val="ae"/>
        <w:ind w:firstLine="549"/>
      </w:pPr>
      <w:r w:rsidRPr="00CA3CB3">
        <w:rPr>
          <w:rFonts w:hint="eastAsia"/>
        </w:rPr>
        <w:t>（3）智力发展：观察、想象、思考、判断、推理和逻辑思维等。</w:t>
      </w:r>
    </w:p>
    <w:p w14:paraId="12AD3327" w14:textId="77777777" w:rsidR="00E37877" w:rsidRPr="00CA3CB3" w:rsidRDefault="00E37877" w:rsidP="00E37877">
      <w:pPr>
        <w:pStyle w:val="ae"/>
        <w:ind w:firstLine="549"/>
      </w:pPr>
      <w:r w:rsidRPr="00CA3CB3">
        <w:rPr>
          <w:rFonts w:hint="eastAsia"/>
        </w:rPr>
        <w:t>3．科学观</w:t>
      </w:r>
    </w:p>
    <w:p w14:paraId="19902335" w14:textId="77777777" w:rsidR="00E37877" w:rsidRPr="00CA3CB3" w:rsidRDefault="00E37877" w:rsidP="00E37877">
      <w:pPr>
        <w:pStyle w:val="ae"/>
        <w:ind w:firstLine="549"/>
      </w:pPr>
      <w:r w:rsidRPr="00CA3CB3">
        <w:rPr>
          <w:rFonts w:hint="eastAsia"/>
        </w:rPr>
        <w:t>科学观主要包括认识论、方法论、求真务实、开拓进取、勤奋钻研、宽阔视野、批判性思维、创新意识和学术诚信等。</w:t>
      </w:r>
    </w:p>
    <w:p w14:paraId="49A35908" w14:textId="77777777" w:rsidR="00E37877" w:rsidRPr="00CA3CB3" w:rsidRDefault="00E37877" w:rsidP="00E37877">
      <w:pPr>
        <w:pStyle w:val="ae"/>
        <w:ind w:firstLine="549"/>
      </w:pPr>
      <w:r w:rsidRPr="00CA3CB3">
        <w:rPr>
          <w:rFonts w:hint="eastAsia"/>
        </w:rPr>
        <w:lastRenderedPageBreak/>
        <w:t>（四）“课程思政”教学设计</w:t>
      </w:r>
    </w:p>
    <w:p w14:paraId="1A9B6B44" w14:textId="77777777" w:rsidR="00E37877" w:rsidRPr="00CA3CB3" w:rsidRDefault="00E37877" w:rsidP="00E37877">
      <w:pPr>
        <w:pStyle w:val="ae"/>
        <w:ind w:firstLine="549"/>
      </w:pPr>
      <w:r w:rsidRPr="00CA3CB3">
        <w:rPr>
          <w:rFonts w:hint="eastAsia"/>
        </w:rPr>
        <w:t>围绕“课程思政”目标，通过积极培育和践行社会主义核心价值观，运用马克思主义方法论，引导学生正确做人做事、求学问、做学问。教学设计包括：</w:t>
      </w:r>
    </w:p>
    <w:p w14:paraId="576EBDA2" w14:textId="77777777" w:rsidR="00E37877" w:rsidRPr="00CA3CB3" w:rsidRDefault="00E37877" w:rsidP="00E37877">
      <w:pPr>
        <w:pStyle w:val="ae"/>
        <w:ind w:firstLine="549"/>
      </w:pPr>
      <w:r w:rsidRPr="00CA3CB3">
        <w:rPr>
          <w:rFonts w:hint="eastAsia"/>
        </w:rPr>
        <w:t>1．从知识点中发掘思政元素</w:t>
      </w:r>
    </w:p>
    <w:p w14:paraId="4E6DD6F4" w14:textId="77777777" w:rsidR="00E37877" w:rsidRPr="00CA3CB3" w:rsidRDefault="00E37877" w:rsidP="00E37877">
      <w:pPr>
        <w:pStyle w:val="ae"/>
        <w:ind w:firstLine="549"/>
      </w:pPr>
      <w:r w:rsidRPr="00CA3CB3">
        <w:rPr>
          <w:rFonts w:hint="eastAsia"/>
        </w:rPr>
        <w:t>包括价值观、思想、思维、情感提炼等。</w:t>
      </w:r>
    </w:p>
    <w:p w14:paraId="66DC2614" w14:textId="77777777" w:rsidR="00E37877" w:rsidRPr="00CA3CB3" w:rsidRDefault="00E37877" w:rsidP="00E37877">
      <w:pPr>
        <w:pStyle w:val="ae"/>
        <w:ind w:firstLine="549"/>
      </w:pPr>
      <w:r w:rsidRPr="00CA3CB3">
        <w:rPr>
          <w:rFonts w:hint="eastAsia"/>
        </w:rPr>
        <w:t>2．价值模块整合</w:t>
      </w:r>
    </w:p>
    <w:p w14:paraId="26ADCC7F" w14:textId="77777777" w:rsidR="00E37877" w:rsidRPr="00CA3CB3" w:rsidRDefault="00E37877" w:rsidP="00E37877">
      <w:pPr>
        <w:pStyle w:val="ae"/>
        <w:ind w:firstLine="549"/>
      </w:pPr>
      <w:r w:rsidRPr="00CA3CB3">
        <w:rPr>
          <w:rFonts w:hint="eastAsia"/>
        </w:rPr>
        <w:t>课程内容设计需将思政点连接成思政线、思政面，将知识广度延伸、深度解读，进行德育内涵发掘整合，形成“多维体”价值模块。</w:t>
      </w:r>
    </w:p>
    <w:p w14:paraId="748AE7F2" w14:textId="77777777" w:rsidR="00E37877" w:rsidRPr="00CA3CB3" w:rsidRDefault="00E37877" w:rsidP="00E37877">
      <w:pPr>
        <w:pStyle w:val="ae"/>
        <w:ind w:firstLine="549"/>
      </w:pPr>
      <w:r w:rsidRPr="00CA3CB3">
        <w:rPr>
          <w:rFonts w:hint="eastAsia"/>
        </w:rPr>
        <w:t>3．发掘教学内容中所蕴含的哲学思想元素</w:t>
      </w:r>
    </w:p>
    <w:p w14:paraId="0FF11784" w14:textId="77777777" w:rsidR="00E37877" w:rsidRPr="00CA3CB3" w:rsidRDefault="00E37877" w:rsidP="00E37877">
      <w:pPr>
        <w:pStyle w:val="ae"/>
        <w:ind w:firstLine="549"/>
      </w:pPr>
      <w:r w:rsidRPr="00CA3CB3">
        <w:rPr>
          <w:rFonts w:hint="eastAsia"/>
        </w:rPr>
        <w:t>用认识论、方法论、自然辩证法的原则启发和构建学生的思维方式，包括历史思维、辩证思维、系统思维和创造性思维等。</w:t>
      </w:r>
    </w:p>
    <w:p w14:paraId="2F1FEC4F" w14:textId="77777777" w:rsidR="00E37877" w:rsidRPr="00CA3CB3" w:rsidRDefault="00E37877" w:rsidP="00E37877">
      <w:pPr>
        <w:pStyle w:val="ae"/>
        <w:ind w:firstLine="549"/>
      </w:pPr>
      <w:r w:rsidRPr="00CA3CB3">
        <w:rPr>
          <w:rFonts w:hint="eastAsia"/>
        </w:rPr>
        <w:t>4．讲好故事</w:t>
      </w:r>
    </w:p>
    <w:p w14:paraId="76B965DE" w14:textId="77777777" w:rsidR="00E37877" w:rsidRPr="00CA3CB3" w:rsidRDefault="00E37877" w:rsidP="00E37877">
      <w:pPr>
        <w:pStyle w:val="ae"/>
        <w:ind w:firstLine="549"/>
      </w:pPr>
      <w:r w:rsidRPr="00CA3CB3">
        <w:rPr>
          <w:rFonts w:hint="eastAsia"/>
        </w:rPr>
        <w:t>运用教学内容涉及到的学科发展史、大师成长道路、教师个人经历等引导学生从故事中发掘价值观。</w:t>
      </w:r>
    </w:p>
    <w:p w14:paraId="4185E751" w14:textId="77777777" w:rsidR="00E37877" w:rsidRPr="00CA3CB3" w:rsidRDefault="00E37877" w:rsidP="00E37877">
      <w:pPr>
        <w:pStyle w:val="ae"/>
        <w:ind w:firstLine="549"/>
      </w:pPr>
      <w:r w:rsidRPr="00CA3CB3">
        <w:rPr>
          <w:rFonts w:hint="eastAsia"/>
        </w:rPr>
        <w:t>5．“反面教材”应用</w:t>
      </w:r>
    </w:p>
    <w:p w14:paraId="4907D708" w14:textId="77777777" w:rsidR="00E37877" w:rsidRPr="00CA3CB3" w:rsidRDefault="00E37877" w:rsidP="00E37877">
      <w:pPr>
        <w:pStyle w:val="ae"/>
        <w:ind w:firstLine="549"/>
      </w:pPr>
      <w:r w:rsidRPr="00CA3CB3">
        <w:rPr>
          <w:rFonts w:hint="eastAsia"/>
        </w:rPr>
        <w:t>多维度分析失败教训和警示性问题的根源，剖析“流言”的影响及其产生的原因，引导学生进行思考和分析，不断提高学生辨识能力与社会责任意识。</w:t>
      </w:r>
    </w:p>
    <w:p w14:paraId="4CD1281F" w14:textId="77777777" w:rsidR="00E37877" w:rsidRPr="00CA3CB3" w:rsidRDefault="00E37877" w:rsidP="00E37877">
      <w:pPr>
        <w:pStyle w:val="ae"/>
        <w:ind w:firstLine="549"/>
      </w:pPr>
      <w:r w:rsidRPr="00CA3CB3">
        <w:rPr>
          <w:rFonts w:hint="eastAsia"/>
        </w:rPr>
        <w:t>6．问题导向</w:t>
      </w:r>
    </w:p>
    <w:p w14:paraId="0EFCFB6A" w14:textId="77777777" w:rsidR="00E37877" w:rsidRPr="00CA3CB3" w:rsidRDefault="00E37877" w:rsidP="00E37877">
      <w:pPr>
        <w:pStyle w:val="ae"/>
        <w:ind w:firstLine="549"/>
      </w:pPr>
      <w:r w:rsidRPr="00CA3CB3">
        <w:rPr>
          <w:rFonts w:hint="eastAsia"/>
        </w:rPr>
        <w:t>以针对性问题为线索，提出问题和难点，找出解决办法，挖掘并呈现解决问题过程中所涉及的价值观和思维方式等思政元素。</w:t>
      </w:r>
    </w:p>
    <w:p w14:paraId="1A45D64B" w14:textId="77777777" w:rsidR="00E37877" w:rsidRPr="00CA3CB3" w:rsidRDefault="00E37877" w:rsidP="00E37877">
      <w:pPr>
        <w:pStyle w:val="ae"/>
        <w:ind w:firstLine="549"/>
      </w:pPr>
      <w:r w:rsidRPr="00CA3CB3">
        <w:rPr>
          <w:rFonts w:hint="eastAsia"/>
        </w:rPr>
        <w:lastRenderedPageBreak/>
        <w:t>7．教学材料选择</w:t>
      </w:r>
    </w:p>
    <w:p w14:paraId="043ACB59" w14:textId="77777777" w:rsidR="00E37877" w:rsidRPr="00CA3CB3" w:rsidRDefault="00E37877" w:rsidP="00E37877">
      <w:pPr>
        <w:pStyle w:val="ae"/>
        <w:ind w:firstLine="549"/>
      </w:pPr>
      <w:r w:rsidRPr="00CA3CB3">
        <w:rPr>
          <w:rFonts w:hint="eastAsia"/>
        </w:rPr>
        <w:t>教学材料选择包含中国元素、中国政策、中国文化、中国事情、思想意识和价值观追求等。</w:t>
      </w:r>
    </w:p>
    <w:p w14:paraId="5E97CF7A" w14:textId="77777777" w:rsidR="00E37877" w:rsidRPr="00CA3CB3" w:rsidRDefault="00E37877" w:rsidP="00E37877">
      <w:pPr>
        <w:pStyle w:val="ae"/>
        <w:ind w:firstLine="549"/>
      </w:pPr>
      <w:r w:rsidRPr="00CA3CB3">
        <w:rPr>
          <w:rFonts w:hint="eastAsia"/>
        </w:rPr>
        <w:t>8．实验课程蕴含思政元素</w:t>
      </w:r>
    </w:p>
    <w:p w14:paraId="00FF535D" w14:textId="77777777" w:rsidR="00E37877" w:rsidRPr="00CA3CB3" w:rsidRDefault="00E37877" w:rsidP="00E37877">
      <w:pPr>
        <w:pStyle w:val="ae"/>
        <w:ind w:firstLine="549"/>
      </w:pPr>
      <w:r w:rsidRPr="00CA3CB3">
        <w:rPr>
          <w:rFonts w:hint="eastAsia"/>
        </w:rPr>
        <w:t>实验课程是承载思政元素最为丰富、项目最多、频度最高的教学活动，包含科学观、科学实验实践、严谨作风、团队协作、发现与思考、探索与求真、创新思维培养、环境保护、对制度的敬畏与自觉遵守等。</w:t>
      </w:r>
    </w:p>
    <w:p w14:paraId="5E2DDAAB" w14:textId="77777777" w:rsidR="00E37877" w:rsidRPr="00CA3CB3" w:rsidRDefault="00E37877" w:rsidP="00E37877">
      <w:pPr>
        <w:pStyle w:val="ae"/>
        <w:ind w:firstLine="549"/>
      </w:pPr>
      <w:r w:rsidRPr="00CA3CB3">
        <w:rPr>
          <w:rFonts w:hint="eastAsia"/>
        </w:rPr>
        <w:t>（五）“课程思政”教学方法</w:t>
      </w:r>
    </w:p>
    <w:p w14:paraId="202AC1B1" w14:textId="77777777" w:rsidR="00E37877" w:rsidRPr="00CA3CB3" w:rsidRDefault="00E37877" w:rsidP="00E37877">
      <w:pPr>
        <w:pStyle w:val="ae"/>
        <w:ind w:firstLine="549"/>
      </w:pPr>
      <w:r w:rsidRPr="00CA3CB3">
        <w:rPr>
          <w:rFonts w:hint="eastAsia"/>
        </w:rPr>
        <w:t>全面推进“课程思政”建设，教师的角色至关重要。要进一步强化教师育人意识，增强育人能力和水平，提升“课程思政”教学水平，确保“课程思政”教学实质有效。</w:t>
      </w:r>
    </w:p>
    <w:p w14:paraId="23557400" w14:textId="77777777" w:rsidR="00E37877" w:rsidRPr="00CA3CB3" w:rsidRDefault="00E37877" w:rsidP="00E37877">
      <w:pPr>
        <w:pStyle w:val="ae"/>
        <w:ind w:firstLine="549"/>
      </w:pPr>
      <w:r w:rsidRPr="00CA3CB3">
        <w:rPr>
          <w:rFonts w:hint="eastAsia"/>
        </w:rPr>
        <w:t>1．多元化教学方法</w:t>
      </w:r>
    </w:p>
    <w:p w14:paraId="204FEF88" w14:textId="77777777" w:rsidR="00E37877" w:rsidRPr="00CA3CB3" w:rsidRDefault="00E37877" w:rsidP="00E37877">
      <w:pPr>
        <w:pStyle w:val="ae"/>
        <w:ind w:firstLine="549"/>
      </w:pPr>
      <w:r w:rsidRPr="00CA3CB3">
        <w:rPr>
          <w:rFonts w:hint="eastAsia"/>
        </w:rPr>
        <w:t>多元化教育教学包括课堂讲授、多媒体课件展示、微视频制作与应用、学生自主查阅资料、参与社会实践活动、组织报告会、开展讲坛与论坛活动、举办讨论会与辩论会、指导论文写作、组织学生演讲以及策划不同内容形式演出活动等。</w:t>
      </w:r>
    </w:p>
    <w:p w14:paraId="35A4EB7B" w14:textId="77777777" w:rsidR="00E37877" w:rsidRPr="00CA3CB3" w:rsidRDefault="00E37877" w:rsidP="00E37877">
      <w:pPr>
        <w:pStyle w:val="ae"/>
        <w:ind w:firstLine="549"/>
      </w:pPr>
      <w:r w:rsidRPr="00CA3CB3">
        <w:rPr>
          <w:rFonts w:hint="eastAsia"/>
        </w:rPr>
        <w:t>2．组织学生参与课题项目设计</w:t>
      </w:r>
    </w:p>
    <w:p w14:paraId="12EA9492" w14:textId="77777777" w:rsidR="00E37877" w:rsidRPr="00CA3CB3" w:rsidRDefault="00E37877" w:rsidP="00E37877">
      <w:pPr>
        <w:pStyle w:val="ae"/>
        <w:ind w:firstLine="549"/>
      </w:pPr>
      <w:r w:rsidRPr="00CA3CB3">
        <w:rPr>
          <w:rFonts w:hint="eastAsia"/>
        </w:rPr>
        <w:t>组织引导学生积极参与课题项目设计，有效激励学生学习内动力，促进学生对课程知识的理解、掌握、拓宽与深化。</w:t>
      </w:r>
    </w:p>
    <w:p w14:paraId="4C525212" w14:textId="77777777" w:rsidR="00E37877" w:rsidRPr="00CA3CB3" w:rsidRDefault="00E37877" w:rsidP="00E37877">
      <w:pPr>
        <w:pStyle w:val="ae"/>
        <w:ind w:firstLine="549"/>
      </w:pPr>
      <w:r w:rsidRPr="00CA3CB3">
        <w:rPr>
          <w:rFonts w:hint="eastAsia"/>
        </w:rPr>
        <w:t>3．拓展教学空间</w:t>
      </w:r>
    </w:p>
    <w:p w14:paraId="0D235CC0" w14:textId="77777777" w:rsidR="00E37877" w:rsidRPr="00CA3CB3" w:rsidRDefault="00E37877" w:rsidP="00E37877">
      <w:pPr>
        <w:pStyle w:val="ae"/>
        <w:ind w:firstLine="549"/>
      </w:pPr>
      <w:r w:rsidRPr="00CA3CB3">
        <w:rPr>
          <w:rFonts w:hint="eastAsia"/>
        </w:rPr>
        <w:t>通过融合校内与校外资源、结合课内与课外活动，以及衔接线上</w:t>
      </w:r>
      <w:r w:rsidRPr="00CA3CB3">
        <w:rPr>
          <w:rFonts w:hint="eastAsia"/>
        </w:rPr>
        <w:lastRenderedPageBreak/>
        <w:t>与线下教学，综合拓展教学空间。通过校内校外、课内课外</w:t>
      </w:r>
      <w:r>
        <w:rPr>
          <w:rFonts w:hint="eastAsia"/>
        </w:rPr>
        <w:t>、</w:t>
      </w:r>
      <w:r w:rsidRPr="00CA3CB3">
        <w:rPr>
          <w:rFonts w:hint="eastAsia"/>
        </w:rPr>
        <w:t>线上线下拓展教学空间。</w:t>
      </w:r>
    </w:p>
    <w:p w14:paraId="20A9EDEB" w14:textId="77777777" w:rsidR="00E37877" w:rsidRPr="00CA3CB3" w:rsidRDefault="00E37877" w:rsidP="00E37877">
      <w:pPr>
        <w:pStyle w:val="ae"/>
        <w:ind w:firstLine="549"/>
      </w:pPr>
      <w:r w:rsidRPr="00CA3CB3">
        <w:rPr>
          <w:rFonts w:hint="eastAsia"/>
        </w:rPr>
        <w:t>4．协同教学</w:t>
      </w:r>
    </w:p>
    <w:p w14:paraId="321924BE" w14:textId="77777777" w:rsidR="00E37877" w:rsidRPr="00CA3CB3" w:rsidRDefault="00E37877" w:rsidP="00E37877">
      <w:pPr>
        <w:pStyle w:val="ae"/>
        <w:ind w:firstLine="549"/>
      </w:pPr>
      <w:r w:rsidRPr="00CA3CB3">
        <w:rPr>
          <w:rFonts w:hint="eastAsia"/>
        </w:rPr>
        <w:t>通过邀请知名教授、行业专家及道德模范等开展各种教书育人活动，强化教学协同，同时开展系列化课程的协同教学。</w:t>
      </w:r>
    </w:p>
    <w:p w14:paraId="09A354BC" w14:textId="77777777" w:rsidR="00E37877" w:rsidRPr="00CA3CB3" w:rsidRDefault="00E37877" w:rsidP="00E37877">
      <w:pPr>
        <w:pStyle w:val="ae"/>
        <w:ind w:firstLine="549"/>
      </w:pPr>
      <w:r w:rsidRPr="00CA3CB3">
        <w:rPr>
          <w:rFonts w:hint="eastAsia"/>
        </w:rPr>
        <w:t>5．课程评价与反馈</w:t>
      </w:r>
    </w:p>
    <w:p w14:paraId="59F65D41" w14:textId="77777777" w:rsidR="00E37877" w:rsidRPr="00CA3CB3" w:rsidRDefault="00E37877" w:rsidP="00E37877">
      <w:pPr>
        <w:pStyle w:val="ae"/>
        <w:ind w:firstLine="549"/>
      </w:pPr>
      <w:r w:rsidRPr="00CA3CB3">
        <w:rPr>
          <w:rFonts w:hint="eastAsia"/>
        </w:rPr>
        <w:t>通过不同评价手段对学生进行全面评价，并根据评价结果进行针对性教育。</w:t>
      </w:r>
    </w:p>
    <w:p w14:paraId="5B645FDA" w14:textId="77777777" w:rsidR="00E37877" w:rsidRPr="00CA3CB3" w:rsidRDefault="00E37877" w:rsidP="00E37877">
      <w:pPr>
        <w:pStyle w:val="ae"/>
        <w:ind w:firstLine="549"/>
      </w:pPr>
      <w:r w:rsidRPr="00CA3CB3">
        <w:rPr>
          <w:rFonts w:hint="eastAsia"/>
        </w:rPr>
        <w:t>6．社会资源发掘和应用</w:t>
      </w:r>
    </w:p>
    <w:p w14:paraId="34BE14D9" w14:textId="77777777" w:rsidR="00E37877" w:rsidRPr="00CA3CB3" w:rsidRDefault="00E37877" w:rsidP="00E37877">
      <w:pPr>
        <w:pStyle w:val="ae"/>
        <w:ind w:firstLine="549"/>
      </w:pPr>
      <w:r w:rsidRPr="00CA3CB3">
        <w:rPr>
          <w:rFonts w:hint="eastAsia"/>
        </w:rPr>
        <w:t>通过深化校企合作、扩展社会实践基地及丰富社区体验等方式发掘与应用社会资源。</w:t>
      </w:r>
    </w:p>
    <w:p w14:paraId="7B329CD3" w14:textId="77777777" w:rsidR="00E37877" w:rsidRPr="00CA3CB3" w:rsidRDefault="00E37877" w:rsidP="00E37877">
      <w:pPr>
        <w:pStyle w:val="ae"/>
        <w:ind w:firstLine="549"/>
      </w:pPr>
      <w:r w:rsidRPr="00CA3CB3">
        <w:rPr>
          <w:rFonts w:hint="eastAsia"/>
        </w:rPr>
        <w:t>（六）“课程思政”引导方式</w:t>
      </w:r>
    </w:p>
    <w:p w14:paraId="5FB73C3E" w14:textId="77777777" w:rsidR="00E37877" w:rsidRPr="00CA3CB3" w:rsidRDefault="00E37877" w:rsidP="00E37877">
      <w:pPr>
        <w:pStyle w:val="ae"/>
        <w:ind w:firstLine="549"/>
      </w:pPr>
      <w:r w:rsidRPr="00CA3CB3">
        <w:rPr>
          <w:rFonts w:hint="eastAsia"/>
        </w:rPr>
        <w:t>“课程思政”引导方式要坚持灌输与渗透相结合、显性教育与隐性教育相结合。灌输与渗透相互结合，旨在通过春风化雨般的方式，激发学生从被动学习转向自发、自觉、主动学习。通过潜移默化的渗透方式，以润物细无声的教学手法，寓道德教育于课程之中，实现显性教育与隐性教育有机结合。</w:t>
      </w:r>
    </w:p>
    <w:p w14:paraId="138EFE74" w14:textId="77777777" w:rsidR="00E37877" w:rsidRPr="00CA3CB3" w:rsidRDefault="00E37877" w:rsidP="00E37877">
      <w:pPr>
        <w:pStyle w:val="ab"/>
        <w:spacing w:before="120" w:after="120"/>
      </w:pPr>
      <w:r w:rsidRPr="00CA3CB3">
        <w:rPr>
          <w:rFonts w:hint="eastAsia"/>
        </w:rPr>
        <w:t>四、其它</w:t>
      </w:r>
    </w:p>
    <w:p w14:paraId="6FC45924" w14:textId="77777777" w:rsidR="00E37877" w:rsidRPr="00CA3CB3" w:rsidRDefault="00E37877" w:rsidP="00E37877">
      <w:pPr>
        <w:pStyle w:val="ae"/>
        <w:ind w:firstLine="549"/>
      </w:pPr>
      <w:r w:rsidRPr="00CA3CB3">
        <w:rPr>
          <w:rFonts w:hint="eastAsia"/>
        </w:rPr>
        <w:t>（一）教学大纲融入“课程思政”编写样</w:t>
      </w:r>
      <w:r>
        <w:rPr>
          <w:rFonts w:hint="eastAsia"/>
        </w:rPr>
        <w:t>例</w:t>
      </w:r>
      <w:r w:rsidRPr="00CA3CB3">
        <w:rPr>
          <w:rFonts w:hint="eastAsia"/>
        </w:rPr>
        <w:t>见附件。</w:t>
      </w:r>
    </w:p>
    <w:p w14:paraId="5A9CB256" w14:textId="77777777" w:rsidR="00E37877" w:rsidRPr="00CA3CB3" w:rsidRDefault="00E37877" w:rsidP="00E37877">
      <w:pPr>
        <w:pStyle w:val="ae"/>
        <w:ind w:firstLine="549"/>
      </w:pPr>
      <w:r w:rsidRPr="00CA3CB3">
        <w:rPr>
          <w:rFonts w:hint="eastAsia"/>
        </w:rPr>
        <w:t>（二）本指南自发布之日起实施。</w:t>
      </w:r>
    </w:p>
    <w:p w14:paraId="48727B9D" w14:textId="77777777" w:rsidR="00E37877" w:rsidRPr="00CA3CB3" w:rsidRDefault="00E37877" w:rsidP="00E37877">
      <w:pPr>
        <w:pStyle w:val="ae"/>
        <w:ind w:firstLine="549"/>
      </w:pPr>
    </w:p>
    <w:p w14:paraId="3512A592" w14:textId="6AFCFEDD" w:rsidR="000A096E" w:rsidRPr="000268EF" w:rsidRDefault="00E37877" w:rsidP="00E37877">
      <w:pPr>
        <w:pStyle w:val="ae"/>
        <w:ind w:firstLine="549"/>
      </w:pPr>
      <w:r w:rsidRPr="00CA3CB3">
        <w:rPr>
          <w:rFonts w:hint="eastAsia"/>
        </w:rPr>
        <w:t>附件：教学大纲“课程思政”编写样</w:t>
      </w:r>
      <w:r>
        <w:rPr>
          <w:rFonts w:hint="eastAsia"/>
        </w:rPr>
        <w:t>例</w:t>
      </w:r>
    </w:p>
    <w:p w14:paraId="2766AAD5" w14:textId="77777777" w:rsidR="000A096E" w:rsidRPr="000268EF" w:rsidRDefault="000A096E" w:rsidP="000268EF">
      <w:pPr>
        <w:spacing w:line="360" w:lineRule="auto"/>
        <w:ind w:firstLineChars="197" w:firstLine="552"/>
        <w:contextualSpacing/>
        <w:rPr>
          <w:rFonts w:ascii="仿宋" w:eastAsia="仿宋" w:hAnsi="仿宋"/>
          <w:sz w:val="28"/>
          <w:szCs w:val="28"/>
        </w:rPr>
      </w:pPr>
    </w:p>
    <w:p w14:paraId="40FEF8E1" w14:textId="35D1D774" w:rsidR="00AD6606" w:rsidRDefault="00AD6606" w:rsidP="00AD6606">
      <w:pPr>
        <w:pStyle w:val="ac"/>
        <w:ind w:firstLineChars="0" w:firstLine="0"/>
        <w:jc w:val="right"/>
        <w:rPr>
          <w:rFonts w:hint="eastAsia"/>
        </w:rPr>
      </w:pPr>
      <w:r w:rsidRPr="00484395">
        <w:t>南京</w:t>
      </w:r>
      <w:r>
        <w:t>审计大学金审学院</w:t>
      </w:r>
      <w:r w:rsidRPr="0046618B">
        <w:rPr>
          <w:rFonts w:hint="eastAsia"/>
        </w:rPr>
        <w:t>教务</w:t>
      </w:r>
      <w:r w:rsidR="00E37877">
        <w:rPr>
          <w:rFonts w:hint="eastAsia"/>
        </w:rPr>
        <w:t>处</w:t>
      </w:r>
    </w:p>
    <w:p w14:paraId="42226139" w14:textId="3C9BA46D" w:rsidR="000A096E" w:rsidRPr="00530D69" w:rsidRDefault="00076048" w:rsidP="00E37877">
      <w:pPr>
        <w:pStyle w:val="ac"/>
        <w:ind w:firstLineChars="1900" w:firstLine="5320"/>
      </w:pPr>
      <w:r w:rsidRPr="00530D69">
        <w:rPr>
          <w:rFonts w:hint="eastAsia"/>
        </w:rPr>
        <w:t>2024</w:t>
      </w:r>
      <w:r w:rsidR="000A096E" w:rsidRPr="00530D69">
        <w:rPr>
          <w:rFonts w:hint="eastAsia"/>
        </w:rPr>
        <w:t>年</w:t>
      </w:r>
      <w:r w:rsidR="005C1DAB">
        <w:rPr>
          <w:rFonts w:hint="eastAsia"/>
        </w:rPr>
        <w:t>7</w:t>
      </w:r>
      <w:r w:rsidR="000A096E" w:rsidRPr="00530D69">
        <w:rPr>
          <w:rFonts w:hint="eastAsia"/>
        </w:rPr>
        <w:t>月</w:t>
      </w:r>
      <w:r w:rsidR="005C1DAB">
        <w:rPr>
          <w:rFonts w:hint="eastAsia"/>
        </w:rPr>
        <w:t>31</w:t>
      </w:r>
      <w:r w:rsidR="000A096E" w:rsidRPr="00530D69">
        <w:rPr>
          <w:rFonts w:hint="eastAsia"/>
        </w:rPr>
        <w:t>日</w:t>
      </w:r>
    </w:p>
    <w:p w14:paraId="51F7642A" w14:textId="77777777" w:rsidR="00A43E39" w:rsidRDefault="00A43E39">
      <w:pPr>
        <w:widowControl/>
        <w:jc w:val="left"/>
        <w:rPr>
          <w:rFonts w:ascii="华文行楷" w:eastAsia="华文行楷"/>
          <w:b/>
          <w:bCs/>
          <w:sz w:val="72"/>
          <w:szCs w:val="72"/>
        </w:rPr>
        <w:sectPr w:rsidR="00A43E39" w:rsidSect="0074122F">
          <w:pgSz w:w="11906" w:h="16838"/>
          <w:pgMar w:top="1440" w:right="1800" w:bottom="1440" w:left="1800" w:header="851" w:footer="992" w:gutter="0"/>
          <w:cols w:space="425"/>
          <w:docGrid w:type="lines" w:linePitch="312"/>
        </w:sectPr>
      </w:pPr>
    </w:p>
    <w:p w14:paraId="159F9C9E" w14:textId="77777777" w:rsidR="00A71B33" w:rsidRPr="00CA3CB3" w:rsidRDefault="00A71B33" w:rsidP="00A71B33">
      <w:pPr>
        <w:pStyle w:val="af0"/>
        <w:rPr>
          <w:color w:val="auto"/>
        </w:rPr>
      </w:pPr>
      <w:r w:rsidRPr="00CA3CB3">
        <w:rPr>
          <w:rFonts w:hint="eastAsia"/>
          <w:color w:val="auto"/>
        </w:rPr>
        <w:lastRenderedPageBreak/>
        <w:t>附件</w:t>
      </w:r>
    </w:p>
    <w:p w14:paraId="2748224E" w14:textId="77777777" w:rsidR="00A71B33" w:rsidRDefault="00A71B33" w:rsidP="00A71B33">
      <w:pPr>
        <w:adjustRightInd w:val="0"/>
        <w:snapToGrid w:val="0"/>
        <w:jc w:val="center"/>
        <w:rPr>
          <w:rFonts w:ascii="华文行楷" w:eastAsia="华文行楷"/>
          <w:b/>
          <w:bCs/>
          <w:sz w:val="72"/>
          <w:szCs w:val="72"/>
        </w:rPr>
      </w:pPr>
    </w:p>
    <w:p w14:paraId="1558DA10" w14:textId="77777777" w:rsidR="00A71B33" w:rsidRDefault="00A71B33" w:rsidP="00A71B33">
      <w:pPr>
        <w:adjustRightInd w:val="0"/>
        <w:snapToGrid w:val="0"/>
        <w:jc w:val="center"/>
        <w:rPr>
          <w:rFonts w:ascii="华文行楷" w:eastAsia="华文行楷"/>
          <w:b/>
          <w:bCs/>
          <w:sz w:val="72"/>
          <w:szCs w:val="72"/>
        </w:rPr>
      </w:pPr>
    </w:p>
    <w:p w14:paraId="0CB2557B" w14:textId="77777777" w:rsidR="00A71B33" w:rsidRPr="00CA3CB3" w:rsidRDefault="00A71B33" w:rsidP="00A71B33">
      <w:pPr>
        <w:adjustRightInd w:val="0"/>
        <w:snapToGrid w:val="0"/>
        <w:jc w:val="center"/>
        <w:rPr>
          <w:rFonts w:ascii="华文行楷" w:eastAsia="华文行楷"/>
          <w:b/>
          <w:bCs/>
          <w:sz w:val="72"/>
          <w:szCs w:val="72"/>
        </w:rPr>
      </w:pPr>
      <w:r w:rsidRPr="00CA3CB3">
        <w:rPr>
          <w:rFonts w:ascii="华文行楷" w:eastAsia="华文行楷" w:hint="eastAsia"/>
          <w:b/>
          <w:bCs/>
          <w:sz w:val="72"/>
          <w:szCs w:val="72"/>
        </w:rPr>
        <w:t>南京审计大学金审学院</w:t>
      </w:r>
    </w:p>
    <w:p w14:paraId="308615F8" w14:textId="77777777" w:rsidR="00A71B33" w:rsidRPr="00CA3CB3" w:rsidRDefault="00A71B33" w:rsidP="00A71B33">
      <w:pPr>
        <w:adjustRightInd w:val="0"/>
        <w:snapToGrid w:val="0"/>
        <w:jc w:val="center"/>
        <w:rPr>
          <w:rFonts w:ascii="黑体" w:eastAsia="黑体" w:hAnsi="黑体"/>
          <w:b/>
          <w:bCs/>
          <w:sz w:val="52"/>
          <w:szCs w:val="52"/>
        </w:rPr>
      </w:pPr>
      <w:r w:rsidRPr="00CA3CB3">
        <w:rPr>
          <w:rFonts w:ascii="黑体" w:eastAsia="黑体" w:hAnsi="黑体" w:hint="eastAsia"/>
          <w:b/>
          <w:bCs/>
          <w:sz w:val="52"/>
          <w:szCs w:val="52"/>
        </w:rPr>
        <w:t xml:space="preserve"> </w:t>
      </w:r>
    </w:p>
    <w:p w14:paraId="23058D1C" w14:textId="77777777" w:rsidR="00A71B33" w:rsidRPr="00CA3CB3" w:rsidRDefault="00A71B33" w:rsidP="00A71B33">
      <w:pPr>
        <w:adjustRightInd w:val="0"/>
        <w:snapToGrid w:val="0"/>
        <w:jc w:val="center"/>
        <w:rPr>
          <w:rFonts w:ascii="黑体" w:eastAsia="黑体" w:hAnsi="黑体"/>
          <w:b/>
          <w:bCs/>
          <w:sz w:val="44"/>
          <w:szCs w:val="44"/>
        </w:rPr>
      </w:pPr>
      <w:r w:rsidRPr="00CA3CB3">
        <w:rPr>
          <w:rFonts w:ascii="黑体" w:eastAsia="黑体" w:hAnsi="黑体" w:hint="eastAsia"/>
          <w:b/>
          <w:bCs/>
          <w:sz w:val="44"/>
          <w:szCs w:val="44"/>
        </w:rPr>
        <w:t>《XX（课程名称）XX》教学大纲</w:t>
      </w:r>
    </w:p>
    <w:p w14:paraId="27031FA0" w14:textId="77777777" w:rsidR="00A71B33" w:rsidRPr="00CA3CB3" w:rsidRDefault="00A71B33" w:rsidP="00A71B33">
      <w:pPr>
        <w:adjustRightInd w:val="0"/>
        <w:snapToGrid w:val="0"/>
        <w:spacing w:line="360" w:lineRule="auto"/>
        <w:jc w:val="center"/>
        <w:rPr>
          <w:rFonts w:eastAsia="黑体"/>
          <w:b/>
          <w:bCs/>
        </w:rPr>
      </w:pPr>
      <w:r w:rsidRPr="00CA3CB3">
        <w:rPr>
          <w:noProof/>
        </w:rPr>
        <w:drawing>
          <wp:anchor distT="0" distB="0" distL="114300" distR="114300" simplePos="0" relativeHeight="251659264" behindDoc="0" locked="0" layoutInCell="1" allowOverlap="1" wp14:anchorId="1ACBC1AD" wp14:editId="15D1C259">
            <wp:simplePos x="0" y="0"/>
            <wp:positionH relativeFrom="column">
              <wp:posOffset>3214370</wp:posOffset>
            </wp:positionH>
            <wp:positionV relativeFrom="paragraph">
              <wp:posOffset>425450</wp:posOffset>
            </wp:positionV>
            <wp:extent cx="2672715" cy="662940"/>
            <wp:effectExtent l="0" t="0" r="0" b="3810"/>
            <wp:wrapNone/>
            <wp:docPr id="286" name="图片 286" descr="C:\Users\LENOVO26\AppData\Local\Temp\ksohtml6032\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C:\Users\LENOVO26\AppData\Local\Temp\ksohtml6032\wps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2715" cy="6629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CA3CB3">
        <w:rPr>
          <w:rFonts w:eastAsia="黑体"/>
          <w:b/>
          <w:bCs/>
          <w:sz w:val="44"/>
          <w:szCs w:val="44"/>
        </w:rPr>
        <w:t>（</w:t>
      </w:r>
      <w:r w:rsidRPr="00CA3CB3">
        <w:rPr>
          <w:rFonts w:eastAsia="黑体"/>
          <w:b/>
          <w:bCs/>
          <w:sz w:val="44"/>
          <w:szCs w:val="44"/>
        </w:rPr>
        <w:t>Course English Name</w:t>
      </w:r>
      <w:r w:rsidRPr="00CA3CB3">
        <w:rPr>
          <w:rFonts w:eastAsia="黑体"/>
          <w:b/>
          <w:bCs/>
          <w:sz w:val="44"/>
          <w:szCs w:val="44"/>
        </w:rPr>
        <w:t>）</w:t>
      </w:r>
    </w:p>
    <w:p w14:paraId="3DE0F64C" w14:textId="77777777" w:rsidR="00A71B33" w:rsidRPr="00CA3CB3" w:rsidRDefault="00A71B33" w:rsidP="00A71B33">
      <w:pPr>
        <w:adjustRightInd w:val="0"/>
        <w:snapToGrid w:val="0"/>
        <w:spacing w:line="360" w:lineRule="auto"/>
        <w:jc w:val="center"/>
        <w:rPr>
          <w:rFonts w:ascii="黑体" w:eastAsia="黑体" w:hAnsi="黑体"/>
          <w:b/>
          <w:bCs/>
        </w:rPr>
      </w:pPr>
    </w:p>
    <w:p w14:paraId="7A558BC9" w14:textId="77777777" w:rsidR="00A71B33" w:rsidRPr="00CA3CB3" w:rsidRDefault="00A71B33" w:rsidP="00A71B33">
      <w:pPr>
        <w:adjustRightInd w:val="0"/>
        <w:snapToGrid w:val="0"/>
        <w:spacing w:line="360" w:lineRule="auto"/>
        <w:jc w:val="center"/>
        <w:rPr>
          <w:rFonts w:ascii="黑体" w:eastAsia="黑体" w:hAnsi="黑体"/>
          <w:b/>
          <w:bCs/>
        </w:rPr>
      </w:pPr>
      <w:r w:rsidRPr="00CA3CB3">
        <w:rPr>
          <w:rFonts w:ascii="黑体" w:eastAsia="黑体" w:hAnsi="黑体" w:hint="eastAsia"/>
          <w:b/>
          <w:bCs/>
        </w:rPr>
        <w:t xml:space="preserve"> </w:t>
      </w:r>
    </w:p>
    <w:p w14:paraId="3EE0977B" w14:textId="77777777" w:rsidR="00A71B33" w:rsidRPr="00CA3CB3" w:rsidRDefault="00A71B33" w:rsidP="00A71B33">
      <w:pPr>
        <w:adjustRightInd w:val="0"/>
        <w:snapToGrid w:val="0"/>
        <w:spacing w:line="360" w:lineRule="auto"/>
        <w:jc w:val="center"/>
        <w:rPr>
          <w:rFonts w:ascii="黑体" w:eastAsia="黑体" w:hAnsi="黑体"/>
          <w:b/>
          <w:bCs/>
        </w:rPr>
      </w:pPr>
      <w:r w:rsidRPr="00CA3CB3">
        <w:rPr>
          <w:rFonts w:ascii="黑体" w:eastAsia="黑体" w:hAnsi="黑体" w:hint="eastAsia"/>
          <w:b/>
          <w:bCs/>
        </w:rPr>
        <w:t xml:space="preserve"> </w:t>
      </w:r>
    </w:p>
    <w:p w14:paraId="49200E18" w14:textId="77777777" w:rsidR="00A71B33" w:rsidRDefault="00A71B33" w:rsidP="00A71B33">
      <w:pPr>
        <w:adjustRightInd w:val="0"/>
        <w:snapToGrid w:val="0"/>
        <w:spacing w:line="360" w:lineRule="auto"/>
        <w:jc w:val="center"/>
        <w:rPr>
          <w:rFonts w:ascii="黑体" w:eastAsia="黑体" w:hAnsi="黑体"/>
          <w:b/>
          <w:bCs/>
        </w:rPr>
      </w:pPr>
      <w:r w:rsidRPr="00CA3CB3">
        <w:rPr>
          <w:rFonts w:ascii="黑体" w:eastAsia="黑体" w:hAnsi="黑体" w:hint="eastAsia"/>
          <w:b/>
          <w:bCs/>
        </w:rPr>
        <w:t xml:space="preserve"> </w:t>
      </w:r>
    </w:p>
    <w:p w14:paraId="3EDC2D9B" w14:textId="77777777" w:rsidR="00A71B33" w:rsidRDefault="00A71B33" w:rsidP="00A71B33">
      <w:pPr>
        <w:adjustRightInd w:val="0"/>
        <w:snapToGrid w:val="0"/>
        <w:spacing w:line="360" w:lineRule="auto"/>
        <w:jc w:val="center"/>
        <w:rPr>
          <w:rFonts w:ascii="黑体" w:eastAsia="黑体" w:hAnsi="黑体"/>
          <w:b/>
          <w:bCs/>
        </w:rPr>
      </w:pPr>
    </w:p>
    <w:p w14:paraId="4CCE0185" w14:textId="77777777" w:rsidR="00A71B33" w:rsidRDefault="00A71B33" w:rsidP="00A71B33">
      <w:pPr>
        <w:adjustRightInd w:val="0"/>
        <w:snapToGrid w:val="0"/>
        <w:spacing w:line="360" w:lineRule="auto"/>
        <w:jc w:val="center"/>
        <w:rPr>
          <w:rFonts w:ascii="黑体" w:eastAsia="黑体" w:hAnsi="黑体"/>
          <w:b/>
          <w:bCs/>
        </w:rPr>
      </w:pPr>
    </w:p>
    <w:p w14:paraId="782CD56E" w14:textId="77777777" w:rsidR="00A71B33" w:rsidRDefault="00A71B33" w:rsidP="00A71B33">
      <w:pPr>
        <w:adjustRightInd w:val="0"/>
        <w:snapToGrid w:val="0"/>
        <w:spacing w:line="360" w:lineRule="auto"/>
        <w:jc w:val="center"/>
        <w:rPr>
          <w:rFonts w:ascii="黑体" w:eastAsia="黑体" w:hAnsi="黑体"/>
          <w:b/>
          <w:bCs/>
        </w:rPr>
      </w:pPr>
    </w:p>
    <w:p w14:paraId="35DEB7D6" w14:textId="77777777" w:rsidR="00A71B33" w:rsidRDefault="00A71B33" w:rsidP="00A71B33">
      <w:pPr>
        <w:adjustRightInd w:val="0"/>
        <w:snapToGrid w:val="0"/>
        <w:spacing w:line="360" w:lineRule="auto"/>
        <w:jc w:val="center"/>
        <w:rPr>
          <w:rFonts w:ascii="黑体" w:eastAsia="黑体" w:hAnsi="黑体"/>
          <w:b/>
          <w:bCs/>
        </w:rPr>
      </w:pPr>
    </w:p>
    <w:p w14:paraId="632D6364" w14:textId="77777777" w:rsidR="00A71B33" w:rsidRDefault="00A71B33" w:rsidP="00A71B33">
      <w:pPr>
        <w:adjustRightInd w:val="0"/>
        <w:snapToGrid w:val="0"/>
        <w:spacing w:line="360" w:lineRule="auto"/>
        <w:jc w:val="center"/>
        <w:rPr>
          <w:rFonts w:ascii="黑体" w:eastAsia="黑体" w:hAnsi="黑体"/>
          <w:b/>
          <w:bCs/>
        </w:rPr>
      </w:pPr>
    </w:p>
    <w:p w14:paraId="56AA59E4" w14:textId="77777777" w:rsidR="00A71B33" w:rsidRDefault="00A71B33" w:rsidP="00A71B33">
      <w:pPr>
        <w:adjustRightInd w:val="0"/>
        <w:snapToGrid w:val="0"/>
        <w:spacing w:line="360" w:lineRule="auto"/>
        <w:jc w:val="center"/>
        <w:rPr>
          <w:rFonts w:ascii="黑体" w:eastAsia="黑体" w:hAnsi="黑体"/>
          <w:b/>
          <w:bCs/>
        </w:rPr>
      </w:pPr>
    </w:p>
    <w:p w14:paraId="2EA92B61" w14:textId="77777777" w:rsidR="00A71B33" w:rsidRDefault="00A71B33" w:rsidP="00A71B33">
      <w:pPr>
        <w:adjustRightInd w:val="0"/>
        <w:snapToGrid w:val="0"/>
        <w:spacing w:line="360" w:lineRule="auto"/>
        <w:jc w:val="center"/>
        <w:rPr>
          <w:rFonts w:ascii="黑体" w:eastAsia="黑体" w:hAnsi="黑体"/>
          <w:b/>
          <w:bCs/>
        </w:rPr>
      </w:pPr>
    </w:p>
    <w:p w14:paraId="1CC2FEEE" w14:textId="77777777" w:rsidR="00A71B33" w:rsidRDefault="00A71B33" w:rsidP="00A71B33">
      <w:pPr>
        <w:adjustRightInd w:val="0"/>
        <w:snapToGrid w:val="0"/>
        <w:spacing w:line="360" w:lineRule="auto"/>
        <w:jc w:val="center"/>
        <w:rPr>
          <w:rFonts w:ascii="黑体" w:eastAsia="黑体" w:hAnsi="黑体"/>
          <w:b/>
          <w:bCs/>
        </w:rPr>
      </w:pPr>
    </w:p>
    <w:p w14:paraId="372CF47B" w14:textId="77777777" w:rsidR="00A71B33" w:rsidRPr="00CA3CB3" w:rsidRDefault="00A71B33" w:rsidP="00A71B33">
      <w:pPr>
        <w:adjustRightInd w:val="0"/>
        <w:snapToGrid w:val="0"/>
        <w:spacing w:line="360" w:lineRule="auto"/>
        <w:jc w:val="center"/>
        <w:rPr>
          <w:rFonts w:ascii="黑体" w:eastAsia="黑体" w:hAnsi="黑体" w:hint="eastAsia"/>
          <w:b/>
          <w:bCs/>
        </w:rPr>
      </w:pPr>
    </w:p>
    <w:p w14:paraId="6DC98256" w14:textId="77777777" w:rsidR="00A71B33" w:rsidRPr="00CA3CB3" w:rsidRDefault="00A71B33" w:rsidP="00A71B33">
      <w:pPr>
        <w:adjustRightInd w:val="0"/>
        <w:snapToGrid w:val="0"/>
        <w:spacing w:line="360" w:lineRule="auto"/>
        <w:rPr>
          <w:rFonts w:ascii="黑体" w:eastAsia="黑体" w:hAnsi="黑体"/>
          <w:b/>
          <w:bCs/>
        </w:rPr>
      </w:pPr>
      <w:r w:rsidRPr="00CA3CB3">
        <w:rPr>
          <w:noProof/>
        </w:rPr>
        <w:drawing>
          <wp:anchor distT="0" distB="0" distL="114300" distR="114300" simplePos="0" relativeHeight="251660288" behindDoc="0" locked="0" layoutInCell="1" allowOverlap="1" wp14:anchorId="2B198229" wp14:editId="0CA330B8">
            <wp:simplePos x="0" y="0"/>
            <wp:positionH relativeFrom="column">
              <wp:posOffset>3667981</wp:posOffset>
            </wp:positionH>
            <wp:positionV relativeFrom="paragraph">
              <wp:posOffset>389504</wp:posOffset>
            </wp:positionV>
            <wp:extent cx="1718310" cy="482600"/>
            <wp:effectExtent l="0" t="0" r="0" b="0"/>
            <wp:wrapNone/>
            <wp:docPr id="25139280" name="图片 25139280" descr="C:\Users\LENOVO26\AppData\Local\Temp\ksohtml885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LENOVO26\AppData\Local\Temp\ksohtml8856\wps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8310" cy="482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CA3CB3">
        <w:rPr>
          <w:rFonts w:ascii="黑体" w:eastAsia="黑体" w:hAnsi="黑体" w:hint="eastAsia"/>
          <w:b/>
          <w:bCs/>
        </w:rPr>
        <w:t xml:space="preserve"> </w:t>
      </w:r>
    </w:p>
    <w:p w14:paraId="669A125A" w14:textId="77777777" w:rsidR="00A71B33" w:rsidRPr="00CA3CB3" w:rsidRDefault="00A71B33" w:rsidP="00A71B33">
      <w:pPr>
        <w:adjustRightInd w:val="0"/>
        <w:snapToGrid w:val="0"/>
        <w:spacing w:line="360" w:lineRule="auto"/>
        <w:jc w:val="center"/>
        <w:rPr>
          <w:rFonts w:ascii="黑体" w:eastAsia="黑体" w:hAnsi="黑体"/>
          <w:b/>
          <w:bCs/>
        </w:rPr>
      </w:pPr>
      <w:r w:rsidRPr="00CA3CB3">
        <w:rPr>
          <w:noProof/>
        </w:rPr>
        <w:drawing>
          <wp:anchor distT="0" distB="0" distL="114300" distR="114300" simplePos="0" relativeHeight="251661312" behindDoc="0" locked="0" layoutInCell="1" allowOverlap="1" wp14:anchorId="6B90C3CE" wp14:editId="2BB4A22F">
            <wp:simplePos x="0" y="0"/>
            <wp:positionH relativeFrom="column">
              <wp:posOffset>151986</wp:posOffset>
            </wp:positionH>
            <wp:positionV relativeFrom="paragraph">
              <wp:posOffset>57785</wp:posOffset>
            </wp:positionV>
            <wp:extent cx="1507490" cy="431800"/>
            <wp:effectExtent l="0" t="0" r="0" b="6350"/>
            <wp:wrapNone/>
            <wp:docPr id="635350493" name="图片 635350493" descr="C:\Users\LENOVO26\AppData\Local\Temp\ksohtml885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LENOVO26\AppData\Local\Temp\ksohtml8856\wps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7490" cy="431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CA3CB3">
        <w:rPr>
          <w:rFonts w:ascii="黑体" w:eastAsia="黑体" w:hAnsi="黑体" w:hint="eastAsia"/>
          <w:b/>
          <w:bCs/>
        </w:rPr>
        <w:t xml:space="preserve"> </w:t>
      </w:r>
    </w:p>
    <w:p w14:paraId="3FBF034D" w14:textId="77777777" w:rsidR="00A71B33" w:rsidRPr="00CA3CB3" w:rsidRDefault="00A71B33" w:rsidP="00A71B33">
      <w:pPr>
        <w:adjustRightInd w:val="0"/>
        <w:snapToGrid w:val="0"/>
        <w:spacing w:line="360" w:lineRule="auto"/>
        <w:ind w:firstLineChars="900" w:firstLine="2711"/>
        <w:rPr>
          <w:rFonts w:ascii="黑体" w:eastAsia="黑体" w:hAnsi="黑体"/>
          <w:sz w:val="30"/>
          <w:szCs w:val="30"/>
        </w:rPr>
      </w:pPr>
      <w:r w:rsidRPr="00CA3CB3">
        <w:rPr>
          <w:rFonts w:ascii="黑体" w:eastAsia="黑体" w:hAnsi="黑体" w:hint="eastAsia"/>
          <w:b/>
          <w:bCs/>
          <w:sz w:val="30"/>
          <w:szCs w:val="30"/>
        </w:rPr>
        <w:t>制定单位：</w:t>
      </w:r>
      <w:r w:rsidRPr="00CA3CB3">
        <w:rPr>
          <w:rFonts w:ascii="宋体" w:hAnsi="宋体" w:hint="eastAsia"/>
          <w:sz w:val="30"/>
          <w:szCs w:val="30"/>
        </w:rPr>
        <w:t>X X X X学院</w:t>
      </w:r>
    </w:p>
    <w:p w14:paraId="1DEE7D70" w14:textId="77777777" w:rsidR="00A71B33" w:rsidRPr="00CA3CB3" w:rsidRDefault="00A71B33" w:rsidP="00A71B33">
      <w:pPr>
        <w:adjustRightInd w:val="0"/>
        <w:snapToGrid w:val="0"/>
        <w:spacing w:line="360" w:lineRule="auto"/>
        <w:ind w:firstLineChars="900" w:firstLine="2711"/>
        <w:rPr>
          <w:rFonts w:ascii="黑体" w:eastAsia="黑体" w:hAnsi="黑体"/>
          <w:sz w:val="30"/>
          <w:szCs w:val="30"/>
        </w:rPr>
      </w:pPr>
      <w:r w:rsidRPr="00CA3CB3">
        <w:rPr>
          <w:rFonts w:ascii="黑体" w:eastAsia="黑体" w:hAnsi="黑体" w:hint="eastAsia"/>
          <w:b/>
          <w:bCs/>
          <w:sz w:val="30"/>
          <w:szCs w:val="30"/>
        </w:rPr>
        <w:t>制 定 人：</w:t>
      </w:r>
      <w:r w:rsidRPr="00CA3CB3">
        <w:rPr>
          <w:rFonts w:ascii="宋体" w:hAnsi="宋体" w:hint="eastAsia"/>
          <w:sz w:val="30"/>
          <w:szCs w:val="30"/>
        </w:rPr>
        <w:t>X X X</w:t>
      </w:r>
    </w:p>
    <w:p w14:paraId="614EEAB5" w14:textId="77777777" w:rsidR="00A71B33" w:rsidRPr="00CA3CB3" w:rsidRDefault="00A71B33" w:rsidP="00A71B33">
      <w:pPr>
        <w:adjustRightInd w:val="0"/>
        <w:snapToGrid w:val="0"/>
        <w:spacing w:line="360" w:lineRule="auto"/>
        <w:ind w:firstLineChars="900" w:firstLine="2711"/>
        <w:rPr>
          <w:rFonts w:ascii="黑体" w:eastAsia="黑体" w:hAnsi="黑体"/>
          <w:sz w:val="30"/>
          <w:szCs w:val="30"/>
        </w:rPr>
      </w:pPr>
      <w:r w:rsidRPr="00CA3CB3">
        <w:rPr>
          <w:rFonts w:ascii="黑体" w:eastAsia="黑体" w:hAnsi="黑体" w:hint="eastAsia"/>
          <w:b/>
          <w:bCs/>
          <w:sz w:val="30"/>
          <w:szCs w:val="30"/>
        </w:rPr>
        <w:t>审 核 人：</w:t>
      </w:r>
      <w:r w:rsidRPr="00CA3CB3">
        <w:rPr>
          <w:rFonts w:ascii="宋体" w:hAnsi="宋体" w:hint="eastAsia"/>
          <w:sz w:val="30"/>
          <w:szCs w:val="30"/>
        </w:rPr>
        <w:t>X X X</w:t>
      </w:r>
    </w:p>
    <w:p w14:paraId="2B8F045C" w14:textId="77777777" w:rsidR="00A71B33" w:rsidRPr="00CA3CB3" w:rsidRDefault="00A71B33" w:rsidP="00A71B33">
      <w:pPr>
        <w:adjustRightInd w:val="0"/>
        <w:snapToGrid w:val="0"/>
        <w:spacing w:line="360" w:lineRule="auto"/>
        <w:ind w:firstLineChars="900" w:firstLine="2711"/>
        <w:rPr>
          <w:rFonts w:ascii="黑体" w:eastAsia="黑体" w:hAnsi="黑体"/>
          <w:b/>
          <w:bCs/>
        </w:rPr>
      </w:pPr>
      <w:r w:rsidRPr="00CA3CB3">
        <w:rPr>
          <w:rFonts w:ascii="黑体" w:eastAsia="黑体" w:hAnsi="黑体" w:hint="eastAsia"/>
          <w:b/>
          <w:bCs/>
          <w:sz w:val="30"/>
          <w:szCs w:val="30"/>
        </w:rPr>
        <w:t>编写时间：</w:t>
      </w:r>
      <w:r w:rsidRPr="00CA3CB3">
        <w:rPr>
          <w:rFonts w:ascii="宋体" w:hAnsi="宋体" w:hint="eastAsia"/>
          <w:sz w:val="30"/>
          <w:szCs w:val="30"/>
        </w:rPr>
        <w:t>X X X X年X X月X X日</w:t>
      </w:r>
    </w:p>
    <w:p w14:paraId="28A718C3" w14:textId="77777777" w:rsidR="00A71B33" w:rsidRPr="00CA3CB3" w:rsidRDefault="00A71B33" w:rsidP="00A71B33">
      <w:pPr>
        <w:adjustRightInd w:val="0"/>
        <w:snapToGrid w:val="0"/>
        <w:spacing w:line="360" w:lineRule="auto"/>
        <w:jc w:val="center"/>
        <w:rPr>
          <w:rFonts w:ascii="黑体" w:eastAsia="黑体" w:hAnsi="宋体"/>
          <w:b/>
          <w:sz w:val="32"/>
          <w:szCs w:val="32"/>
        </w:rPr>
      </w:pPr>
      <w:r w:rsidRPr="00CA3CB3">
        <w:rPr>
          <w:noProof/>
        </w:rPr>
        <w:lastRenderedPageBreak/>
        <w:drawing>
          <wp:anchor distT="0" distB="0" distL="114300" distR="114300" simplePos="0" relativeHeight="251665408" behindDoc="0" locked="0" layoutInCell="1" allowOverlap="1" wp14:anchorId="4BBEB1BA" wp14:editId="6DB4FF70">
            <wp:simplePos x="0" y="0"/>
            <wp:positionH relativeFrom="column">
              <wp:posOffset>566420</wp:posOffset>
            </wp:positionH>
            <wp:positionV relativeFrom="paragraph">
              <wp:posOffset>101600</wp:posOffset>
            </wp:positionV>
            <wp:extent cx="1376680" cy="391795"/>
            <wp:effectExtent l="0" t="0" r="0" b="8255"/>
            <wp:wrapNone/>
            <wp:docPr id="290" name="图片 290" descr="C:\Users\LENOVO26\AppData\Local\Temp\ksohtml6032\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C:\Users\LENOVO26\AppData\Local\Temp\ksohtml6032\wps5.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6680" cy="3917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CA3CB3">
        <w:rPr>
          <w:noProof/>
        </w:rPr>
        <w:drawing>
          <wp:anchor distT="0" distB="0" distL="114300" distR="114300" simplePos="0" relativeHeight="251662336" behindDoc="0" locked="0" layoutInCell="1" allowOverlap="1" wp14:anchorId="53B867D8" wp14:editId="6474A28E">
            <wp:simplePos x="0" y="0"/>
            <wp:positionH relativeFrom="column">
              <wp:posOffset>3611880</wp:posOffset>
            </wp:positionH>
            <wp:positionV relativeFrom="paragraph">
              <wp:posOffset>-257175</wp:posOffset>
            </wp:positionV>
            <wp:extent cx="1718310" cy="371475"/>
            <wp:effectExtent l="0" t="0" r="0" b="9525"/>
            <wp:wrapNone/>
            <wp:docPr id="1141773175" name="图片 1141773175" descr="C:\Users\LENOVO26\AppData\Local\Temp\ksohtml6032\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C:\Users\LENOVO26\AppData\Local\Temp\ksohtml6032\wps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8310" cy="3714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CA3CB3">
        <w:rPr>
          <w:rFonts w:ascii="黑体" w:eastAsia="黑体" w:hAnsi="黑体" w:hint="eastAsia"/>
          <w:b/>
          <w:sz w:val="32"/>
          <w:szCs w:val="32"/>
        </w:rPr>
        <w:t>课程说明</w:t>
      </w:r>
    </w:p>
    <w:p w14:paraId="2D6DB46D" w14:textId="77777777" w:rsidR="00A71B33" w:rsidRPr="003F7A9E" w:rsidRDefault="00A71B33" w:rsidP="00A71B33">
      <w:pPr>
        <w:adjustRightInd w:val="0"/>
        <w:snapToGrid w:val="0"/>
        <w:spacing w:line="360" w:lineRule="auto"/>
        <w:ind w:firstLineChars="200" w:firstLine="562"/>
        <w:rPr>
          <w:rFonts w:ascii="黑体" w:eastAsia="黑体" w:hAnsi="宋体"/>
          <w:b/>
          <w:sz w:val="28"/>
          <w:szCs w:val="28"/>
        </w:rPr>
      </w:pPr>
      <w:r w:rsidRPr="00CA3CB3">
        <w:rPr>
          <w:rFonts w:ascii="黑体" w:eastAsia="黑体" w:hAnsi="黑体" w:hint="eastAsia"/>
          <w:b/>
          <w:sz w:val="28"/>
          <w:szCs w:val="28"/>
        </w:rPr>
        <w:t>一、课程概述</w:t>
      </w:r>
    </w:p>
    <w:p w14:paraId="64AF8D4A" w14:textId="77777777" w:rsidR="00A71B33" w:rsidRPr="00CA3CB3" w:rsidRDefault="00A71B33" w:rsidP="00A71B33">
      <w:pPr>
        <w:adjustRightInd w:val="0"/>
        <w:snapToGrid w:val="0"/>
        <w:spacing w:line="360" w:lineRule="auto"/>
        <w:ind w:firstLineChars="200" w:firstLine="420"/>
        <w:rPr>
          <w:rFonts w:ascii="黑体" w:eastAsia="黑体" w:hAnsi="黑体"/>
          <w:bCs/>
          <w:sz w:val="24"/>
          <w:szCs w:val="24"/>
        </w:rPr>
      </w:pPr>
      <w:r w:rsidRPr="00CA3CB3">
        <w:rPr>
          <w:noProof/>
        </w:rPr>
        <w:drawing>
          <wp:anchor distT="0" distB="0" distL="114300" distR="114300" simplePos="0" relativeHeight="251669504" behindDoc="0" locked="0" layoutInCell="1" allowOverlap="1" wp14:anchorId="698D20A9" wp14:editId="662AF5FE">
            <wp:simplePos x="0" y="0"/>
            <wp:positionH relativeFrom="column">
              <wp:posOffset>2524760</wp:posOffset>
            </wp:positionH>
            <wp:positionV relativeFrom="paragraph">
              <wp:posOffset>40005</wp:posOffset>
            </wp:positionV>
            <wp:extent cx="226495" cy="3683000"/>
            <wp:effectExtent l="0" t="0" r="2540" b="0"/>
            <wp:wrapNone/>
            <wp:docPr id="291" name="图片 291" descr="C:\Users\LENOVO26\AppData\Local\Temp\ksohtml6032\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C:\Users\LENOVO26\AppData\Local\Temp\ksohtml6032\wps6.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878" cy="383557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CA3CB3">
        <w:rPr>
          <w:rFonts w:ascii="黑体" w:eastAsia="黑体" w:hAnsi="黑体" w:hint="eastAsia"/>
          <w:bCs/>
          <w:sz w:val="24"/>
          <w:szCs w:val="24"/>
        </w:rPr>
        <w:t>（一）课程属性及课程介绍</w:t>
      </w:r>
    </w:p>
    <w:p w14:paraId="3DCC4BF7" w14:textId="77777777" w:rsidR="00A71B33" w:rsidRPr="00CA3CB3" w:rsidRDefault="00A71B33" w:rsidP="00A71B33">
      <w:pPr>
        <w:adjustRightInd w:val="0"/>
        <w:snapToGrid w:val="0"/>
        <w:spacing w:line="360" w:lineRule="auto"/>
        <w:ind w:firstLineChars="500" w:firstLine="1050"/>
        <w:rPr>
          <w:rFonts w:ascii="宋体" w:hAnsi="宋体"/>
        </w:rPr>
      </w:pPr>
      <w:r w:rsidRPr="00CA3CB3">
        <w:rPr>
          <w:rFonts w:ascii="宋体" w:hAnsi="宋体" w:hint="eastAsia"/>
        </w:rPr>
        <w:t>（文字部分含英文介绍）</w:t>
      </w:r>
    </w:p>
    <w:p w14:paraId="618B14C6" w14:textId="77777777" w:rsidR="00A71B33" w:rsidRPr="00CA3CB3" w:rsidRDefault="00A71B33" w:rsidP="00A71B33">
      <w:pPr>
        <w:adjustRightInd w:val="0"/>
        <w:snapToGrid w:val="0"/>
        <w:spacing w:line="360" w:lineRule="auto"/>
        <w:ind w:firstLineChars="200" w:firstLine="420"/>
        <w:rPr>
          <w:rFonts w:ascii="黑体" w:eastAsia="黑体" w:hAnsi="黑体"/>
          <w:bCs/>
          <w:sz w:val="24"/>
          <w:szCs w:val="24"/>
        </w:rPr>
      </w:pPr>
      <w:r w:rsidRPr="00CA3CB3">
        <w:rPr>
          <w:noProof/>
        </w:rPr>
        <w:drawing>
          <wp:anchor distT="0" distB="0" distL="114300" distR="114300" simplePos="0" relativeHeight="251663360" behindDoc="0" locked="0" layoutInCell="1" allowOverlap="1" wp14:anchorId="192C021E" wp14:editId="485A0181">
            <wp:simplePos x="0" y="0"/>
            <wp:positionH relativeFrom="column">
              <wp:posOffset>2821305</wp:posOffset>
            </wp:positionH>
            <wp:positionV relativeFrom="paragraph">
              <wp:posOffset>228600</wp:posOffset>
            </wp:positionV>
            <wp:extent cx="3044825" cy="854075"/>
            <wp:effectExtent l="0" t="0" r="3175" b="3175"/>
            <wp:wrapNone/>
            <wp:docPr id="292" name="图片 292" descr="C:\Users\LENOVO26\AppData\Local\Temp\ksohtml6032\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C:\Users\LENOVO26\AppData\Local\Temp\ksohtml6032\wps7.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4825" cy="854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CA3CB3">
        <w:rPr>
          <w:rFonts w:ascii="黑体" w:eastAsia="黑体" w:hAnsi="黑体" w:hint="eastAsia"/>
          <w:bCs/>
          <w:sz w:val="24"/>
          <w:szCs w:val="24"/>
        </w:rPr>
        <w:t>（二）教学目标</w:t>
      </w:r>
    </w:p>
    <w:p w14:paraId="2FA8EC2A" w14:textId="77777777" w:rsidR="00A71B33" w:rsidRPr="00CA3CB3" w:rsidRDefault="00A71B33" w:rsidP="00A71B33">
      <w:pPr>
        <w:adjustRightInd w:val="0"/>
        <w:snapToGrid w:val="0"/>
        <w:spacing w:line="360" w:lineRule="auto"/>
        <w:ind w:firstLineChars="500" w:firstLine="1050"/>
        <w:rPr>
          <w:rFonts w:ascii="宋体" w:hAnsi="宋体"/>
        </w:rPr>
      </w:pPr>
      <w:r w:rsidRPr="00CA3CB3">
        <w:rPr>
          <w:rFonts w:ascii="宋体" w:hAnsi="宋体" w:hint="eastAsia"/>
        </w:rPr>
        <w:t>（文字部分）</w:t>
      </w:r>
    </w:p>
    <w:p w14:paraId="7E78C0E0" w14:textId="77777777" w:rsidR="00A71B33" w:rsidRPr="00CA3CB3" w:rsidRDefault="00A71B33" w:rsidP="00A71B33">
      <w:pPr>
        <w:adjustRightInd w:val="0"/>
        <w:snapToGrid w:val="0"/>
        <w:spacing w:line="360" w:lineRule="auto"/>
        <w:ind w:firstLineChars="500" w:firstLine="1050"/>
        <w:rPr>
          <w:rFonts w:ascii="宋体" w:hAnsi="宋体"/>
        </w:rPr>
      </w:pPr>
      <w:r w:rsidRPr="00CA3CB3">
        <w:rPr>
          <w:rFonts w:ascii="宋体" w:hAnsi="宋体" w:hint="eastAsia"/>
        </w:rPr>
        <w:t>课程教学目标</w:t>
      </w:r>
    </w:p>
    <w:p w14:paraId="798C455C" w14:textId="77777777" w:rsidR="00A71B33" w:rsidRPr="00CA3CB3" w:rsidRDefault="00A71B33" w:rsidP="00A71B33">
      <w:pPr>
        <w:adjustRightInd w:val="0"/>
        <w:snapToGrid w:val="0"/>
        <w:spacing w:line="360" w:lineRule="auto"/>
        <w:ind w:firstLineChars="500" w:firstLine="1050"/>
        <w:rPr>
          <w:rFonts w:ascii="宋体" w:hAnsi="宋体"/>
        </w:rPr>
      </w:pPr>
      <w:r w:rsidRPr="00CA3CB3">
        <w:rPr>
          <w:rFonts w:ascii="宋体" w:hAnsi="宋体" w:hint="eastAsia"/>
        </w:rPr>
        <w:t>课程思政教学目标</w:t>
      </w:r>
    </w:p>
    <w:p w14:paraId="154DE185" w14:textId="77777777" w:rsidR="00A71B33" w:rsidRPr="00CA3CB3" w:rsidRDefault="00A71B33" w:rsidP="00A71B33">
      <w:pPr>
        <w:adjustRightInd w:val="0"/>
        <w:snapToGrid w:val="0"/>
        <w:spacing w:line="360" w:lineRule="auto"/>
        <w:ind w:firstLineChars="200" w:firstLine="480"/>
        <w:rPr>
          <w:rFonts w:ascii="黑体" w:eastAsia="黑体" w:hAnsi="黑体"/>
          <w:bCs/>
          <w:sz w:val="24"/>
          <w:szCs w:val="24"/>
        </w:rPr>
      </w:pPr>
      <w:r w:rsidRPr="00CA3CB3">
        <w:rPr>
          <w:rFonts w:ascii="黑体" w:eastAsia="黑体" w:hAnsi="黑体" w:hint="eastAsia"/>
          <w:bCs/>
          <w:sz w:val="24"/>
          <w:szCs w:val="24"/>
        </w:rPr>
        <w:t>（三）适用对象</w:t>
      </w:r>
    </w:p>
    <w:p w14:paraId="67D171F9" w14:textId="77777777" w:rsidR="00A71B33" w:rsidRPr="00CA3CB3" w:rsidRDefault="00A71B33" w:rsidP="00A71B33">
      <w:pPr>
        <w:adjustRightInd w:val="0"/>
        <w:snapToGrid w:val="0"/>
        <w:spacing w:line="360" w:lineRule="auto"/>
        <w:ind w:firstLineChars="500" w:firstLine="1050"/>
        <w:rPr>
          <w:rFonts w:ascii="宋体" w:hAnsi="宋体"/>
        </w:rPr>
      </w:pPr>
      <w:r w:rsidRPr="00CA3CB3">
        <w:rPr>
          <w:rFonts w:ascii="宋体" w:hAnsi="宋体" w:hint="eastAsia"/>
        </w:rPr>
        <w:t>（文字部分）</w:t>
      </w:r>
    </w:p>
    <w:p w14:paraId="690E424F" w14:textId="77777777" w:rsidR="00A71B33" w:rsidRPr="00CA3CB3" w:rsidRDefault="00A71B33" w:rsidP="00A71B33">
      <w:pPr>
        <w:adjustRightInd w:val="0"/>
        <w:snapToGrid w:val="0"/>
        <w:spacing w:line="360" w:lineRule="auto"/>
        <w:ind w:firstLineChars="200" w:firstLine="480"/>
        <w:rPr>
          <w:rFonts w:ascii="黑体" w:eastAsia="黑体" w:hAnsi="黑体"/>
          <w:bCs/>
          <w:sz w:val="24"/>
          <w:szCs w:val="24"/>
        </w:rPr>
      </w:pPr>
      <w:r w:rsidRPr="00CA3CB3">
        <w:rPr>
          <w:rFonts w:ascii="黑体" w:eastAsia="黑体" w:hAnsi="黑体" w:hint="eastAsia"/>
          <w:bCs/>
          <w:sz w:val="24"/>
          <w:szCs w:val="24"/>
        </w:rPr>
        <w:t>（四）先修课程与后续课程</w:t>
      </w:r>
    </w:p>
    <w:p w14:paraId="6312BD45" w14:textId="77777777" w:rsidR="00A71B33" w:rsidRPr="00CA3CB3" w:rsidRDefault="00A71B33" w:rsidP="00A71B33">
      <w:pPr>
        <w:adjustRightInd w:val="0"/>
        <w:snapToGrid w:val="0"/>
        <w:spacing w:line="360" w:lineRule="auto"/>
        <w:ind w:firstLineChars="500" w:firstLine="1050"/>
        <w:rPr>
          <w:rFonts w:ascii="宋体" w:hAnsi="宋体"/>
        </w:rPr>
      </w:pPr>
      <w:r w:rsidRPr="00CA3CB3">
        <w:rPr>
          <w:rFonts w:ascii="宋体" w:hAnsi="宋体" w:hint="eastAsia"/>
        </w:rPr>
        <w:t>（文字部分）</w:t>
      </w:r>
    </w:p>
    <w:p w14:paraId="60F3E179" w14:textId="77777777" w:rsidR="00A71B33" w:rsidRPr="00CA3CB3" w:rsidRDefault="00A71B33" w:rsidP="00A71B33">
      <w:pPr>
        <w:adjustRightInd w:val="0"/>
        <w:snapToGrid w:val="0"/>
        <w:spacing w:line="360" w:lineRule="auto"/>
        <w:ind w:firstLineChars="200" w:firstLine="562"/>
        <w:rPr>
          <w:rFonts w:ascii="黑体" w:eastAsia="黑体" w:hAnsi="黑体"/>
          <w:b/>
          <w:sz w:val="28"/>
          <w:szCs w:val="28"/>
        </w:rPr>
      </w:pPr>
      <w:r w:rsidRPr="00CA3CB3">
        <w:rPr>
          <w:rFonts w:ascii="黑体" w:eastAsia="黑体" w:hAnsi="黑体" w:hint="eastAsia"/>
          <w:b/>
          <w:sz w:val="28"/>
          <w:szCs w:val="28"/>
        </w:rPr>
        <w:t>二、任课教师教学过程中应注意的事项</w:t>
      </w:r>
    </w:p>
    <w:p w14:paraId="071DBDE5" w14:textId="77777777" w:rsidR="00A71B33" w:rsidRPr="00CA3CB3" w:rsidRDefault="00A71B33" w:rsidP="00A71B33">
      <w:pPr>
        <w:adjustRightInd w:val="0"/>
        <w:snapToGrid w:val="0"/>
        <w:spacing w:line="360" w:lineRule="auto"/>
        <w:ind w:firstLineChars="500" w:firstLine="1050"/>
        <w:rPr>
          <w:rFonts w:ascii="宋体" w:hAnsi="宋体"/>
          <w:b/>
          <w:bCs/>
          <w:sz w:val="28"/>
          <w:szCs w:val="28"/>
        </w:rPr>
      </w:pPr>
      <w:r w:rsidRPr="00CA3CB3">
        <w:rPr>
          <w:rFonts w:ascii="宋体" w:hAnsi="宋体" w:hint="eastAsia"/>
        </w:rPr>
        <w:t>（文字部分）</w:t>
      </w:r>
    </w:p>
    <w:p w14:paraId="1B0AB2FD" w14:textId="6AED0D95" w:rsidR="00A71B33" w:rsidRPr="00CA3CB3" w:rsidRDefault="00A71B33" w:rsidP="00A71B33">
      <w:pPr>
        <w:adjustRightInd w:val="0"/>
        <w:snapToGrid w:val="0"/>
        <w:spacing w:line="360" w:lineRule="auto"/>
        <w:ind w:firstLineChars="200" w:firstLine="420"/>
        <w:rPr>
          <w:rFonts w:ascii="黑体" w:eastAsia="黑体" w:hAnsi="宋体"/>
          <w:b/>
          <w:bCs/>
          <w:sz w:val="28"/>
          <w:szCs w:val="28"/>
        </w:rPr>
      </w:pPr>
      <w:r w:rsidRPr="00CA3CB3">
        <w:rPr>
          <w:rFonts w:ascii="宋体" w:hAnsi="宋体"/>
          <w:noProof/>
        </w:rPr>
        <w:drawing>
          <wp:anchor distT="0" distB="0" distL="114300" distR="114300" simplePos="0" relativeHeight="251664384" behindDoc="0" locked="0" layoutInCell="1" allowOverlap="1" wp14:anchorId="3FF88C14" wp14:editId="61580A59">
            <wp:simplePos x="0" y="0"/>
            <wp:positionH relativeFrom="column">
              <wp:posOffset>3070860</wp:posOffset>
            </wp:positionH>
            <wp:positionV relativeFrom="paragraph">
              <wp:posOffset>5080</wp:posOffset>
            </wp:positionV>
            <wp:extent cx="2512060" cy="1347581"/>
            <wp:effectExtent l="0" t="0" r="2540" b="5080"/>
            <wp:wrapNone/>
            <wp:docPr id="293" name="图片 293" descr="C:\Users\LENOVO26\AppData\Local\Temp\ksohtml6032\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C:\Users\LENOVO26\AppData\Local\Temp\ksohtml6032\wps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2060" cy="1347581"/>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CA3CB3">
        <w:rPr>
          <w:rFonts w:ascii="黑体" w:eastAsia="黑体" w:hAnsi="黑体" w:hint="eastAsia"/>
          <w:b/>
          <w:sz w:val="28"/>
          <w:szCs w:val="28"/>
        </w:rPr>
        <w:t>三、学时要求与分配</w:t>
      </w:r>
    </w:p>
    <w:p w14:paraId="0481619D" w14:textId="7151D1DD" w:rsidR="00A71B33" w:rsidRPr="003F7A9E" w:rsidRDefault="00A71B33" w:rsidP="00A71B33">
      <w:pPr>
        <w:adjustRightInd w:val="0"/>
        <w:snapToGrid w:val="0"/>
        <w:spacing w:line="360" w:lineRule="auto"/>
        <w:ind w:firstLineChars="200" w:firstLine="480"/>
        <w:rPr>
          <w:rFonts w:ascii="黑体" w:eastAsia="黑体" w:hAnsi="黑体"/>
          <w:bCs/>
          <w:sz w:val="24"/>
          <w:szCs w:val="24"/>
        </w:rPr>
      </w:pPr>
      <w:r w:rsidRPr="003F7A9E">
        <w:rPr>
          <w:rFonts w:ascii="黑体" w:eastAsia="黑体" w:hAnsi="黑体" w:hint="eastAsia"/>
          <w:bCs/>
          <w:sz w:val="24"/>
          <w:szCs w:val="24"/>
        </w:rPr>
        <w:t>（一）总学时要求</w:t>
      </w:r>
    </w:p>
    <w:p w14:paraId="728A855F" w14:textId="77777777" w:rsidR="00A71B33" w:rsidRPr="00CA3CB3" w:rsidRDefault="00A71B33" w:rsidP="00A71B33">
      <w:pPr>
        <w:adjustRightInd w:val="0"/>
        <w:snapToGrid w:val="0"/>
        <w:spacing w:line="360" w:lineRule="auto"/>
        <w:ind w:firstLineChars="500" w:firstLine="1050"/>
        <w:rPr>
          <w:rFonts w:ascii="宋体" w:hAnsi="宋体"/>
          <w:sz w:val="24"/>
          <w:szCs w:val="24"/>
        </w:rPr>
      </w:pPr>
      <w:r w:rsidRPr="00CA3CB3">
        <w:rPr>
          <w:rFonts w:ascii="宋体" w:hAnsi="宋体" w:hint="eastAsia"/>
        </w:rPr>
        <w:t>（文字部分）</w:t>
      </w:r>
    </w:p>
    <w:p w14:paraId="472B7656" w14:textId="77777777" w:rsidR="00A71B33" w:rsidRPr="003F7A9E" w:rsidRDefault="00A71B33" w:rsidP="00A71B33">
      <w:pPr>
        <w:adjustRightInd w:val="0"/>
        <w:snapToGrid w:val="0"/>
        <w:spacing w:line="360" w:lineRule="auto"/>
        <w:ind w:firstLineChars="200" w:firstLine="480"/>
        <w:rPr>
          <w:rFonts w:ascii="黑体" w:eastAsia="黑体" w:hAnsi="黑体"/>
          <w:bCs/>
          <w:sz w:val="24"/>
          <w:szCs w:val="24"/>
        </w:rPr>
      </w:pPr>
      <w:r w:rsidRPr="003F7A9E">
        <w:rPr>
          <w:rFonts w:ascii="黑体" w:eastAsia="黑体" w:hAnsi="黑体" w:hint="eastAsia"/>
          <w:bCs/>
          <w:sz w:val="24"/>
          <w:szCs w:val="24"/>
        </w:rPr>
        <w:t>（二）学时分配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903"/>
        <w:gridCol w:w="2863"/>
        <w:gridCol w:w="3015"/>
        <w:gridCol w:w="853"/>
        <w:gridCol w:w="1159"/>
      </w:tblGrid>
      <w:tr w:rsidR="00A71B33" w:rsidRPr="00CA3CB3" w14:paraId="37F47288" w14:textId="77777777" w:rsidTr="00AD407D">
        <w:trPr>
          <w:trHeight w:val="624"/>
          <w:jc w:val="center"/>
        </w:trPr>
        <w:tc>
          <w:tcPr>
            <w:tcW w:w="433" w:type="pct"/>
            <w:tcBorders>
              <w:top w:val="single" w:sz="4" w:space="0" w:color="auto"/>
              <w:left w:val="single" w:sz="4" w:space="0" w:color="auto"/>
              <w:bottom w:val="single" w:sz="4" w:space="0" w:color="auto"/>
              <w:right w:val="single" w:sz="4" w:space="0" w:color="auto"/>
            </w:tcBorders>
            <w:vAlign w:val="center"/>
            <w:hideMark/>
          </w:tcPr>
          <w:p w14:paraId="69679F93" w14:textId="77777777" w:rsidR="00A71B33" w:rsidRPr="00CA3CB3" w:rsidRDefault="00A71B33" w:rsidP="00AD407D">
            <w:pPr>
              <w:jc w:val="center"/>
              <w:rPr>
                <w:rFonts w:ascii="宋体" w:hAnsi="宋体"/>
                <w:b/>
              </w:rPr>
            </w:pPr>
            <w:r w:rsidRPr="00CA3CB3">
              <w:rPr>
                <w:rFonts w:ascii="宋体" w:hAnsi="宋体" w:hint="eastAsia"/>
                <w:b/>
              </w:rPr>
              <w:t>周别</w:t>
            </w:r>
          </w:p>
        </w:tc>
        <w:tc>
          <w:tcPr>
            <w:tcW w:w="469" w:type="pct"/>
            <w:tcBorders>
              <w:top w:val="single" w:sz="4" w:space="0" w:color="auto"/>
              <w:left w:val="single" w:sz="4" w:space="0" w:color="auto"/>
              <w:bottom w:val="single" w:sz="4" w:space="0" w:color="auto"/>
              <w:right w:val="single" w:sz="4" w:space="0" w:color="auto"/>
            </w:tcBorders>
            <w:vAlign w:val="center"/>
            <w:hideMark/>
          </w:tcPr>
          <w:p w14:paraId="4761BE8B" w14:textId="77777777" w:rsidR="00A71B33" w:rsidRPr="00CA3CB3" w:rsidRDefault="00A71B33" w:rsidP="00AD407D">
            <w:pPr>
              <w:jc w:val="center"/>
              <w:rPr>
                <w:rFonts w:ascii="宋体" w:hAnsi="宋体"/>
                <w:b/>
              </w:rPr>
            </w:pPr>
            <w:r w:rsidRPr="00CA3CB3">
              <w:rPr>
                <w:rFonts w:ascii="宋体" w:hAnsi="宋体" w:hint="eastAsia"/>
                <w:b/>
              </w:rPr>
              <w:t>授课</w:t>
            </w:r>
          </w:p>
          <w:p w14:paraId="0BD7A2CE" w14:textId="77777777" w:rsidR="00A71B33" w:rsidRPr="00CA3CB3" w:rsidRDefault="00A71B33" w:rsidP="00AD407D">
            <w:pPr>
              <w:jc w:val="center"/>
              <w:rPr>
                <w:rFonts w:ascii="宋体" w:hAnsi="宋体"/>
                <w:b/>
              </w:rPr>
            </w:pPr>
            <w:r w:rsidRPr="00CA3CB3">
              <w:rPr>
                <w:rFonts w:ascii="宋体" w:hAnsi="宋体" w:hint="eastAsia"/>
                <w:b/>
              </w:rPr>
              <w:t>次数</w:t>
            </w:r>
          </w:p>
        </w:tc>
        <w:tc>
          <w:tcPr>
            <w:tcW w:w="1487" w:type="pct"/>
            <w:tcBorders>
              <w:top w:val="single" w:sz="4" w:space="0" w:color="auto"/>
              <w:left w:val="single" w:sz="4" w:space="0" w:color="auto"/>
              <w:bottom w:val="single" w:sz="4" w:space="0" w:color="auto"/>
              <w:right w:val="single" w:sz="4" w:space="0" w:color="auto"/>
            </w:tcBorders>
            <w:vAlign w:val="center"/>
            <w:hideMark/>
          </w:tcPr>
          <w:p w14:paraId="6A8D772D" w14:textId="77777777" w:rsidR="00A71B33" w:rsidRPr="00CA3CB3" w:rsidRDefault="00A71B33" w:rsidP="00AD407D">
            <w:pPr>
              <w:jc w:val="center"/>
              <w:rPr>
                <w:rFonts w:ascii="宋体" w:hAnsi="宋体"/>
                <w:b/>
              </w:rPr>
            </w:pPr>
            <w:r w:rsidRPr="00CA3CB3">
              <w:rPr>
                <w:rFonts w:ascii="宋体" w:hAnsi="宋体" w:hint="eastAsia"/>
                <w:b/>
              </w:rPr>
              <w:t>授课章节与内容摘要</w:t>
            </w:r>
          </w:p>
        </w:tc>
        <w:tc>
          <w:tcPr>
            <w:tcW w:w="1566" w:type="pct"/>
            <w:tcBorders>
              <w:top w:val="single" w:sz="4" w:space="0" w:color="auto"/>
              <w:left w:val="single" w:sz="4" w:space="0" w:color="auto"/>
              <w:bottom w:val="single" w:sz="4" w:space="0" w:color="auto"/>
              <w:right w:val="single" w:sz="4" w:space="0" w:color="auto"/>
            </w:tcBorders>
            <w:hideMark/>
          </w:tcPr>
          <w:p w14:paraId="5021D7FB" w14:textId="77777777" w:rsidR="00A71B33" w:rsidRPr="00CA3CB3" w:rsidRDefault="00A71B33" w:rsidP="00AD407D">
            <w:pPr>
              <w:jc w:val="center"/>
              <w:rPr>
                <w:rFonts w:ascii="宋体" w:hAnsi="宋体"/>
                <w:b/>
              </w:rPr>
            </w:pPr>
            <w:r w:rsidRPr="00CA3CB3">
              <w:rPr>
                <w:rFonts w:ascii="宋体" w:hAnsi="宋体" w:hint="eastAsia"/>
                <w:b/>
              </w:rPr>
              <w:t>课程思政融入点</w:t>
            </w:r>
          </w:p>
          <w:p w14:paraId="3D67A1D5" w14:textId="77777777" w:rsidR="00A71B33" w:rsidRPr="00CA3CB3" w:rsidRDefault="00A71B33" w:rsidP="00AD407D">
            <w:pPr>
              <w:jc w:val="center"/>
              <w:rPr>
                <w:rFonts w:ascii="宋体" w:hAnsi="宋体"/>
                <w:b/>
              </w:rPr>
            </w:pPr>
            <w:r w:rsidRPr="00CA3CB3">
              <w:rPr>
                <w:rFonts w:ascii="宋体" w:hAnsi="宋体" w:hint="eastAsia"/>
                <w:b/>
              </w:rPr>
              <w:t>（平均每章一个融入点）</w:t>
            </w:r>
          </w:p>
        </w:tc>
        <w:tc>
          <w:tcPr>
            <w:tcW w:w="443" w:type="pct"/>
            <w:tcBorders>
              <w:top w:val="single" w:sz="4" w:space="0" w:color="auto"/>
              <w:left w:val="single" w:sz="4" w:space="0" w:color="auto"/>
              <w:bottom w:val="single" w:sz="4" w:space="0" w:color="auto"/>
              <w:right w:val="single" w:sz="4" w:space="0" w:color="auto"/>
            </w:tcBorders>
            <w:vAlign w:val="center"/>
            <w:hideMark/>
          </w:tcPr>
          <w:p w14:paraId="4BB84690" w14:textId="77777777" w:rsidR="00A71B33" w:rsidRPr="00CA3CB3" w:rsidRDefault="00A71B33" w:rsidP="00AD407D">
            <w:pPr>
              <w:jc w:val="center"/>
              <w:rPr>
                <w:rFonts w:ascii="宋体" w:hAnsi="宋体"/>
                <w:b/>
              </w:rPr>
            </w:pPr>
            <w:r w:rsidRPr="00CA3CB3">
              <w:rPr>
                <w:rFonts w:ascii="宋体" w:hAnsi="宋体" w:hint="eastAsia"/>
                <w:b/>
              </w:rPr>
              <w:t>教学</w:t>
            </w:r>
          </w:p>
          <w:p w14:paraId="7777E883" w14:textId="77777777" w:rsidR="00A71B33" w:rsidRPr="00CA3CB3" w:rsidRDefault="00A71B33" w:rsidP="00AD407D">
            <w:pPr>
              <w:jc w:val="center"/>
              <w:rPr>
                <w:rFonts w:ascii="宋体" w:hAnsi="宋体"/>
                <w:b/>
              </w:rPr>
            </w:pPr>
            <w:r w:rsidRPr="00CA3CB3">
              <w:rPr>
                <w:rFonts w:ascii="宋体" w:hAnsi="宋体" w:hint="eastAsia"/>
                <w:b/>
              </w:rPr>
              <w:t>时数</w:t>
            </w:r>
          </w:p>
        </w:tc>
        <w:tc>
          <w:tcPr>
            <w:tcW w:w="602" w:type="pct"/>
            <w:tcBorders>
              <w:top w:val="single" w:sz="4" w:space="0" w:color="auto"/>
              <w:left w:val="single" w:sz="4" w:space="0" w:color="auto"/>
              <w:bottom w:val="single" w:sz="4" w:space="0" w:color="auto"/>
              <w:right w:val="single" w:sz="4" w:space="0" w:color="auto"/>
            </w:tcBorders>
            <w:vAlign w:val="center"/>
            <w:hideMark/>
          </w:tcPr>
          <w:p w14:paraId="4E1FE080" w14:textId="77777777" w:rsidR="00A71B33" w:rsidRPr="00CA3CB3" w:rsidRDefault="00A71B33" w:rsidP="00AD407D">
            <w:pPr>
              <w:jc w:val="center"/>
              <w:rPr>
                <w:rFonts w:ascii="宋体" w:hAnsi="宋体"/>
                <w:b/>
              </w:rPr>
            </w:pPr>
            <w:r w:rsidRPr="00CA3CB3">
              <w:rPr>
                <w:rFonts w:ascii="宋体" w:hAnsi="宋体" w:hint="eastAsia"/>
                <w:b/>
              </w:rPr>
              <w:t>备注</w:t>
            </w:r>
          </w:p>
        </w:tc>
      </w:tr>
      <w:tr w:rsidR="00A71B33" w:rsidRPr="00CA3CB3" w14:paraId="58037315" w14:textId="77777777" w:rsidTr="00AD407D">
        <w:trPr>
          <w:trHeight w:val="624"/>
          <w:jc w:val="center"/>
        </w:trPr>
        <w:tc>
          <w:tcPr>
            <w:tcW w:w="433" w:type="pct"/>
            <w:tcBorders>
              <w:top w:val="single" w:sz="4" w:space="0" w:color="auto"/>
              <w:left w:val="single" w:sz="4" w:space="0" w:color="auto"/>
              <w:bottom w:val="single" w:sz="4" w:space="0" w:color="auto"/>
              <w:right w:val="single" w:sz="4" w:space="0" w:color="auto"/>
            </w:tcBorders>
            <w:vAlign w:val="center"/>
          </w:tcPr>
          <w:p w14:paraId="37DA91B1" w14:textId="77777777" w:rsidR="00A71B33" w:rsidRPr="00CA3CB3" w:rsidRDefault="00A71B33" w:rsidP="00AD407D">
            <w:pPr>
              <w:jc w:val="center"/>
              <w:rPr>
                <w:rFonts w:ascii="宋体" w:hAnsi="宋体"/>
              </w:rPr>
            </w:pPr>
          </w:p>
        </w:tc>
        <w:tc>
          <w:tcPr>
            <w:tcW w:w="469" w:type="pct"/>
            <w:tcBorders>
              <w:top w:val="single" w:sz="4" w:space="0" w:color="auto"/>
              <w:left w:val="single" w:sz="4" w:space="0" w:color="auto"/>
              <w:bottom w:val="single" w:sz="4" w:space="0" w:color="auto"/>
              <w:right w:val="single" w:sz="4" w:space="0" w:color="auto"/>
            </w:tcBorders>
            <w:vAlign w:val="center"/>
          </w:tcPr>
          <w:p w14:paraId="5713F550" w14:textId="77777777" w:rsidR="00A71B33" w:rsidRPr="00CA3CB3" w:rsidRDefault="00A71B33" w:rsidP="00AD407D">
            <w:pPr>
              <w:jc w:val="center"/>
            </w:pPr>
          </w:p>
        </w:tc>
        <w:tc>
          <w:tcPr>
            <w:tcW w:w="1487" w:type="pct"/>
            <w:tcBorders>
              <w:top w:val="single" w:sz="4" w:space="0" w:color="auto"/>
              <w:left w:val="single" w:sz="4" w:space="0" w:color="auto"/>
              <w:bottom w:val="single" w:sz="4" w:space="0" w:color="auto"/>
              <w:right w:val="single" w:sz="4" w:space="0" w:color="auto"/>
            </w:tcBorders>
            <w:vAlign w:val="center"/>
          </w:tcPr>
          <w:p w14:paraId="33B6D8E0" w14:textId="77777777" w:rsidR="00A71B33" w:rsidRPr="00CA3CB3" w:rsidRDefault="00A71B33" w:rsidP="00AD407D">
            <w:pPr>
              <w:jc w:val="center"/>
            </w:pPr>
          </w:p>
        </w:tc>
        <w:tc>
          <w:tcPr>
            <w:tcW w:w="1566" w:type="pct"/>
            <w:tcBorders>
              <w:top w:val="single" w:sz="4" w:space="0" w:color="auto"/>
              <w:left w:val="single" w:sz="4" w:space="0" w:color="auto"/>
              <w:bottom w:val="single" w:sz="4" w:space="0" w:color="auto"/>
              <w:right w:val="single" w:sz="4" w:space="0" w:color="auto"/>
            </w:tcBorders>
          </w:tcPr>
          <w:p w14:paraId="08AAE8EA" w14:textId="77777777" w:rsidR="00A71B33" w:rsidRPr="00CA3CB3" w:rsidRDefault="00A71B33" w:rsidP="00AD407D">
            <w:pPr>
              <w:jc w:val="center"/>
            </w:pPr>
          </w:p>
        </w:tc>
        <w:tc>
          <w:tcPr>
            <w:tcW w:w="443" w:type="pct"/>
            <w:tcBorders>
              <w:top w:val="single" w:sz="4" w:space="0" w:color="auto"/>
              <w:left w:val="single" w:sz="4" w:space="0" w:color="auto"/>
              <w:bottom w:val="single" w:sz="4" w:space="0" w:color="auto"/>
              <w:right w:val="single" w:sz="4" w:space="0" w:color="auto"/>
            </w:tcBorders>
            <w:vAlign w:val="center"/>
          </w:tcPr>
          <w:p w14:paraId="1FB5FCD3" w14:textId="77777777" w:rsidR="00A71B33" w:rsidRPr="00CA3CB3" w:rsidRDefault="00A71B33" w:rsidP="00AD407D">
            <w:pPr>
              <w:jc w:val="center"/>
            </w:pPr>
          </w:p>
        </w:tc>
        <w:tc>
          <w:tcPr>
            <w:tcW w:w="602" w:type="pct"/>
            <w:tcBorders>
              <w:top w:val="single" w:sz="4" w:space="0" w:color="auto"/>
              <w:left w:val="single" w:sz="4" w:space="0" w:color="auto"/>
              <w:bottom w:val="single" w:sz="4" w:space="0" w:color="auto"/>
              <w:right w:val="single" w:sz="4" w:space="0" w:color="auto"/>
            </w:tcBorders>
            <w:vAlign w:val="center"/>
          </w:tcPr>
          <w:p w14:paraId="23B0FDC0" w14:textId="77777777" w:rsidR="00A71B33" w:rsidRPr="00CA3CB3" w:rsidRDefault="00A71B33" w:rsidP="00AD407D">
            <w:pPr>
              <w:jc w:val="center"/>
              <w:rPr>
                <w:rFonts w:ascii="宋体" w:hAnsi="宋体"/>
              </w:rPr>
            </w:pPr>
          </w:p>
        </w:tc>
      </w:tr>
      <w:tr w:rsidR="00A71B33" w:rsidRPr="00CA3CB3" w14:paraId="7D50FDCE" w14:textId="77777777" w:rsidTr="00AD407D">
        <w:trPr>
          <w:trHeight w:val="624"/>
          <w:jc w:val="center"/>
        </w:trPr>
        <w:tc>
          <w:tcPr>
            <w:tcW w:w="433" w:type="pct"/>
            <w:tcBorders>
              <w:top w:val="single" w:sz="4" w:space="0" w:color="auto"/>
              <w:left w:val="single" w:sz="4" w:space="0" w:color="auto"/>
              <w:bottom w:val="single" w:sz="4" w:space="0" w:color="auto"/>
              <w:right w:val="single" w:sz="4" w:space="0" w:color="auto"/>
            </w:tcBorders>
            <w:vAlign w:val="center"/>
          </w:tcPr>
          <w:p w14:paraId="1762DFA6" w14:textId="77777777" w:rsidR="00A71B33" w:rsidRPr="00CA3CB3" w:rsidRDefault="00A71B33" w:rsidP="00AD407D">
            <w:pPr>
              <w:jc w:val="center"/>
              <w:rPr>
                <w:rFonts w:ascii="宋体" w:hAnsi="宋体"/>
              </w:rPr>
            </w:pPr>
          </w:p>
        </w:tc>
        <w:tc>
          <w:tcPr>
            <w:tcW w:w="469" w:type="pct"/>
            <w:tcBorders>
              <w:top w:val="single" w:sz="4" w:space="0" w:color="auto"/>
              <w:left w:val="single" w:sz="4" w:space="0" w:color="auto"/>
              <w:bottom w:val="single" w:sz="4" w:space="0" w:color="auto"/>
              <w:right w:val="single" w:sz="4" w:space="0" w:color="auto"/>
            </w:tcBorders>
            <w:vAlign w:val="center"/>
          </w:tcPr>
          <w:p w14:paraId="472A8FD0" w14:textId="77777777" w:rsidR="00A71B33" w:rsidRPr="00CA3CB3" w:rsidRDefault="00A71B33" w:rsidP="00AD407D">
            <w:pPr>
              <w:jc w:val="center"/>
            </w:pPr>
          </w:p>
        </w:tc>
        <w:tc>
          <w:tcPr>
            <w:tcW w:w="1487" w:type="pct"/>
            <w:tcBorders>
              <w:top w:val="single" w:sz="4" w:space="0" w:color="auto"/>
              <w:left w:val="single" w:sz="4" w:space="0" w:color="auto"/>
              <w:bottom w:val="single" w:sz="4" w:space="0" w:color="auto"/>
              <w:right w:val="single" w:sz="4" w:space="0" w:color="auto"/>
            </w:tcBorders>
            <w:vAlign w:val="center"/>
          </w:tcPr>
          <w:p w14:paraId="46DBF45B" w14:textId="77777777" w:rsidR="00A71B33" w:rsidRPr="00CA3CB3" w:rsidRDefault="00A71B33" w:rsidP="00AD407D">
            <w:pPr>
              <w:jc w:val="center"/>
              <w:rPr>
                <w:rFonts w:ascii="宋体" w:hAnsi="宋体"/>
              </w:rPr>
            </w:pPr>
          </w:p>
        </w:tc>
        <w:tc>
          <w:tcPr>
            <w:tcW w:w="1566" w:type="pct"/>
            <w:tcBorders>
              <w:top w:val="single" w:sz="4" w:space="0" w:color="auto"/>
              <w:left w:val="single" w:sz="4" w:space="0" w:color="auto"/>
              <w:bottom w:val="single" w:sz="4" w:space="0" w:color="auto"/>
              <w:right w:val="single" w:sz="4" w:space="0" w:color="auto"/>
            </w:tcBorders>
          </w:tcPr>
          <w:p w14:paraId="7F3A2012" w14:textId="77777777" w:rsidR="00A71B33" w:rsidRPr="00CA3CB3" w:rsidRDefault="00A71B33" w:rsidP="00AD407D">
            <w:pPr>
              <w:jc w:val="center"/>
              <w:rPr>
                <w:rFonts w:ascii="宋体" w:hAnsi="宋体"/>
              </w:rPr>
            </w:pPr>
          </w:p>
        </w:tc>
        <w:tc>
          <w:tcPr>
            <w:tcW w:w="443" w:type="pct"/>
            <w:tcBorders>
              <w:top w:val="single" w:sz="4" w:space="0" w:color="auto"/>
              <w:left w:val="single" w:sz="4" w:space="0" w:color="auto"/>
              <w:bottom w:val="single" w:sz="4" w:space="0" w:color="auto"/>
              <w:right w:val="single" w:sz="4" w:space="0" w:color="auto"/>
            </w:tcBorders>
            <w:vAlign w:val="center"/>
          </w:tcPr>
          <w:p w14:paraId="73ED4AA5" w14:textId="77777777" w:rsidR="00A71B33" w:rsidRPr="00CA3CB3" w:rsidRDefault="00A71B33" w:rsidP="00AD407D">
            <w:pPr>
              <w:jc w:val="center"/>
              <w:rPr>
                <w:rFonts w:ascii="宋体" w:hAnsi="宋体"/>
              </w:rPr>
            </w:pPr>
          </w:p>
        </w:tc>
        <w:tc>
          <w:tcPr>
            <w:tcW w:w="602" w:type="pct"/>
            <w:tcBorders>
              <w:top w:val="single" w:sz="4" w:space="0" w:color="auto"/>
              <w:left w:val="single" w:sz="4" w:space="0" w:color="auto"/>
              <w:bottom w:val="single" w:sz="4" w:space="0" w:color="auto"/>
              <w:right w:val="single" w:sz="4" w:space="0" w:color="auto"/>
            </w:tcBorders>
            <w:vAlign w:val="center"/>
          </w:tcPr>
          <w:p w14:paraId="7155A2BC" w14:textId="77777777" w:rsidR="00A71B33" w:rsidRPr="00CA3CB3" w:rsidRDefault="00A71B33" w:rsidP="00AD407D">
            <w:pPr>
              <w:jc w:val="center"/>
              <w:rPr>
                <w:rFonts w:ascii="宋体" w:hAnsi="宋体"/>
              </w:rPr>
            </w:pPr>
          </w:p>
        </w:tc>
      </w:tr>
      <w:tr w:rsidR="00A71B33" w:rsidRPr="00CA3CB3" w14:paraId="29907E4B" w14:textId="77777777" w:rsidTr="00AD407D">
        <w:trPr>
          <w:trHeight w:val="624"/>
          <w:jc w:val="center"/>
        </w:trPr>
        <w:tc>
          <w:tcPr>
            <w:tcW w:w="433" w:type="pct"/>
            <w:tcBorders>
              <w:top w:val="single" w:sz="4" w:space="0" w:color="auto"/>
              <w:left w:val="single" w:sz="4" w:space="0" w:color="auto"/>
              <w:bottom w:val="single" w:sz="4" w:space="0" w:color="auto"/>
              <w:right w:val="single" w:sz="4" w:space="0" w:color="auto"/>
            </w:tcBorders>
            <w:vAlign w:val="center"/>
          </w:tcPr>
          <w:p w14:paraId="2725BD40" w14:textId="77777777" w:rsidR="00A71B33" w:rsidRPr="00CA3CB3" w:rsidRDefault="00A71B33" w:rsidP="00AD407D">
            <w:pPr>
              <w:jc w:val="center"/>
              <w:rPr>
                <w:rFonts w:ascii="宋体" w:hAnsi="宋体"/>
              </w:rPr>
            </w:pPr>
          </w:p>
        </w:tc>
        <w:tc>
          <w:tcPr>
            <w:tcW w:w="469" w:type="pct"/>
            <w:tcBorders>
              <w:top w:val="single" w:sz="4" w:space="0" w:color="auto"/>
              <w:left w:val="single" w:sz="4" w:space="0" w:color="auto"/>
              <w:bottom w:val="single" w:sz="4" w:space="0" w:color="auto"/>
              <w:right w:val="single" w:sz="4" w:space="0" w:color="auto"/>
            </w:tcBorders>
            <w:vAlign w:val="center"/>
          </w:tcPr>
          <w:p w14:paraId="6DDA0C00" w14:textId="77777777" w:rsidR="00A71B33" w:rsidRPr="00CA3CB3" w:rsidRDefault="00A71B33" w:rsidP="00AD407D">
            <w:pPr>
              <w:jc w:val="center"/>
            </w:pPr>
          </w:p>
        </w:tc>
        <w:tc>
          <w:tcPr>
            <w:tcW w:w="1487" w:type="pct"/>
            <w:tcBorders>
              <w:top w:val="single" w:sz="4" w:space="0" w:color="auto"/>
              <w:left w:val="single" w:sz="4" w:space="0" w:color="auto"/>
              <w:bottom w:val="single" w:sz="4" w:space="0" w:color="auto"/>
              <w:right w:val="single" w:sz="4" w:space="0" w:color="auto"/>
            </w:tcBorders>
            <w:vAlign w:val="center"/>
          </w:tcPr>
          <w:p w14:paraId="610B4E57" w14:textId="77777777" w:rsidR="00A71B33" w:rsidRPr="00CA3CB3" w:rsidRDefault="00A71B33" w:rsidP="00AD407D">
            <w:pPr>
              <w:jc w:val="center"/>
            </w:pPr>
          </w:p>
        </w:tc>
        <w:tc>
          <w:tcPr>
            <w:tcW w:w="1566" w:type="pct"/>
            <w:tcBorders>
              <w:top w:val="single" w:sz="4" w:space="0" w:color="auto"/>
              <w:left w:val="single" w:sz="4" w:space="0" w:color="auto"/>
              <w:bottom w:val="single" w:sz="4" w:space="0" w:color="auto"/>
              <w:right w:val="single" w:sz="4" w:space="0" w:color="auto"/>
            </w:tcBorders>
          </w:tcPr>
          <w:p w14:paraId="09C940A4" w14:textId="77777777" w:rsidR="00A71B33" w:rsidRPr="00CA3CB3" w:rsidRDefault="00A71B33" w:rsidP="00AD407D">
            <w:pPr>
              <w:jc w:val="center"/>
              <w:rPr>
                <w:rFonts w:ascii="宋体" w:hAnsi="宋体"/>
              </w:rPr>
            </w:pPr>
          </w:p>
        </w:tc>
        <w:tc>
          <w:tcPr>
            <w:tcW w:w="443" w:type="pct"/>
            <w:tcBorders>
              <w:top w:val="single" w:sz="4" w:space="0" w:color="auto"/>
              <w:left w:val="single" w:sz="4" w:space="0" w:color="auto"/>
              <w:bottom w:val="single" w:sz="4" w:space="0" w:color="auto"/>
              <w:right w:val="single" w:sz="4" w:space="0" w:color="auto"/>
            </w:tcBorders>
            <w:vAlign w:val="center"/>
          </w:tcPr>
          <w:p w14:paraId="08C18FAD" w14:textId="77777777" w:rsidR="00A71B33" w:rsidRPr="00CA3CB3" w:rsidRDefault="00A71B33" w:rsidP="00AD407D">
            <w:pPr>
              <w:jc w:val="center"/>
              <w:rPr>
                <w:rFonts w:ascii="宋体" w:hAnsi="宋体"/>
              </w:rPr>
            </w:pPr>
          </w:p>
        </w:tc>
        <w:tc>
          <w:tcPr>
            <w:tcW w:w="602" w:type="pct"/>
            <w:tcBorders>
              <w:top w:val="single" w:sz="4" w:space="0" w:color="auto"/>
              <w:left w:val="single" w:sz="4" w:space="0" w:color="auto"/>
              <w:bottom w:val="single" w:sz="4" w:space="0" w:color="auto"/>
              <w:right w:val="single" w:sz="4" w:space="0" w:color="auto"/>
            </w:tcBorders>
            <w:vAlign w:val="center"/>
          </w:tcPr>
          <w:p w14:paraId="04B186E4" w14:textId="77777777" w:rsidR="00A71B33" w:rsidRPr="00CA3CB3" w:rsidRDefault="00A71B33" w:rsidP="00AD407D">
            <w:pPr>
              <w:jc w:val="center"/>
              <w:rPr>
                <w:rFonts w:ascii="宋体" w:hAnsi="宋体"/>
              </w:rPr>
            </w:pPr>
          </w:p>
        </w:tc>
      </w:tr>
      <w:tr w:rsidR="00A71B33" w:rsidRPr="00CA3CB3" w14:paraId="2EA4712F" w14:textId="77777777" w:rsidTr="00AD407D">
        <w:trPr>
          <w:trHeight w:val="624"/>
          <w:jc w:val="center"/>
        </w:trPr>
        <w:tc>
          <w:tcPr>
            <w:tcW w:w="433" w:type="pct"/>
            <w:tcBorders>
              <w:top w:val="single" w:sz="4" w:space="0" w:color="auto"/>
              <w:left w:val="single" w:sz="4" w:space="0" w:color="auto"/>
              <w:bottom w:val="single" w:sz="4" w:space="0" w:color="auto"/>
              <w:right w:val="single" w:sz="4" w:space="0" w:color="auto"/>
            </w:tcBorders>
            <w:vAlign w:val="center"/>
            <w:hideMark/>
          </w:tcPr>
          <w:p w14:paraId="2749D632" w14:textId="77777777" w:rsidR="00A71B33" w:rsidRPr="00CA3CB3" w:rsidRDefault="00A71B33" w:rsidP="00AD407D">
            <w:pPr>
              <w:jc w:val="center"/>
              <w:rPr>
                <w:rFonts w:ascii="宋体" w:hAnsi="宋体"/>
              </w:rPr>
            </w:pPr>
            <w:r w:rsidRPr="00CA3CB3">
              <w:rPr>
                <w:rFonts w:ascii="宋体" w:hAnsi="宋体" w:hint="eastAsia"/>
                <w:b/>
              </w:rPr>
              <w:t>……</w:t>
            </w:r>
          </w:p>
        </w:tc>
        <w:tc>
          <w:tcPr>
            <w:tcW w:w="469" w:type="pct"/>
            <w:tcBorders>
              <w:top w:val="single" w:sz="4" w:space="0" w:color="auto"/>
              <w:left w:val="single" w:sz="4" w:space="0" w:color="auto"/>
              <w:bottom w:val="single" w:sz="4" w:space="0" w:color="auto"/>
              <w:right w:val="single" w:sz="4" w:space="0" w:color="auto"/>
            </w:tcBorders>
            <w:vAlign w:val="center"/>
            <w:hideMark/>
          </w:tcPr>
          <w:p w14:paraId="56AAF290" w14:textId="77777777" w:rsidR="00A71B33" w:rsidRPr="00CA3CB3" w:rsidRDefault="00A71B33" w:rsidP="00AD407D">
            <w:pPr>
              <w:jc w:val="center"/>
            </w:pPr>
            <w:r w:rsidRPr="00CA3CB3">
              <w:rPr>
                <w:rFonts w:ascii="宋体" w:hAnsi="宋体" w:hint="eastAsia"/>
                <w:b/>
              </w:rPr>
              <w:t>……</w:t>
            </w:r>
          </w:p>
        </w:tc>
        <w:tc>
          <w:tcPr>
            <w:tcW w:w="1487" w:type="pct"/>
            <w:tcBorders>
              <w:top w:val="single" w:sz="4" w:space="0" w:color="auto"/>
              <w:left w:val="single" w:sz="4" w:space="0" w:color="auto"/>
              <w:bottom w:val="single" w:sz="4" w:space="0" w:color="auto"/>
              <w:right w:val="single" w:sz="4" w:space="0" w:color="auto"/>
            </w:tcBorders>
            <w:vAlign w:val="center"/>
            <w:hideMark/>
          </w:tcPr>
          <w:p w14:paraId="77285334" w14:textId="77777777" w:rsidR="00A71B33" w:rsidRPr="00CA3CB3" w:rsidRDefault="00A71B33" w:rsidP="00AD407D">
            <w:pPr>
              <w:jc w:val="center"/>
            </w:pPr>
            <w:r w:rsidRPr="00CA3CB3">
              <w:rPr>
                <w:rFonts w:ascii="宋体" w:hAnsi="宋体" w:hint="eastAsia"/>
                <w:b/>
              </w:rPr>
              <w:t>……</w:t>
            </w:r>
          </w:p>
        </w:tc>
        <w:tc>
          <w:tcPr>
            <w:tcW w:w="1566" w:type="pct"/>
            <w:tcBorders>
              <w:top w:val="single" w:sz="4" w:space="0" w:color="auto"/>
              <w:left w:val="single" w:sz="4" w:space="0" w:color="auto"/>
              <w:bottom w:val="single" w:sz="4" w:space="0" w:color="auto"/>
              <w:right w:val="single" w:sz="4" w:space="0" w:color="auto"/>
            </w:tcBorders>
          </w:tcPr>
          <w:p w14:paraId="610CEA60" w14:textId="77777777" w:rsidR="00A71B33" w:rsidRPr="00CA3CB3" w:rsidRDefault="00A71B33" w:rsidP="00AD407D">
            <w:pPr>
              <w:jc w:val="center"/>
              <w:rPr>
                <w:rFonts w:ascii="黑体" w:eastAsia="黑体" w:hAnsi="宋体"/>
                <w:b/>
              </w:rPr>
            </w:pPr>
          </w:p>
        </w:tc>
        <w:tc>
          <w:tcPr>
            <w:tcW w:w="443" w:type="pct"/>
            <w:tcBorders>
              <w:top w:val="single" w:sz="4" w:space="0" w:color="auto"/>
              <w:left w:val="single" w:sz="4" w:space="0" w:color="auto"/>
              <w:bottom w:val="single" w:sz="4" w:space="0" w:color="auto"/>
              <w:right w:val="single" w:sz="4" w:space="0" w:color="auto"/>
            </w:tcBorders>
            <w:vAlign w:val="center"/>
            <w:hideMark/>
          </w:tcPr>
          <w:p w14:paraId="478841B6" w14:textId="77777777" w:rsidR="00A71B33" w:rsidRPr="00CA3CB3" w:rsidRDefault="00A71B33" w:rsidP="00AD407D">
            <w:pPr>
              <w:jc w:val="center"/>
              <w:rPr>
                <w:rFonts w:ascii="宋体" w:hAnsi="宋体"/>
              </w:rPr>
            </w:pPr>
            <w:r w:rsidRPr="00CA3CB3">
              <w:rPr>
                <w:rFonts w:ascii="宋体" w:hAnsi="宋体" w:hint="eastAsia"/>
                <w:b/>
              </w:rPr>
              <w:t>……</w:t>
            </w:r>
          </w:p>
        </w:tc>
        <w:tc>
          <w:tcPr>
            <w:tcW w:w="602" w:type="pct"/>
            <w:tcBorders>
              <w:top w:val="single" w:sz="4" w:space="0" w:color="auto"/>
              <w:left w:val="single" w:sz="4" w:space="0" w:color="auto"/>
              <w:bottom w:val="single" w:sz="4" w:space="0" w:color="auto"/>
              <w:right w:val="single" w:sz="4" w:space="0" w:color="auto"/>
            </w:tcBorders>
            <w:vAlign w:val="center"/>
            <w:hideMark/>
          </w:tcPr>
          <w:p w14:paraId="514DBEFB" w14:textId="77777777" w:rsidR="00A71B33" w:rsidRPr="00CA3CB3" w:rsidRDefault="00A71B33" w:rsidP="00AD407D">
            <w:pPr>
              <w:jc w:val="center"/>
              <w:rPr>
                <w:rFonts w:ascii="宋体" w:hAnsi="宋体"/>
                <w:b/>
                <w:bCs/>
              </w:rPr>
            </w:pPr>
            <w:r w:rsidRPr="00CA3CB3">
              <w:rPr>
                <w:rFonts w:ascii="宋体" w:hAnsi="宋体" w:hint="eastAsia"/>
                <w:b/>
              </w:rPr>
              <w:t>……</w:t>
            </w:r>
          </w:p>
        </w:tc>
      </w:tr>
    </w:tbl>
    <w:p w14:paraId="7596F548" w14:textId="77777777" w:rsidR="00A71B33" w:rsidRPr="00CA3CB3" w:rsidRDefault="00A71B33" w:rsidP="00A71B33">
      <w:pPr>
        <w:adjustRightInd w:val="0"/>
        <w:snapToGrid w:val="0"/>
        <w:spacing w:line="360" w:lineRule="auto"/>
        <w:ind w:firstLineChars="200" w:firstLine="562"/>
        <w:rPr>
          <w:rFonts w:ascii="黑体" w:eastAsia="黑体" w:hAnsi="黑体"/>
          <w:b/>
          <w:sz w:val="28"/>
          <w:szCs w:val="28"/>
        </w:rPr>
      </w:pPr>
      <w:r>
        <w:rPr>
          <w:rFonts w:ascii="黑体" w:eastAsia="黑体" w:hAnsi="黑体" w:hint="eastAsia"/>
          <w:b/>
          <w:noProof/>
          <w:sz w:val="28"/>
          <w:szCs w:val="28"/>
        </w:rPr>
        <mc:AlternateContent>
          <mc:Choice Requires="wps">
            <w:drawing>
              <wp:anchor distT="0" distB="0" distL="114300" distR="114300" simplePos="0" relativeHeight="251670528" behindDoc="0" locked="0" layoutInCell="1" allowOverlap="1" wp14:anchorId="75CA32A7" wp14:editId="0B7F1132">
                <wp:simplePos x="0" y="0"/>
                <wp:positionH relativeFrom="column">
                  <wp:posOffset>3956050</wp:posOffset>
                </wp:positionH>
                <wp:positionV relativeFrom="paragraph">
                  <wp:posOffset>14605</wp:posOffset>
                </wp:positionV>
                <wp:extent cx="1511300" cy="508000"/>
                <wp:effectExtent l="19050" t="0" r="12700" b="273050"/>
                <wp:wrapNone/>
                <wp:docPr id="719965387" name="对话气泡: 圆角矩形 78"/>
                <wp:cNvGraphicFramePr/>
                <a:graphic xmlns:a="http://schemas.openxmlformats.org/drawingml/2006/main">
                  <a:graphicData uri="http://schemas.microsoft.com/office/word/2010/wordprocessingShape">
                    <wps:wsp>
                      <wps:cNvSpPr/>
                      <wps:spPr>
                        <a:xfrm>
                          <a:off x="0" y="0"/>
                          <a:ext cx="1511300" cy="508000"/>
                        </a:xfrm>
                        <a:prstGeom prst="wedgeRoundRectCallout">
                          <a:avLst>
                            <a:gd name="adj1" fmla="val -48564"/>
                            <a:gd name="adj2" fmla="val 91834"/>
                            <a:gd name="adj3" fmla="val 16667"/>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52A5422" w14:textId="77777777" w:rsidR="00A71B33" w:rsidRPr="007D3F84" w:rsidRDefault="00A71B33" w:rsidP="00A71B33">
                            <w:pPr>
                              <w:jc w:val="center"/>
                              <w:rPr>
                                <w:rFonts w:ascii="宋体" w:hAnsi="宋体"/>
                                <w:b/>
                                <w:bCs/>
                                <w:color w:val="000000" w:themeColor="text1"/>
                                <w:sz w:val="24"/>
                                <w:szCs w:val="24"/>
                              </w:rPr>
                            </w:pPr>
                            <w:r w:rsidRPr="007D3F84">
                              <w:rPr>
                                <w:rFonts w:ascii="宋体" w:hAnsi="宋体" w:hint="eastAsia"/>
                                <w:b/>
                                <w:bCs/>
                                <w:color w:val="000000" w:themeColor="text1"/>
                                <w:sz w:val="24"/>
                                <w:szCs w:val="24"/>
                              </w:rPr>
                              <w:t>仿宋四号加粗居中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5CA32A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对话气泡: 圆角矩形 78" o:spid="_x0000_s1026" type="#_x0000_t62" style="position:absolute;left:0;text-align:left;margin-left:311.5pt;margin-top:1.15pt;width:119pt;height:40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" adj="310,30636" filled="f" strokecolor="#0a121c [484]" strokeweight="2pt">
                <v:textbox>
                  <w:txbxContent>
                    <w:p w14:paraId="752A5422" w14:textId="77777777" w:rsidR="00A71B33" w:rsidRPr="007D3F84" w:rsidRDefault="00A71B33" w:rsidP="00A71B33">
                      <w:pPr>
                        <w:jc w:val="center"/>
                        <w:rPr>
                          <w:rFonts w:ascii="宋体" w:hAnsi="宋体"/>
                          <w:b/>
                          <w:bCs/>
                          <w:color w:val="000000" w:themeColor="text1"/>
                          <w:sz w:val="24"/>
                          <w:szCs w:val="24"/>
                        </w:rPr>
                      </w:pPr>
                      <w:r w:rsidRPr="007D3F84">
                        <w:rPr>
                          <w:rFonts w:ascii="宋体" w:hAnsi="宋体" w:hint="eastAsia"/>
                          <w:b/>
                          <w:bCs/>
                          <w:color w:val="000000" w:themeColor="text1"/>
                          <w:sz w:val="24"/>
                          <w:szCs w:val="24"/>
                        </w:rPr>
                        <w:t>仿宋四号加粗居中</w:t>
                      </w:r>
                    </w:p>
                  </w:txbxContent>
                </v:textbox>
              </v:shape>
            </w:pict>
          </mc:Fallback>
        </mc:AlternateContent>
      </w:r>
      <w:r w:rsidRPr="00CA3CB3">
        <w:rPr>
          <w:rFonts w:ascii="黑体" w:eastAsia="黑体" w:hAnsi="黑体" w:hint="eastAsia"/>
          <w:b/>
          <w:sz w:val="28"/>
          <w:szCs w:val="28"/>
        </w:rPr>
        <w:t>四、实践教学内容与要求</w:t>
      </w:r>
    </w:p>
    <w:p w14:paraId="3B4CC9DC" w14:textId="77777777" w:rsidR="00A71B33" w:rsidRPr="00CA3CB3" w:rsidRDefault="00A71B33" w:rsidP="00A71B33">
      <w:pPr>
        <w:adjustRightInd w:val="0"/>
        <w:snapToGrid w:val="0"/>
        <w:spacing w:line="360" w:lineRule="auto"/>
        <w:ind w:firstLineChars="500" w:firstLine="1050"/>
        <w:rPr>
          <w:rFonts w:ascii="宋体" w:hAnsi="宋体"/>
        </w:rPr>
      </w:pPr>
      <w:r w:rsidRPr="00CA3CB3">
        <w:rPr>
          <w:rFonts w:ascii="宋体" w:hAnsi="宋体" w:hint="eastAsia"/>
        </w:rPr>
        <w:t>（文字部分）</w:t>
      </w:r>
    </w:p>
    <w:p w14:paraId="0BE8DCC2" w14:textId="77777777" w:rsidR="00A71B33" w:rsidRPr="00CA3CB3" w:rsidRDefault="00A71B33" w:rsidP="00A71B33">
      <w:pPr>
        <w:adjustRightInd w:val="0"/>
        <w:snapToGrid w:val="0"/>
        <w:spacing w:line="360" w:lineRule="auto"/>
        <w:jc w:val="center"/>
        <w:rPr>
          <w:rFonts w:ascii="仿宋" w:eastAsia="仿宋" w:hAnsi="仿宋"/>
          <w:b/>
          <w:sz w:val="28"/>
          <w:szCs w:val="28"/>
        </w:rPr>
      </w:pPr>
      <w:r w:rsidRPr="00CA3CB3">
        <w:rPr>
          <w:rFonts w:ascii="仿宋" w:eastAsia="仿宋" w:hAnsi="仿宋" w:hint="eastAsia"/>
          <w:b/>
          <w:sz w:val="28"/>
          <w:szCs w:val="28"/>
        </w:rPr>
        <w:t>实践教学项目一览表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1313"/>
        <w:gridCol w:w="1575"/>
        <w:gridCol w:w="978"/>
        <w:gridCol w:w="3060"/>
        <w:gridCol w:w="1883"/>
      </w:tblGrid>
      <w:tr w:rsidR="00A71B33" w:rsidRPr="00CA3CB3" w14:paraId="0CED2F9D" w14:textId="77777777" w:rsidTr="00AD407D">
        <w:trPr>
          <w:trHeight w:val="680"/>
          <w:jc w:val="center"/>
        </w:trPr>
        <w:tc>
          <w:tcPr>
            <w:tcW w:w="425" w:type="pct"/>
            <w:tcBorders>
              <w:top w:val="single" w:sz="4" w:space="0" w:color="auto"/>
              <w:left w:val="single" w:sz="4" w:space="0" w:color="auto"/>
              <w:bottom w:val="single" w:sz="4" w:space="0" w:color="auto"/>
              <w:right w:val="single" w:sz="4" w:space="0" w:color="auto"/>
            </w:tcBorders>
            <w:vAlign w:val="center"/>
            <w:hideMark/>
          </w:tcPr>
          <w:p w14:paraId="7F69BE29" w14:textId="77777777" w:rsidR="00A71B33" w:rsidRPr="00CA3CB3" w:rsidRDefault="00A71B33" w:rsidP="00AD407D">
            <w:pPr>
              <w:adjustRightInd w:val="0"/>
              <w:snapToGrid w:val="0"/>
              <w:ind w:leftChars="-50" w:rightChars="-51" w:right="-107" w:hangingChars="50" w:hanging="105"/>
              <w:jc w:val="center"/>
              <w:rPr>
                <w:rFonts w:ascii="宋体" w:hAnsi="宋体"/>
                <w:b/>
              </w:rPr>
            </w:pPr>
            <w:r w:rsidRPr="00CA3CB3">
              <w:rPr>
                <w:rFonts w:ascii="宋体" w:hAnsi="宋体" w:hint="eastAsia"/>
                <w:b/>
              </w:rPr>
              <w:t>序号</w:t>
            </w:r>
          </w:p>
        </w:tc>
        <w:tc>
          <w:tcPr>
            <w:tcW w:w="682" w:type="pct"/>
            <w:tcBorders>
              <w:top w:val="single" w:sz="4" w:space="0" w:color="auto"/>
              <w:left w:val="nil"/>
              <w:bottom w:val="single" w:sz="4" w:space="0" w:color="auto"/>
              <w:right w:val="single" w:sz="4" w:space="0" w:color="auto"/>
            </w:tcBorders>
            <w:vAlign w:val="center"/>
            <w:hideMark/>
          </w:tcPr>
          <w:p w14:paraId="16B13A3C" w14:textId="77777777" w:rsidR="00A71B33" w:rsidRPr="00CA3CB3" w:rsidRDefault="00A71B33" w:rsidP="00AD407D">
            <w:pPr>
              <w:adjustRightInd w:val="0"/>
              <w:snapToGrid w:val="0"/>
              <w:jc w:val="center"/>
              <w:rPr>
                <w:rFonts w:ascii="宋体" w:hAnsi="宋体"/>
                <w:b/>
              </w:rPr>
            </w:pPr>
            <w:r w:rsidRPr="00CA3CB3">
              <w:rPr>
                <w:rFonts w:ascii="宋体" w:hAnsi="宋体" w:hint="eastAsia"/>
                <w:b/>
              </w:rPr>
              <w:t>实践名称</w:t>
            </w:r>
          </w:p>
        </w:tc>
        <w:tc>
          <w:tcPr>
            <w:tcW w:w="818" w:type="pct"/>
            <w:tcBorders>
              <w:top w:val="single" w:sz="4" w:space="0" w:color="auto"/>
              <w:left w:val="nil"/>
              <w:bottom w:val="single" w:sz="4" w:space="0" w:color="auto"/>
              <w:right w:val="single" w:sz="4" w:space="0" w:color="auto"/>
            </w:tcBorders>
            <w:vAlign w:val="center"/>
            <w:hideMark/>
          </w:tcPr>
          <w:p w14:paraId="2813D5B5" w14:textId="77777777" w:rsidR="00A71B33" w:rsidRPr="00CA3CB3" w:rsidRDefault="00A71B33" w:rsidP="00AD407D">
            <w:pPr>
              <w:adjustRightInd w:val="0"/>
              <w:snapToGrid w:val="0"/>
              <w:jc w:val="center"/>
              <w:rPr>
                <w:rFonts w:ascii="宋体" w:hAnsi="宋体"/>
                <w:b/>
              </w:rPr>
            </w:pPr>
            <w:r w:rsidRPr="00CA3CB3">
              <w:rPr>
                <w:rFonts w:ascii="宋体" w:hAnsi="宋体" w:hint="eastAsia"/>
                <w:b/>
              </w:rPr>
              <w:t>每组人数</w:t>
            </w:r>
          </w:p>
        </w:tc>
        <w:tc>
          <w:tcPr>
            <w:tcW w:w="508" w:type="pct"/>
            <w:tcBorders>
              <w:top w:val="single" w:sz="4" w:space="0" w:color="auto"/>
              <w:left w:val="nil"/>
              <w:bottom w:val="single" w:sz="4" w:space="0" w:color="auto"/>
              <w:right w:val="single" w:sz="4" w:space="0" w:color="auto"/>
            </w:tcBorders>
            <w:vAlign w:val="center"/>
            <w:hideMark/>
          </w:tcPr>
          <w:p w14:paraId="1BFA464A" w14:textId="77777777" w:rsidR="00A71B33" w:rsidRPr="00CA3CB3" w:rsidRDefault="00A71B33" w:rsidP="00AD407D">
            <w:pPr>
              <w:adjustRightInd w:val="0"/>
              <w:snapToGrid w:val="0"/>
              <w:ind w:leftChars="-52" w:left="-109" w:rightChars="-51" w:right="-107"/>
              <w:jc w:val="center"/>
              <w:rPr>
                <w:rFonts w:ascii="宋体" w:hAnsi="宋体"/>
                <w:b/>
              </w:rPr>
            </w:pPr>
            <w:r w:rsidRPr="00CA3CB3">
              <w:rPr>
                <w:rFonts w:ascii="宋体" w:hAnsi="宋体" w:hint="eastAsia"/>
                <w:b/>
              </w:rPr>
              <w:t>实践时数</w:t>
            </w:r>
          </w:p>
        </w:tc>
        <w:tc>
          <w:tcPr>
            <w:tcW w:w="1589" w:type="pct"/>
            <w:tcBorders>
              <w:top w:val="single" w:sz="4" w:space="0" w:color="auto"/>
              <w:left w:val="nil"/>
              <w:bottom w:val="single" w:sz="4" w:space="0" w:color="auto"/>
              <w:right w:val="single" w:sz="4" w:space="0" w:color="auto"/>
            </w:tcBorders>
            <w:vAlign w:val="center"/>
            <w:hideMark/>
          </w:tcPr>
          <w:p w14:paraId="6B674DF0" w14:textId="77777777" w:rsidR="00A71B33" w:rsidRPr="00CA3CB3" w:rsidRDefault="00A71B33" w:rsidP="00AD407D">
            <w:pPr>
              <w:adjustRightInd w:val="0"/>
              <w:snapToGrid w:val="0"/>
              <w:jc w:val="center"/>
              <w:rPr>
                <w:rFonts w:ascii="宋体" w:hAnsi="宋体"/>
                <w:b/>
              </w:rPr>
            </w:pPr>
            <w:r w:rsidRPr="00CA3CB3">
              <w:rPr>
                <w:rFonts w:ascii="宋体" w:hAnsi="宋体" w:hint="eastAsia"/>
                <w:b/>
              </w:rPr>
              <w:t>实践类型</w:t>
            </w:r>
          </w:p>
          <w:p w14:paraId="7525CDD8" w14:textId="77777777" w:rsidR="00A71B33" w:rsidRPr="00CA3CB3" w:rsidRDefault="00A71B33" w:rsidP="00AD407D">
            <w:pPr>
              <w:adjustRightInd w:val="0"/>
              <w:snapToGrid w:val="0"/>
              <w:jc w:val="center"/>
              <w:rPr>
                <w:rFonts w:ascii="宋体" w:hAnsi="宋体"/>
                <w:b/>
              </w:rPr>
            </w:pPr>
            <w:r w:rsidRPr="00CA3CB3">
              <w:rPr>
                <w:rFonts w:ascii="宋体" w:hAnsi="宋体" w:hint="eastAsia"/>
                <w:b/>
              </w:rPr>
              <w:t>验证∕综合∕设计</w:t>
            </w:r>
          </w:p>
        </w:tc>
        <w:tc>
          <w:tcPr>
            <w:tcW w:w="978" w:type="pct"/>
            <w:tcBorders>
              <w:top w:val="single" w:sz="4" w:space="0" w:color="auto"/>
              <w:left w:val="nil"/>
              <w:bottom w:val="single" w:sz="4" w:space="0" w:color="auto"/>
              <w:right w:val="single" w:sz="4" w:space="0" w:color="auto"/>
            </w:tcBorders>
            <w:vAlign w:val="center"/>
            <w:hideMark/>
          </w:tcPr>
          <w:p w14:paraId="4656D9C5" w14:textId="77777777" w:rsidR="00A71B33" w:rsidRPr="00CA3CB3" w:rsidRDefault="00A71B33" w:rsidP="00AD407D">
            <w:pPr>
              <w:adjustRightInd w:val="0"/>
              <w:snapToGrid w:val="0"/>
              <w:jc w:val="center"/>
              <w:rPr>
                <w:rFonts w:ascii="宋体" w:hAnsi="宋体"/>
                <w:b/>
              </w:rPr>
            </w:pPr>
            <w:r w:rsidRPr="00CA3CB3">
              <w:rPr>
                <w:rFonts w:ascii="宋体" w:hAnsi="宋体" w:hint="eastAsia"/>
                <w:b/>
              </w:rPr>
              <w:t>必做∕选做</w:t>
            </w:r>
          </w:p>
        </w:tc>
      </w:tr>
      <w:tr w:rsidR="00A71B33" w:rsidRPr="00CA3CB3" w14:paraId="292D650E" w14:textId="77777777" w:rsidTr="00AD407D">
        <w:trPr>
          <w:trHeight w:val="680"/>
          <w:jc w:val="center"/>
        </w:trPr>
        <w:tc>
          <w:tcPr>
            <w:tcW w:w="425" w:type="pct"/>
            <w:tcBorders>
              <w:top w:val="single" w:sz="4" w:space="0" w:color="auto"/>
              <w:left w:val="single" w:sz="4" w:space="0" w:color="auto"/>
              <w:bottom w:val="single" w:sz="4" w:space="0" w:color="auto"/>
              <w:right w:val="single" w:sz="4" w:space="0" w:color="auto"/>
            </w:tcBorders>
            <w:vAlign w:val="center"/>
            <w:hideMark/>
          </w:tcPr>
          <w:p w14:paraId="024853BC" w14:textId="77777777" w:rsidR="00A71B33" w:rsidRPr="00CA3CB3" w:rsidRDefault="00A71B33" w:rsidP="00AD407D">
            <w:pPr>
              <w:adjustRightInd w:val="0"/>
              <w:snapToGrid w:val="0"/>
              <w:jc w:val="center"/>
              <w:rPr>
                <w:rFonts w:ascii="宋体" w:hAnsi="宋体"/>
              </w:rPr>
            </w:pPr>
            <w:r w:rsidRPr="00CA3CB3">
              <w:rPr>
                <w:rFonts w:ascii="宋体" w:hAnsi="宋体" w:hint="eastAsia"/>
              </w:rPr>
              <w:lastRenderedPageBreak/>
              <w:t>1</w:t>
            </w:r>
          </w:p>
        </w:tc>
        <w:tc>
          <w:tcPr>
            <w:tcW w:w="682" w:type="pct"/>
            <w:tcBorders>
              <w:top w:val="single" w:sz="4" w:space="0" w:color="auto"/>
              <w:left w:val="nil"/>
              <w:bottom w:val="single" w:sz="4" w:space="0" w:color="auto"/>
              <w:right w:val="single" w:sz="4" w:space="0" w:color="auto"/>
            </w:tcBorders>
            <w:vAlign w:val="center"/>
          </w:tcPr>
          <w:p w14:paraId="2BC10187" w14:textId="77777777" w:rsidR="00A71B33" w:rsidRPr="00CA3CB3" w:rsidRDefault="00A71B33" w:rsidP="00AD407D">
            <w:pPr>
              <w:adjustRightInd w:val="0"/>
              <w:snapToGrid w:val="0"/>
              <w:jc w:val="center"/>
              <w:rPr>
                <w:rFonts w:ascii="宋体" w:hAnsi="宋体"/>
              </w:rPr>
            </w:pPr>
          </w:p>
        </w:tc>
        <w:tc>
          <w:tcPr>
            <w:tcW w:w="818" w:type="pct"/>
            <w:tcBorders>
              <w:top w:val="single" w:sz="4" w:space="0" w:color="auto"/>
              <w:left w:val="nil"/>
              <w:bottom w:val="single" w:sz="4" w:space="0" w:color="auto"/>
              <w:right w:val="single" w:sz="4" w:space="0" w:color="auto"/>
            </w:tcBorders>
            <w:vAlign w:val="center"/>
          </w:tcPr>
          <w:p w14:paraId="266474A9" w14:textId="77777777" w:rsidR="00A71B33" w:rsidRPr="00CA3CB3" w:rsidRDefault="00A71B33" w:rsidP="00AD407D">
            <w:pPr>
              <w:adjustRightInd w:val="0"/>
              <w:snapToGrid w:val="0"/>
              <w:jc w:val="center"/>
              <w:rPr>
                <w:rFonts w:ascii="宋体" w:hAnsi="宋体"/>
              </w:rPr>
            </w:pPr>
          </w:p>
        </w:tc>
        <w:tc>
          <w:tcPr>
            <w:tcW w:w="508" w:type="pct"/>
            <w:tcBorders>
              <w:top w:val="single" w:sz="4" w:space="0" w:color="auto"/>
              <w:left w:val="nil"/>
              <w:bottom w:val="single" w:sz="4" w:space="0" w:color="auto"/>
              <w:right w:val="single" w:sz="4" w:space="0" w:color="auto"/>
            </w:tcBorders>
            <w:vAlign w:val="center"/>
          </w:tcPr>
          <w:p w14:paraId="76DC2EFD" w14:textId="77777777" w:rsidR="00A71B33" w:rsidRPr="00CA3CB3" w:rsidRDefault="00A71B33" w:rsidP="00AD407D">
            <w:pPr>
              <w:adjustRightInd w:val="0"/>
              <w:snapToGrid w:val="0"/>
              <w:jc w:val="center"/>
              <w:rPr>
                <w:rFonts w:ascii="宋体" w:hAnsi="宋体"/>
              </w:rPr>
            </w:pPr>
          </w:p>
        </w:tc>
        <w:tc>
          <w:tcPr>
            <w:tcW w:w="1589" w:type="pct"/>
            <w:tcBorders>
              <w:top w:val="single" w:sz="4" w:space="0" w:color="auto"/>
              <w:left w:val="nil"/>
              <w:bottom w:val="single" w:sz="4" w:space="0" w:color="auto"/>
              <w:right w:val="single" w:sz="4" w:space="0" w:color="auto"/>
            </w:tcBorders>
            <w:vAlign w:val="center"/>
          </w:tcPr>
          <w:p w14:paraId="78039791" w14:textId="77777777" w:rsidR="00A71B33" w:rsidRPr="00CA3CB3" w:rsidRDefault="00A71B33" w:rsidP="00AD407D">
            <w:pPr>
              <w:adjustRightInd w:val="0"/>
              <w:snapToGrid w:val="0"/>
              <w:ind w:leftChars="-51" w:left="19" w:rightChars="-80" w:right="-168" w:hangingChars="60" w:hanging="126"/>
              <w:jc w:val="center"/>
              <w:rPr>
                <w:rFonts w:ascii="宋体" w:hAnsi="宋体"/>
              </w:rPr>
            </w:pPr>
          </w:p>
        </w:tc>
        <w:tc>
          <w:tcPr>
            <w:tcW w:w="978" w:type="pct"/>
            <w:tcBorders>
              <w:top w:val="single" w:sz="4" w:space="0" w:color="auto"/>
              <w:left w:val="nil"/>
              <w:bottom w:val="single" w:sz="4" w:space="0" w:color="auto"/>
              <w:right w:val="single" w:sz="4" w:space="0" w:color="auto"/>
            </w:tcBorders>
            <w:vAlign w:val="center"/>
          </w:tcPr>
          <w:p w14:paraId="3CDA9907" w14:textId="77777777" w:rsidR="00A71B33" w:rsidRPr="00CA3CB3" w:rsidRDefault="00A71B33" w:rsidP="00AD407D">
            <w:pPr>
              <w:adjustRightInd w:val="0"/>
              <w:snapToGrid w:val="0"/>
              <w:ind w:leftChars="-72" w:rightChars="-70" w:right="-147" w:hangingChars="72" w:hanging="151"/>
              <w:jc w:val="center"/>
              <w:rPr>
                <w:rFonts w:ascii="宋体" w:hAnsi="宋体"/>
              </w:rPr>
            </w:pPr>
          </w:p>
        </w:tc>
      </w:tr>
      <w:tr w:rsidR="00A71B33" w:rsidRPr="00CA3CB3" w14:paraId="467F3F5C" w14:textId="77777777" w:rsidTr="00AD407D">
        <w:trPr>
          <w:trHeight w:val="680"/>
          <w:jc w:val="center"/>
        </w:trPr>
        <w:tc>
          <w:tcPr>
            <w:tcW w:w="425" w:type="pct"/>
            <w:tcBorders>
              <w:top w:val="single" w:sz="4" w:space="0" w:color="auto"/>
              <w:left w:val="single" w:sz="4" w:space="0" w:color="auto"/>
              <w:bottom w:val="single" w:sz="4" w:space="0" w:color="auto"/>
              <w:right w:val="single" w:sz="4" w:space="0" w:color="auto"/>
            </w:tcBorders>
            <w:vAlign w:val="center"/>
            <w:hideMark/>
          </w:tcPr>
          <w:p w14:paraId="4D8A96D0" w14:textId="77777777" w:rsidR="00A71B33" w:rsidRPr="00CA3CB3" w:rsidRDefault="00A71B33" w:rsidP="00AD407D">
            <w:pPr>
              <w:adjustRightInd w:val="0"/>
              <w:snapToGrid w:val="0"/>
              <w:jc w:val="center"/>
              <w:rPr>
                <w:rFonts w:ascii="宋体" w:hAnsi="宋体"/>
              </w:rPr>
            </w:pPr>
            <w:r w:rsidRPr="00CA3CB3">
              <w:rPr>
                <w:rFonts w:ascii="宋体" w:hAnsi="宋体" w:hint="eastAsia"/>
              </w:rPr>
              <w:t>2</w:t>
            </w:r>
          </w:p>
        </w:tc>
        <w:tc>
          <w:tcPr>
            <w:tcW w:w="682" w:type="pct"/>
            <w:tcBorders>
              <w:top w:val="single" w:sz="4" w:space="0" w:color="auto"/>
              <w:left w:val="nil"/>
              <w:bottom w:val="single" w:sz="4" w:space="0" w:color="auto"/>
              <w:right w:val="single" w:sz="4" w:space="0" w:color="auto"/>
            </w:tcBorders>
            <w:vAlign w:val="center"/>
          </w:tcPr>
          <w:p w14:paraId="58C88366" w14:textId="77777777" w:rsidR="00A71B33" w:rsidRPr="00CA3CB3" w:rsidRDefault="00A71B33" w:rsidP="00AD407D">
            <w:pPr>
              <w:adjustRightInd w:val="0"/>
              <w:snapToGrid w:val="0"/>
              <w:jc w:val="center"/>
              <w:rPr>
                <w:rFonts w:ascii="宋体" w:hAnsi="宋体"/>
              </w:rPr>
            </w:pPr>
          </w:p>
        </w:tc>
        <w:tc>
          <w:tcPr>
            <w:tcW w:w="818" w:type="pct"/>
            <w:tcBorders>
              <w:top w:val="single" w:sz="4" w:space="0" w:color="auto"/>
              <w:left w:val="nil"/>
              <w:bottom w:val="single" w:sz="4" w:space="0" w:color="auto"/>
              <w:right w:val="single" w:sz="4" w:space="0" w:color="auto"/>
            </w:tcBorders>
            <w:vAlign w:val="center"/>
          </w:tcPr>
          <w:p w14:paraId="1F65D818" w14:textId="77777777" w:rsidR="00A71B33" w:rsidRPr="00CA3CB3" w:rsidRDefault="00A71B33" w:rsidP="00AD407D">
            <w:pPr>
              <w:adjustRightInd w:val="0"/>
              <w:snapToGrid w:val="0"/>
              <w:jc w:val="center"/>
              <w:rPr>
                <w:rFonts w:ascii="宋体" w:hAnsi="宋体"/>
              </w:rPr>
            </w:pPr>
          </w:p>
        </w:tc>
        <w:tc>
          <w:tcPr>
            <w:tcW w:w="508" w:type="pct"/>
            <w:tcBorders>
              <w:top w:val="single" w:sz="4" w:space="0" w:color="auto"/>
              <w:left w:val="nil"/>
              <w:bottom w:val="single" w:sz="4" w:space="0" w:color="auto"/>
              <w:right w:val="single" w:sz="4" w:space="0" w:color="auto"/>
            </w:tcBorders>
            <w:vAlign w:val="center"/>
          </w:tcPr>
          <w:p w14:paraId="211FC3BF" w14:textId="77777777" w:rsidR="00A71B33" w:rsidRPr="00CA3CB3" w:rsidRDefault="00A71B33" w:rsidP="00AD407D">
            <w:pPr>
              <w:adjustRightInd w:val="0"/>
              <w:snapToGrid w:val="0"/>
              <w:jc w:val="center"/>
              <w:rPr>
                <w:rFonts w:ascii="宋体" w:hAnsi="宋体"/>
              </w:rPr>
            </w:pPr>
          </w:p>
        </w:tc>
        <w:tc>
          <w:tcPr>
            <w:tcW w:w="1589" w:type="pct"/>
            <w:tcBorders>
              <w:top w:val="single" w:sz="4" w:space="0" w:color="auto"/>
              <w:left w:val="nil"/>
              <w:bottom w:val="single" w:sz="4" w:space="0" w:color="auto"/>
              <w:right w:val="single" w:sz="4" w:space="0" w:color="auto"/>
            </w:tcBorders>
            <w:vAlign w:val="center"/>
          </w:tcPr>
          <w:p w14:paraId="5AA5449C" w14:textId="77777777" w:rsidR="00A71B33" w:rsidRPr="00CA3CB3" w:rsidRDefault="00A71B33" w:rsidP="00AD407D">
            <w:pPr>
              <w:adjustRightInd w:val="0"/>
              <w:snapToGrid w:val="0"/>
              <w:ind w:leftChars="-51" w:left="19" w:rightChars="-80" w:right="-168" w:hangingChars="60" w:hanging="126"/>
              <w:jc w:val="center"/>
              <w:rPr>
                <w:rFonts w:ascii="宋体" w:hAnsi="宋体"/>
              </w:rPr>
            </w:pPr>
          </w:p>
        </w:tc>
        <w:tc>
          <w:tcPr>
            <w:tcW w:w="978" w:type="pct"/>
            <w:tcBorders>
              <w:top w:val="single" w:sz="4" w:space="0" w:color="auto"/>
              <w:left w:val="nil"/>
              <w:bottom w:val="single" w:sz="4" w:space="0" w:color="auto"/>
              <w:right w:val="single" w:sz="4" w:space="0" w:color="auto"/>
            </w:tcBorders>
            <w:vAlign w:val="center"/>
          </w:tcPr>
          <w:p w14:paraId="114606CA" w14:textId="77777777" w:rsidR="00A71B33" w:rsidRPr="00CA3CB3" w:rsidRDefault="00A71B33" w:rsidP="00AD407D">
            <w:pPr>
              <w:adjustRightInd w:val="0"/>
              <w:snapToGrid w:val="0"/>
              <w:ind w:leftChars="-72" w:rightChars="-70" w:right="-147" w:hangingChars="72" w:hanging="151"/>
              <w:jc w:val="center"/>
              <w:rPr>
                <w:rFonts w:ascii="宋体" w:hAnsi="宋体"/>
              </w:rPr>
            </w:pPr>
          </w:p>
        </w:tc>
      </w:tr>
      <w:tr w:rsidR="00A71B33" w:rsidRPr="00CA3CB3" w14:paraId="6A62234E" w14:textId="77777777" w:rsidTr="00AD407D">
        <w:trPr>
          <w:trHeight w:val="680"/>
          <w:jc w:val="center"/>
        </w:trPr>
        <w:tc>
          <w:tcPr>
            <w:tcW w:w="425" w:type="pct"/>
            <w:tcBorders>
              <w:top w:val="single" w:sz="4" w:space="0" w:color="auto"/>
              <w:left w:val="single" w:sz="4" w:space="0" w:color="auto"/>
              <w:bottom w:val="single" w:sz="4" w:space="0" w:color="auto"/>
              <w:right w:val="single" w:sz="4" w:space="0" w:color="auto"/>
            </w:tcBorders>
            <w:vAlign w:val="center"/>
            <w:hideMark/>
          </w:tcPr>
          <w:p w14:paraId="1AAE8D4F" w14:textId="77777777" w:rsidR="00A71B33" w:rsidRPr="00CA3CB3" w:rsidRDefault="00A71B33" w:rsidP="00AD407D">
            <w:pPr>
              <w:adjustRightInd w:val="0"/>
              <w:snapToGrid w:val="0"/>
              <w:jc w:val="center"/>
              <w:rPr>
                <w:rFonts w:ascii="宋体" w:hAnsi="宋体"/>
              </w:rPr>
            </w:pPr>
            <w:r w:rsidRPr="00CA3CB3">
              <w:rPr>
                <w:rFonts w:ascii="宋体" w:hAnsi="宋体" w:hint="eastAsia"/>
              </w:rPr>
              <w:t>3</w:t>
            </w:r>
          </w:p>
        </w:tc>
        <w:tc>
          <w:tcPr>
            <w:tcW w:w="682" w:type="pct"/>
            <w:tcBorders>
              <w:top w:val="single" w:sz="4" w:space="0" w:color="auto"/>
              <w:left w:val="nil"/>
              <w:bottom w:val="single" w:sz="4" w:space="0" w:color="auto"/>
              <w:right w:val="single" w:sz="4" w:space="0" w:color="auto"/>
            </w:tcBorders>
            <w:vAlign w:val="center"/>
          </w:tcPr>
          <w:p w14:paraId="356FBDDB" w14:textId="77777777" w:rsidR="00A71B33" w:rsidRPr="00CA3CB3" w:rsidRDefault="00A71B33" w:rsidP="00AD407D">
            <w:pPr>
              <w:adjustRightInd w:val="0"/>
              <w:snapToGrid w:val="0"/>
              <w:jc w:val="center"/>
              <w:rPr>
                <w:rFonts w:ascii="宋体" w:hAnsi="宋体"/>
              </w:rPr>
            </w:pPr>
          </w:p>
        </w:tc>
        <w:tc>
          <w:tcPr>
            <w:tcW w:w="818" w:type="pct"/>
            <w:tcBorders>
              <w:top w:val="single" w:sz="4" w:space="0" w:color="auto"/>
              <w:left w:val="nil"/>
              <w:bottom w:val="single" w:sz="4" w:space="0" w:color="auto"/>
              <w:right w:val="single" w:sz="4" w:space="0" w:color="auto"/>
            </w:tcBorders>
            <w:vAlign w:val="center"/>
          </w:tcPr>
          <w:p w14:paraId="1AD35034" w14:textId="77777777" w:rsidR="00A71B33" w:rsidRPr="00CA3CB3" w:rsidRDefault="00A71B33" w:rsidP="00AD407D">
            <w:pPr>
              <w:adjustRightInd w:val="0"/>
              <w:snapToGrid w:val="0"/>
              <w:jc w:val="center"/>
              <w:rPr>
                <w:rFonts w:ascii="宋体" w:hAnsi="宋体"/>
              </w:rPr>
            </w:pPr>
          </w:p>
        </w:tc>
        <w:tc>
          <w:tcPr>
            <w:tcW w:w="508" w:type="pct"/>
            <w:tcBorders>
              <w:top w:val="single" w:sz="4" w:space="0" w:color="auto"/>
              <w:left w:val="nil"/>
              <w:bottom w:val="single" w:sz="4" w:space="0" w:color="auto"/>
              <w:right w:val="single" w:sz="4" w:space="0" w:color="auto"/>
            </w:tcBorders>
            <w:vAlign w:val="center"/>
          </w:tcPr>
          <w:p w14:paraId="37B8A5F8" w14:textId="77777777" w:rsidR="00A71B33" w:rsidRPr="00CA3CB3" w:rsidRDefault="00A71B33" w:rsidP="00AD407D">
            <w:pPr>
              <w:adjustRightInd w:val="0"/>
              <w:snapToGrid w:val="0"/>
              <w:jc w:val="center"/>
              <w:rPr>
                <w:rFonts w:ascii="宋体" w:hAnsi="宋体"/>
              </w:rPr>
            </w:pPr>
          </w:p>
        </w:tc>
        <w:tc>
          <w:tcPr>
            <w:tcW w:w="1589" w:type="pct"/>
            <w:tcBorders>
              <w:top w:val="single" w:sz="4" w:space="0" w:color="auto"/>
              <w:left w:val="nil"/>
              <w:bottom w:val="single" w:sz="4" w:space="0" w:color="auto"/>
              <w:right w:val="single" w:sz="4" w:space="0" w:color="auto"/>
            </w:tcBorders>
            <w:vAlign w:val="center"/>
          </w:tcPr>
          <w:p w14:paraId="41C3F515" w14:textId="77777777" w:rsidR="00A71B33" w:rsidRPr="00CA3CB3" w:rsidRDefault="00A71B33" w:rsidP="00AD407D">
            <w:pPr>
              <w:adjustRightInd w:val="0"/>
              <w:snapToGrid w:val="0"/>
              <w:ind w:leftChars="-51" w:left="19" w:rightChars="-80" w:right="-168" w:hangingChars="60" w:hanging="126"/>
              <w:jc w:val="center"/>
              <w:rPr>
                <w:rFonts w:ascii="宋体" w:hAnsi="宋体"/>
              </w:rPr>
            </w:pPr>
          </w:p>
        </w:tc>
        <w:tc>
          <w:tcPr>
            <w:tcW w:w="978" w:type="pct"/>
            <w:tcBorders>
              <w:top w:val="single" w:sz="4" w:space="0" w:color="auto"/>
              <w:left w:val="nil"/>
              <w:bottom w:val="single" w:sz="4" w:space="0" w:color="auto"/>
              <w:right w:val="single" w:sz="4" w:space="0" w:color="auto"/>
            </w:tcBorders>
            <w:vAlign w:val="center"/>
          </w:tcPr>
          <w:p w14:paraId="159E063E" w14:textId="77777777" w:rsidR="00A71B33" w:rsidRPr="00CA3CB3" w:rsidRDefault="00A71B33" w:rsidP="00AD407D">
            <w:pPr>
              <w:adjustRightInd w:val="0"/>
              <w:snapToGrid w:val="0"/>
              <w:ind w:leftChars="-72" w:rightChars="-70" w:right="-147" w:hangingChars="72" w:hanging="151"/>
              <w:jc w:val="center"/>
              <w:rPr>
                <w:rFonts w:ascii="宋体" w:hAnsi="宋体"/>
              </w:rPr>
            </w:pPr>
          </w:p>
        </w:tc>
      </w:tr>
      <w:tr w:rsidR="00A71B33" w:rsidRPr="00CA3CB3" w14:paraId="5C7D2E11" w14:textId="77777777" w:rsidTr="00AD407D">
        <w:trPr>
          <w:trHeight w:val="680"/>
          <w:jc w:val="center"/>
        </w:trPr>
        <w:tc>
          <w:tcPr>
            <w:tcW w:w="425" w:type="pct"/>
            <w:tcBorders>
              <w:top w:val="single" w:sz="4" w:space="0" w:color="auto"/>
              <w:left w:val="single" w:sz="4" w:space="0" w:color="auto"/>
              <w:bottom w:val="single" w:sz="4" w:space="0" w:color="auto"/>
              <w:right w:val="single" w:sz="4" w:space="0" w:color="auto"/>
            </w:tcBorders>
            <w:vAlign w:val="center"/>
            <w:hideMark/>
          </w:tcPr>
          <w:p w14:paraId="51F15CAC" w14:textId="77777777" w:rsidR="00A71B33" w:rsidRPr="00CA3CB3" w:rsidRDefault="00A71B33" w:rsidP="00AD407D">
            <w:pPr>
              <w:adjustRightInd w:val="0"/>
              <w:snapToGrid w:val="0"/>
              <w:jc w:val="center"/>
              <w:rPr>
                <w:rFonts w:ascii="宋体" w:hAnsi="宋体"/>
              </w:rPr>
            </w:pPr>
            <w:r w:rsidRPr="00CA3CB3">
              <w:rPr>
                <w:rFonts w:ascii="宋体" w:hAnsi="宋体" w:hint="eastAsia"/>
              </w:rPr>
              <w:t>…</w:t>
            </w:r>
          </w:p>
        </w:tc>
        <w:tc>
          <w:tcPr>
            <w:tcW w:w="682" w:type="pct"/>
            <w:tcBorders>
              <w:top w:val="single" w:sz="4" w:space="0" w:color="auto"/>
              <w:left w:val="nil"/>
              <w:bottom w:val="single" w:sz="4" w:space="0" w:color="auto"/>
              <w:right w:val="single" w:sz="4" w:space="0" w:color="auto"/>
            </w:tcBorders>
            <w:vAlign w:val="center"/>
          </w:tcPr>
          <w:p w14:paraId="337D1D8F" w14:textId="77777777" w:rsidR="00A71B33" w:rsidRPr="00CA3CB3" w:rsidRDefault="00A71B33" w:rsidP="00AD407D">
            <w:pPr>
              <w:adjustRightInd w:val="0"/>
              <w:snapToGrid w:val="0"/>
              <w:jc w:val="center"/>
              <w:rPr>
                <w:rFonts w:ascii="宋体" w:hAnsi="宋体"/>
              </w:rPr>
            </w:pPr>
          </w:p>
        </w:tc>
        <w:tc>
          <w:tcPr>
            <w:tcW w:w="818" w:type="pct"/>
            <w:tcBorders>
              <w:top w:val="single" w:sz="4" w:space="0" w:color="auto"/>
              <w:left w:val="nil"/>
              <w:bottom w:val="single" w:sz="4" w:space="0" w:color="auto"/>
              <w:right w:val="single" w:sz="4" w:space="0" w:color="auto"/>
            </w:tcBorders>
            <w:vAlign w:val="center"/>
          </w:tcPr>
          <w:p w14:paraId="61E3C014" w14:textId="77777777" w:rsidR="00A71B33" w:rsidRPr="00CA3CB3" w:rsidRDefault="00A71B33" w:rsidP="00AD407D">
            <w:pPr>
              <w:adjustRightInd w:val="0"/>
              <w:snapToGrid w:val="0"/>
              <w:jc w:val="center"/>
              <w:rPr>
                <w:rFonts w:ascii="宋体" w:hAnsi="宋体"/>
              </w:rPr>
            </w:pPr>
          </w:p>
        </w:tc>
        <w:tc>
          <w:tcPr>
            <w:tcW w:w="508" w:type="pct"/>
            <w:tcBorders>
              <w:top w:val="single" w:sz="4" w:space="0" w:color="auto"/>
              <w:left w:val="nil"/>
              <w:bottom w:val="single" w:sz="4" w:space="0" w:color="auto"/>
              <w:right w:val="single" w:sz="4" w:space="0" w:color="auto"/>
            </w:tcBorders>
            <w:vAlign w:val="center"/>
          </w:tcPr>
          <w:p w14:paraId="794CA3E4" w14:textId="77777777" w:rsidR="00A71B33" w:rsidRPr="00CA3CB3" w:rsidRDefault="00A71B33" w:rsidP="00AD407D">
            <w:pPr>
              <w:adjustRightInd w:val="0"/>
              <w:snapToGrid w:val="0"/>
              <w:jc w:val="center"/>
              <w:rPr>
                <w:rFonts w:ascii="宋体" w:hAnsi="宋体"/>
              </w:rPr>
            </w:pPr>
          </w:p>
        </w:tc>
        <w:tc>
          <w:tcPr>
            <w:tcW w:w="1589" w:type="pct"/>
            <w:tcBorders>
              <w:top w:val="single" w:sz="4" w:space="0" w:color="auto"/>
              <w:left w:val="nil"/>
              <w:bottom w:val="single" w:sz="4" w:space="0" w:color="auto"/>
              <w:right w:val="single" w:sz="4" w:space="0" w:color="auto"/>
            </w:tcBorders>
            <w:vAlign w:val="center"/>
          </w:tcPr>
          <w:p w14:paraId="0C385FDC" w14:textId="77777777" w:rsidR="00A71B33" w:rsidRPr="00CA3CB3" w:rsidRDefault="00A71B33" w:rsidP="00AD407D">
            <w:pPr>
              <w:adjustRightInd w:val="0"/>
              <w:snapToGrid w:val="0"/>
              <w:jc w:val="center"/>
              <w:rPr>
                <w:rFonts w:ascii="宋体" w:hAnsi="宋体"/>
              </w:rPr>
            </w:pPr>
          </w:p>
        </w:tc>
        <w:tc>
          <w:tcPr>
            <w:tcW w:w="978" w:type="pct"/>
            <w:tcBorders>
              <w:top w:val="single" w:sz="4" w:space="0" w:color="auto"/>
              <w:left w:val="nil"/>
              <w:bottom w:val="single" w:sz="4" w:space="0" w:color="auto"/>
              <w:right w:val="single" w:sz="4" w:space="0" w:color="auto"/>
            </w:tcBorders>
            <w:vAlign w:val="center"/>
          </w:tcPr>
          <w:p w14:paraId="69C2427A" w14:textId="77777777" w:rsidR="00A71B33" w:rsidRPr="00CA3CB3" w:rsidRDefault="00A71B33" w:rsidP="00AD407D">
            <w:pPr>
              <w:adjustRightInd w:val="0"/>
              <w:snapToGrid w:val="0"/>
              <w:jc w:val="center"/>
              <w:rPr>
                <w:rFonts w:ascii="宋体" w:hAnsi="宋体"/>
              </w:rPr>
            </w:pPr>
          </w:p>
        </w:tc>
      </w:tr>
    </w:tbl>
    <w:p w14:paraId="495D23A8" w14:textId="77777777" w:rsidR="00A71B33" w:rsidRPr="003F7A9E" w:rsidRDefault="00A71B33" w:rsidP="00A71B33">
      <w:pPr>
        <w:adjustRightInd w:val="0"/>
        <w:snapToGrid w:val="0"/>
        <w:spacing w:before="200" w:line="360" w:lineRule="auto"/>
        <w:jc w:val="center"/>
        <w:rPr>
          <w:rFonts w:ascii="仿宋" w:eastAsia="仿宋" w:hAnsi="仿宋"/>
          <w:b/>
          <w:sz w:val="28"/>
          <w:szCs w:val="28"/>
        </w:rPr>
      </w:pPr>
      <w:r>
        <w:rPr>
          <w:rFonts w:ascii="黑体" w:eastAsia="黑体" w:hAnsi="黑体" w:hint="eastAsia"/>
          <w:b/>
          <w:noProof/>
          <w:sz w:val="28"/>
          <w:szCs w:val="28"/>
        </w:rPr>
        <mc:AlternateContent>
          <mc:Choice Requires="wps">
            <w:drawing>
              <wp:anchor distT="0" distB="0" distL="114300" distR="114300" simplePos="0" relativeHeight="251671552" behindDoc="0" locked="0" layoutInCell="1" allowOverlap="1" wp14:anchorId="2C17FD93" wp14:editId="2F67A90D">
                <wp:simplePos x="0" y="0"/>
                <wp:positionH relativeFrom="column">
                  <wp:posOffset>4006850</wp:posOffset>
                </wp:positionH>
                <wp:positionV relativeFrom="paragraph">
                  <wp:posOffset>367665</wp:posOffset>
                </wp:positionV>
                <wp:extent cx="1511300" cy="508000"/>
                <wp:effectExtent l="247650" t="133350" r="12700" b="25400"/>
                <wp:wrapNone/>
                <wp:docPr id="707682178" name="对话气泡: 圆角矩形 78"/>
                <wp:cNvGraphicFramePr/>
                <a:graphic xmlns:a="http://schemas.openxmlformats.org/drawingml/2006/main">
                  <a:graphicData uri="http://schemas.microsoft.com/office/word/2010/wordprocessingShape">
                    <wps:wsp>
                      <wps:cNvSpPr/>
                      <wps:spPr>
                        <a:xfrm>
                          <a:off x="0" y="0"/>
                          <a:ext cx="1511300" cy="508000"/>
                        </a:xfrm>
                        <a:prstGeom prst="wedgeRoundRectCallout">
                          <a:avLst>
                            <a:gd name="adj1" fmla="val -62849"/>
                            <a:gd name="adj2" fmla="val -73166"/>
                            <a:gd name="adj3" fmla="val 16667"/>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A76660F" w14:textId="77777777" w:rsidR="00A71B33" w:rsidRPr="007D3F84" w:rsidRDefault="00A71B33" w:rsidP="00A71B33">
                            <w:pPr>
                              <w:jc w:val="center"/>
                              <w:rPr>
                                <w:rFonts w:ascii="宋体" w:hAnsi="宋体"/>
                                <w:b/>
                                <w:bCs/>
                                <w:color w:val="000000" w:themeColor="text1"/>
                                <w:sz w:val="24"/>
                                <w:szCs w:val="24"/>
                              </w:rPr>
                            </w:pPr>
                            <w:r w:rsidRPr="007D3F84">
                              <w:rPr>
                                <w:rFonts w:ascii="宋体" w:hAnsi="宋体" w:hint="eastAsia"/>
                                <w:b/>
                                <w:bCs/>
                                <w:color w:val="000000" w:themeColor="text1"/>
                                <w:sz w:val="24"/>
                                <w:szCs w:val="24"/>
                              </w:rPr>
                              <w:t>仿宋四号加粗居中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17FD93" id="_x0000_s1027" type="#_x0000_t62" style="position:absolute;left:0;text-align:left;margin-left:315.5pt;margin-top:28.95pt;width:119pt;height:40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" adj="-2775,-5004" filled="f" strokecolor="#0a121c [484]" strokeweight="2pt">
                <v:textbox>
                  <w:txbxContent>
                    <w:p w14:paraId="0A76660F" w14:textId="77777777" w:rsidR="00A71B33" w:rsidRPr="007D3F84" w:rsidRDefault="00A71B33" w:rsidP="00A71B33">
                      <w:pPr>
                        <w:jc w:val="center"/>
                        <w:rPr>
                          <w:rFonts w:ascii="宋体" w:hAnsi="宋体"/>
                          <w:b/>
                          <w:bCs/>
                          <w:color w:val="000000" w:themeColor="text1"/>
                          <w:sz w:val="24"/>
                          <w:szCs w:val="24"/>
                        </w:rPr>
                      </w:pPr>
                      <w:r w:rsidRPr="007D3F84">
                        <w:rPr>
                          <w:rFonts w:ascii="宋体" w:hAnsi="宋体" w:hint="eastAsia"/>
                          <w:b/>
                          <w:bCs/>
                          <w:color w:val="000000" w:themeColor="text1"/>
                          <w:sz w:val="24"/>
                          <w:szCs w:val="24"/>
                        </w:rPr>
                        <w:t>仿宋四号加粗居中</w:t>
                      </w:r>
                    </w:p>
                  </w:txbxContent>
                </v:textbox>
              </v:shape>
            </w:pict>
          </mc:Fallback>
        </mc:AlternateContent>
      </w:r>
      <w:r w:rsidRPr="003F7A9E">
        <w:rPr>
          <w:rFonts w:ascii="仿宋" w:eastAsia="仿宋" w:hAnsi="仿宋" w:hint="eastAsia"/>
          <w:b/>
          <w:sz w:val="28"/>
          <w:szCs w:val="28"/>
        </w:rPr>
        <w:t>课程实践项目说明</w:t>
      </w:r>
    </w:p>
    <w:p w14:paraId="152DC9F0" w14:textId="77777777" w:rsidR="00A71B33" w:rsidRPr="003F7A9E" w:rsidRDefault="00A71B33" w:rsidP="00A71B33">
      <w:pPr>
        <w:adjustRightInd w:val="0"/>
        <w:snapToGrid w:val="0"/>
        <w:spacing w:line="360" w:lineRule="auto"/>
        <w:rPr>
          <w:rFonts w:ascii="仿宋" w:eastAsia="仿宋" w:hAnsi="仿宋"/>
          <w:sz w:val="24"/>
          <w:szCs w:val="24"/>
        </w:rPr>
      </w:pPr>
      <w:r w:rsidRPr="00CA3CB3">
        <w:rPr>
          <w:noProof/>
        </w:rPr>
        <w:drawing>
          <wp:anchor distT="0" distB="0" distL="114300" distR="114300" simplePos="0" relativeHeight="251672576" behindDoc="0" locked="0" layoutInCell="1" allowOverlap="1" wp14:anchorId="36CD177D" wp14:editId="750ADFFD">
            <wp:simplePos x="0" y="0"/>
            <wp:positionH relativeFrom="column">
              <wp:posOffset>3638550</wp:posOffset>
            </wp:positionH>
            <wp:positionV relativeFrom="paragraph">
              <wp:posOffset>50165</wp:posOffset>
            </wp:positionV>
            <wp:extent cx="183960" cy="2403720"/>
            <wp:effectExtent l="0" t="0" r="6985" b="0"/>
            <wp:wrapNone/>
            <wp:docPr id="558169888" name="图片 558169888" descr="C:\Users\LENOVO26\AppData\Local\Temp\ksohtml8856\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LENOVO26\AppData\Local\Temp\ksohtml8856\wps6.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960" cy="24037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3F7A9E">
        <w:rPr>
          <w:rFonts w:ascii="仿宋" w:eastAsia="仿宋" w:hAnsi="仿宋" w:hint="eastAsia"/>
          <w:sz w:val="24"/>
          <w:szCs w:val="24"/>
        </w:rPr>
        <w:t>1.课程实践项目1——XXXXXXXX（项目名称）</w:t>
      </w:r>
    </w:p>
    <w:p w14:paraId="18A8B0DD" w14:textId="77777777" w:rsidR="00A71B33" w:rsidRPr="003F7A9E" w:rsidRDefault="00A71B33" w:rsidP="00A71B33">
      <w:pPr>
        <w:adjustRightInd w:val="0"/>
        <w:snapToGrid w:val="0"/>
        <w:spacing w:line="360" w:lineRule="auto"/>
        <w:rPr>
          <w:rFonts w:ascii="仿宋" w:eastAsia="仿宋" w:hAnsi="仿宋"/>
          <w:sz w:val="24"/>
          <w:szCs w:val="24"/>
        </w:rPr>
      </w:pPr>
      <w:r w:rsidRPr="003F7A9E">
        <w:rPr>
          <w:rFonts w:ascii="仿宋" w:eastAsia="仿宋" w:hAnsi="仿宋" w:cs="黑体" w:hint="eastAsia"/>
          <w:sz w:val="24"/>
          <w:szCs w:val="24"/>
        </w:rPr>
        <w:t>（1）</w:t>
      </w:r>
      <w:r w:rsidRPr="003F7A9E">
        <w:rPr>
          <w:rFonts w:ascii="仿宋" w:eastAsia="仿宋" w:hAnsi="仿宋" w:hint="eastAsia"/>
          <w:sz w:val="24"/>
          <w:szCs w:val="24"/>
        </w:rPr>
        <w:t>实践目的</w:t>
      </w:r>
    </w:p>
    <w:p w14:paraId="1A95DC5D" w14:textId="77777777" w:rsidR="00A71B33" w:rsidRPr="003F7A9E" w:rsidRDefault="00A71B33" w:rsidP="00A71B33">
      <w:pPr>
        <w:adjustRightInd w:val="0"/>
        <w:snapToGrid w:val="0"/>
        <w:spacing w:line="360" w:lineRule="auto"/>
        <w:rPr>
          <w:rFonts w:ascii="仿宋" w:eastAsia="仿宋" w:hAnsi="仿宋"/>
          <w:sz w:val="24"/>
          <w:szCs w:val="24"/>
        </w:rPr>
      </w:pPr>
      <w:r w:rsidRPr="003F7A9E">
        <w:rPr>
          <w:rFonts w:ascii="仿宋" w:eastAsia="仿宋" w:hAnsi="仿宋" w:hint="eastAsia"/>
          <w:sz w:val="24"/>
          <w:szCs w:val="24"/>
        </w:rPr>
        <w:t>（2）实践内容</w:t>
      </w:r>
    </w:p>
    <w:p w14:paraId="0233999B" w14:textId="77777777" w:rsidR="00A71B33" w:rsidRPr="003F7A9E" w:rsidRDefault="00A71B33" w:rsidP="00A71B33">
      <w:pPr>
        <w:adjustRightInd w:val="0"/>
        <w:snapToGrid w:val="0"/>
        <w:spacing w:line="360" w:lineRule="auto"/>
        <w:rPr>
          <w:rFonts w:ascii="仿宋" w:eastAsia="仿宋" w:hAnsi="仿宋"/>
          <w:sz w:val="24"/>
          <w:szCs w:val="24"/>
        </w:rPr>
      </w:pPr>
      <w:r>
        <w:rPr>
          <w:rFonts w:ascii="仿宋" w:eastAsia="仿宋" w:hAnsi="仿宋" w:hint="eastAsia"/>
          <w:noProof/>
          <w:sz w:val="24"/>
          <w:szCs w:val="24"/>
        </w:rPr>
        <mc:AlternateContent>
          <mc:Choice Requires="wps">
            <w:drawing>
              <wp:anchor distT="0" distB="0" distL="114300" distR="114300" simplePos="0" relativeHeight="251673600" behindDoc="0" locked="0" layoutInCell="1" allowOverlap="1" wp14:anchorId="3D3FD4FC" wp14:editId="54DAACED">
                <wp:simplePos x="0" y="0"/>
                <wp:positionH relativeFrom="column">
                  <wp:posOffset>3900805</wp:posOffset>
                </wp:positionH>
                <wp:positionV relativeFrom="paragraph">
                  <wp:posOffset>194945</wp:posOffset>
                </wp:positionV>
                <wp:extent cx="1079500" cy="349250"/>
                <wp:effectExtent l="0" t="0" r="25400" b="12700"/>
                <wp:wrapNone/>
                <wp:docPr id="1423957598" name="矩形: 圆角 81"/>
                <wp:cNvGraphicFramePr/>
                <a:graphic xmlns:a="http://schemas.openxmlformats.org/drawingml/2006/main">
                  <a:graphicData uri="http://schemas.microsoft.com/office/word/2010/wordprocessingShape">
                    <wps:wsp>
                      <wps:cNvSpPr/>
                      <wps:spPr>
                        <a:xfrm>
                          <a:off x="0" y="0"/>
                          <a:ext cx="1079500" cy="3492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12D5D03" w14:textId="77777777" w:rsidR="00A71B33" w:rsidRPr="002A006A" w:rsidRDefault="00A71B33" w:rsidP="00A71B33">
                            <w:pPr>
                              <w:jc w:val="center"/>
                              <w:rPr>
                                <w:rFonts w:ascii="宋体" w:hAnsi="宋体"/>
                                <w:b/>
                                <w:bCs/>
                                <w:color w:val="000000" w:themeColor="text1"/>
                                <w:sz w:val="24"/>
                                <w:szCs w:val="24"/>
                              </w:rPr>
                            </w:pPr>
                            <w:r w:rsidRPr="007D3F84">
                              <w:rPr>
                                <w:rFonts w:ascii="宋体" w:hAnsi="宋体" w:hint="eastAsia"/>
                                <w:b/>
                                <w:bCs/>
                                <w:color w:val="000000" w:themeColor="text1"/>
                                <w:sz w:val="24"/>
                                <w:szCs w:val="24"/>
                              </w:rPr>
                              <w:t>仿宋</w:t>
                            </w:r>
                            <w:r>
                              <w:rPr>
                                <w:rFonts w:ascii="宋体" w:hAnsi="宋体" w:hint="eastAsia"/>
                                <w:b/>
                                <w:bCs/>
                                <w:color w:val="000000" w:themeColor="text1"/>
                                <w:sz w:val="24"/>
                                <w:szCs w:val="24"/>
                              </w:rPr>
                              <w:t>小</w:t>
                            </w:r>
                            <w:r w:rsidRPr="007D3F84">
                              <w:rPr>
                                <w:rFonts w:ascii="宋体" w:hAnsi="宋体" w:hint="eastAsia"/>
                                <w:b/>
                                <w:bCs/>
                                <w:color w:val="000000" w:themeColor="text1"/>
                                <w:sz w:val="24"/>
                                <w:szCs w:val="24"/>
                              </w:rPr>
                              <w:t>四号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3FD4FC" id="矩形: 圆角 81" o:spid="_x0000_s1028" style="position:absolute;left:0;text-align:left;margin-left:307.15pt;margin-top:15.35pt;width:85pt;height: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" filled="f" strokecolor="#0a121c [484]" strokeweight="2pt">
                <v:textbox>
                  <w:txbxContent>
                    <w:p w14:paraId="612D5D03" w14:textId="77777777" w:rsidR="00A71B33" w:rsidRPr="002A006A" w:rsidRDefault="00A71B33" w:rsidP="00A71B33">
                      <w:pPr>
                        <w:jc w:val="center"/>
                        <w:rPr>
                          <w:rFonts w:ascii="宋体" w:hAnsi="宋体"/>
                          <w:b/>
                          <w:bCs/>
                          <w:color w:val="000000" w:themeColor="text1"/>
                          <w:sz w:val="24"/>
                          <w:szCs w:val="24"/>
                        </w:rPr>
                      </w:pPr>
                      <w:r w:rsidRPr="007D3F84">
                        <w:rPr>
                          <w:rFonts w:ascii="宋体" w:hAnsi="宋体" w:hint="eastAsia"/>
                          <w:b/>
                          <w:bCs/>
                          <w:color w:val="000000" w:themeColor="text1"/>
                          <w:sz w:val="24"/>
                          <w:szCs w:val="24"/>
                        </w:rPr>
                        <w:t>仿宋</w:t>
                      </w:r>
                      <w:r>
                        <w:rPr>
                          <w:rFonts w:ascii="宋体" w:hAnsi="宋体" w:hint="eastAsia"/>
                          <w:b/>
                          <w:bCs/>
                          <w:color w:val="000000" w:themeColor="text1"/>
                          <w:sz w:val="24"/>
                          <w:szCs w:val="24"/>
                        </w:rPr>
                        <w:t>小</w:t>
                      </w:r>
                      <w:r w:rsidRPr="007D3F84">
                        <w:rPr>
                          <w:rFonts w:ascii="宋体" w:hAnsi="宋体" w:hint="eastAsia"/>
                          <w:b/>
                          <w:bCs/>
                          <w:color w:val="000000" w:themeColor="text1"/>
                          <w:sz w:val="24"/>
                          <w:szCs w:val="24"/>
                        </w:rPr>
                        <w:t>四号</w:t>
                      </w:r>
                    </w:p>
                  </w:txbxContent>
                </v:textbox>
              </v:roundrect>
            </w:pict>
          </mc:Fallback>
        </mc:AlternateContent>
      </w:r>
      <w:r w:rsidRPr="003F7A9E">
        <w:rPr>
          <w:rFonts w:ascii="仿宋" w:eastAsia="仿宋" w:hAnsi="仿宋" w:hint="eastAsia"/>
          <w:sz w:val="24"/>
          <w:szCs w:val="24"/>
        </w:rPr>
        <w:t>（3）实践方法、步骤与要求</w:t>
      </w:r>
    </w:p>
    <w:p w14:paraId="10987D2B" w14:textId="77777777" w:rsidR="00A71B33" w:rsidRPr="003F7A9E" w:rsidRDefault="00A71B33" w:rsidP="00A71B33">
      <w:pPr>
        <w:adjustRightInd w:val="0"/>
        <w:snapToGrid w:val="0"/>
        <w:spacing w:line="360" w:lineRule="auto"/>
        <w:ind w:firstLineChars="250" w:firstLine="600"/>
        <w:rPr>
          <w:rFonts w:ascii="仿宋" w:eastAsia="仿宋" w:hAnsi="仿宋"/>
          <w:sz w:val="24"/>
          <w:szCs w:val="24"/>
        </w:rPr>
      </w:pPr>
      <w:r w:rsidRPr="003F7A9E">
        <w:rPr>
          <w:rFonts w:ascii="仿宋" w:eastAsia="仿宋" w:hAnsi="仿宋" w:hint="eastAsia"/>
          <w:sz w:val="24"/>
          <w:szCs w:val="24"/>
        </w:rPr>
        <w:t>实践内容要求、实践报告要求及考核评价要求</w:t>
      </w:r>
    </w:p>
    <w:p w14:paraId="45069465" w14:textId="77777777" w:rsidR="00A71B33" w:rsidRPr="003F7A9E" w:rsidRDefault="00A71B33" w:rsidP="00A71B33">
      <w:pPr>
        <w:adjustRightInd w:val="0"/>
        <w:snapToGrid w:val="0"/>
        <w:spacing w:line="360" w:lineRule="auto"/>
        <w:rPr>
          <w:rFonts w:ascii="仿宋" w:eastAsia="仿宋" w:hAnsi="仿宋"/>
          <w:sz w:val="24"/>
          <w:szCs w:val="24"/>
        </w:rPr>
      </w:pPr>
      <w:r w:rsidRPr="003F7A9E">
        <w:rPr>
          <w:rFonts w:ascii="仿宋" w:eastAsia="仿宋" w:hAnsi="仿宋" w:hint="eastAsia"/>
          <w:sz w:val="24"/>
          <w:szCs w:val="24"/>
        </w:rPr>
        <w:t>（4）场地、设备与器材</w:t>
      </w:r>
      <w:r w:rsidRPr="003F7A9E">
        <w:rPr>
          <w:rFonts w:ascii="仿宋" w:eastAsia="仿宋" w:hAnsi="仿宋" w:hint="eastAsia"/>
          <w:sz w:val="24"/>
          <w:szCs w:val="24"/>
        </w:rPr>
        <w:br/>
        <w:t>（5）参考教材与书目</w:t>
      </w:r>
    </w:p>
    <w:p w14:paraId="2877B2E5" w14:textId="77777777" w:rsidR="00A71B33" w:rsidRPr="003F7A9E" w:rsidRDefault="00A71B33" w:rsidP="00A71B33">
      <w:pPr>
        <w:adjustRightInd w:val="0"/>
        <w:snapToGrid w:val="0"/>
        <w:spacing w:line="360" w:lineRule="auto"/>
        <w:rPr>
          <w:rFonts w:ascii="仿宋" w:eastAsia="仿宋" w:hAnsi="仿宋"/>
          <w:sz w:val="24"/>
          <w:szCs w:val="24"/>
        </w:rPr>
      </w:pPr>
      <w:r w:rsidRPr="003F7A9E">
        <w:rPr>
          <w:rFonts w:ascii="仿宋" w:eastAsia="仿宋" w:hAnsi="仿宋" w:hint="eastAsia"/>
          <w:sz w:val="24"/>
          <w:szCs w:val="24"/>
        </w:rPr>
        <w:t xml:space="preserve">（6）考核与评价方式  </w:t>
      </w:r>
    </w:p>
    <w:p w14:paraId="1316CA9E" w14:textId="77777777" w:rsidR="00A71B33" w:rsidRPr="003F7A9E" w:rsidRDefault="00A71B33" w:rsidP="00A71B33">
      <w:pPr>
        <w:adjustRightInd w:val="0"/>
        <w:snapToGrid w:val="0"/>
        <w:spacing w:line="360" w:lineRule="auto"/>
        <w:ind w:firstLineChars="500" w:firstLine="1205"/>
        <w:rPr>
          <w:rFonts w:ascii="宋体" w:eastAsia="黑体" w:hAnsi="宋体"/>
          <w:b/>
          <w:bCs/>
          <w:sz w:val="24"/>
          <w:szCs w:val="24"/>
        </w:rPr>
      </w:pPr>
      <w:r w:rsidRPr="003F7A9E">
        <w:rPr>
          <w:rFonts w:ascii="宋体" w:eastAsia="黑体" w:hAnsi="宋体" w:hint="eastAsia"/>
          <w:b/>
          <w:bCs/>
          <w:sz w:val="24"/>
          <w:szCs w:val="24"/>
        </w:rPr>
        <w:t xml:space="preserve">      </w:t>
      </w:r>
    </w:p>
    <w:p w14:paraId="6C67D78D" w14:textId="77777777" w:rsidR="00A71B33" w:rsidRPr="00CA3CB3" w:rsidRDefault="00A71B33" w:rsidP="00A71B33">
      <w:pPr>
        <w:adjustRightInd w:val="0"/>
        <w:snapToGrid w:val="0"/>
        <w:spacing w:line="360" w:lineRule="auto"/>
        <w:ind w:firstLineChars="200" w:firstLine="562"/>
        <w:rPr>
          <w:rFonts w:ascii="黑体" w:eastAsia="黑体" w:hAnsi="黑体"/>
          <w:b/>
          <w:sz w:val="28"/>
          <w:szCs w:val="28"/>
        </w:rPr>
      </w:pPr>
      <w:r w:rsidRPr="00CA3CB3">
        <w:rPr>
          <w:rFonts w:ascii="黑体" w:eastAsia="黑体" w:hAnsi="黑体" w:hint="eastAsia"/>
          <w:b/>
          <w:sz w:val="28"/>
          <w:szCs w:val="28"/>
        </w:rPr>
        <w:t>五、教学参考资料</w:t>
      </w:r>
    </w:p>
    <w:p w14:paraId="66C5395A" w14:textId="77777777" w:rsidR="00A71B33" w:rsidRPr="00CA3CB3" w:rsidRDefault="00A71B33" w:rsidP="00A71B33">
      <w:pPr>
        <w:adjustRightInd w:val="0"/>
        <w:snapToGrid w:val="0"/>
        <w:spacing w:line="360" w:lineRule="auto"/>
        <w:ind w:firstLineChars="200" w:firstLine="420"/>
        <w:rPr>
          <w:rFonts w:ascii="宋体" w:hAnsi="宋体"/>
        </w:rPr>
      </w:pPr>
      <w:r w:rsidRPr="00CA3CB3">
        <w:rPr>
          <w:rFonts w:ascii="宋体" w:hAnsi="宋体" w:hint="eastAsia"/>
        </w:rPr>
        <w:t>教材：</w:t>
      </w:r>
    </w:p>
    <w:p w14:paraId="373618B9" w14:textId="77777777" w:rsidR="00A71B33" w:rsidRPr="00CA3CB3" w:rsidRDefault="00A71B33" w:rsidP="00A71B33">
      <w:pPr>
        <w:adjustRightInd w:val="0"/>
        <w:snapToGrid w:val="0"/>
        <w:spacing w:line="360" w:lineRule="auto"/>
        <w:ind w:firstLineChars="200" w:firstLine="420"/>
        <w:rPr>
          <w:rFonts w:ascii="宋体" w:hAnsi="宋体"/>
        </w:rPr>
      </w:pPr>
      <w:r w:rsidRPr="00CA3CB3">
        <w:rPr>
          <w:rFonts w:ascii="宋体" w:hAnsi="宋体" w:hint="eastAsia"/>
        </w:rPr>
        <w:t>习题集：</w:t>
      </w:r>
    </w:p>
    <w:p w14:paraId="315F41AE" w14:textId="77777777" w:rsidR="00A71B33" w:rsidRPr="00CA3CB3" w:rsidRDefault="00A71B33" w:rsidP="00A71B33">
      <w:pPr>
        <w:shd w:val="clear" w:color="auto" w:fill="FFFFFF"/>
        <w:spacing w:line="360" w:lineRule="auto"/>
        <w:ind w:firstLineChars="200" w:firstLine="420"/>
        <w:rPr>
          <w:rFonts w:ascii="宋体" w:hAnsi="宋体"/>
        </w:rPr>
      </w:pPr>
      <w:r w:rsidRPr="00CA3CB3">
        <w:rPr>
          <w:rFonts w:ascii="宋体" w:hAnsi="宋体" w:hint="eastAsia"/>
        </w:rPr>
        <w:t>扩充阅读资料：</w:t>
      </w:r>
    </w:p>
    <w:p w14:paraId="2E678D33" w14:textId="77777777" w:rsidR="00A71B33" w:rsidRPr="00CA3CB3" w:rsidRDefault="00A71B33" w:rsidP="00A71B33">
      <w:pPr>
        <w:shd w:val="clear" w:color="auto" w:fill="FFFFFF"/>
        <w:spacing w:line="360" w:lineRule="auto"/>
        <w:ind w:firstLineChars="200" w:firstLine="420"/>
        <w:rPr>
          <w:rFonts w:ascii="宋体" w:hAnsi="宋体"/>
        </w:rPr>
      </w:pPr>
      <w:r w:rsidRPr="00CA3CB3">
        <w:rPr>
          <w:rFonts w:ascii="宋体" w:hAnsi="宋体" w:hint="eastAsia"/>
        </w:rPr>
        <w:t>推荐网站：</w:t>
      </w:r>
    </w:p>
    <w:p w14:paraId="55A0A0F6" w14:textId="77777777" w:rsidR="00A71B33" w:rsidRPr="00CA3CB3" w:rsidRDefault="00A71B33" w:rsidP="00A71B33">
      <w:pPr>
        <w:shd w:val="clear" w:color="auto" w:fill="FFFFFF"/>
        <w:spacing w:line="360" w:lineRule="auto"/>
        <w:ind w:firstLineChars="200" w:firstLine="420"/>
        <w:rPr>
          <w:rFonts w:ascii="宋体" w:hAnsi="宋体"/>
        </w:rPr>
      </w:pPr>
      <w:r w:rsidRPr="00CA3CB3">
        <w:rPr>
          <w:rFonts w:ascii="宋体" w:hAnsi="宋体" w:hint="eastAsia"/>
        </w:rPr>
        <w:t>课程思政资源：</w:t>
      </w:r>
    </w:p>
    <w:p w14:paraId="0E4BE97E" w14:textId="77777777" w:rsidR="00A71B33" w:rsidRPr="00CA3CB3" w:rsidRDefault="00A71B33" w:rsidP="00A71B33">
      <w:pPr>
        <w:adjustRightInd w:val="0"/>
        <w:snapToGrid w:val="0"/>
        <w:spacing w:line="360" w:lineRule="auto"/>
        <w:ind w:firstLineChars="200" w:firstLine="562"/>
        <w:rPr>
          <w:rFonts w:ascii="黑体" w:eastAsia="黑体" w:hAnsi="黑体"/>
          <w:b/>
          <w:sz w:val="28"/>
          <w:szCs w:val="28"/>
        </w:rPr>
      </w:pPr>
      <w:r w:rsidRPr="00CA3CB3">
        <w:rPr>
          <w:rFonts w:ascii="黑体" w:eastAsia="黑体" w:hAnsi="黑体" w:hint="eastAsia"/>
          <w:b/>
          <w:sz w:val="28"/>
          <w:szCs w:val="28"/>
        </w:rPr>
        <w:t>六、课程的考核要求</w:t>
      </w:r>
    </w:p>
    <w:p w14:paraId="11493E60" w14:textId="77777777" w:rsidR="00A71B33" w:rsidRPr="00CA3CB3" w:rsidRDefault="00A71B33" w:rsidP="00A71B33">
      <w:pPr>
        <w:adjustRightInd w:val="0"/>
        <w:snapToGrid w:val="0"/>
        <w:spacing w:line="360" w:lineRule="auto"/>
        <w:ind w:firstLineChars="200" w:firstLine="420"/>
        <w:rPr>
          <w:rFonts w:ascii="宋体" w:hAnsi="宋体"/>
        </w:rPr>
      </w:pPr>
      <w:r w:rsidRPr="00CA3CB3">
        <w:rPr>
          <w:rFonts w:ascii="宋体" w:hAnsi="宋体" w:hint="eastAsia"/>
        </w:rPr>
        <w:t xml:space="preserve">1.期末考试形式： </w:t>
      </w:r>
    </w:p>
    <w:p w14:paraId="41EA93CF" w14:textId="77777777" w:rsidR="00A71B33" w:rsidRPr="00CA3CB3" w:rsidRDefault="00A71B33" w:rsidP="00A71B33">
      <w:pPr>
        <w:adjustRightInd w:val="0"/>
        <w:snapToGrid w:val="0"/>
        <w:spacing w:line="360" w:lineRule="auto"/>
        <w:ind w:firstLineChars="200" w:firstLine="420"/>
        <w:rPr>
          <w:rFonts w:ascii="宋体" w:hAnsi="宋体"/>
        </w:rPr>
      </w:pPr>
      <w:r w:rsidRPr="00CA3CB3">
        <w:rPr>
          <w:rFonts w:ascii="宋体" w:hAnsi="宋体" w:hint="eastAsia"/>
        </w:rPr>
        <w:t>2.平时成绩构成比例：作业</w:t>
      </w:r>
      <w:r>
        <w:rPr>
          <w:rFonts w:ascii="宋体" w:hAnsi="宋体" w:hint="eastAsia"/>
        </w:rPr>
        <w:t xml:space="preserve"> </w:t>
      </w:r>
      <w:r w:rsidRPr="00CA3CB3">
        <w:rPr>
          <w:rFonts w:ascii="宋体" w:hAnsi="宋体" w:hint="eastAsia"/>
        </w:rPr>
        <w:t>%；考勤与课堂提问</w:t>
      </w:r>
      <w:r>
        <w:rPr>
          <w:rFonts w:ascii="宋体" w:hAnsi="宋体" w:hint="eastAsia"/>
        </w:rPr>
        <w:t xml:space="preserve"> </w:t>
      </w:r>
      <w:r w:rsidRPr="00CA3CB3">
        <w:rPr>
          <w:rFonts w:ascii="宋体" w:hAnsi="宋体" w:hint="eastAsia"/>
        </w:rPr>
        <w:t>%；测验</w:t>
      </w:r>
      <w:r>
        <w:rPr>
          <w:rFonts w:ascii="宋体" w:hAnsi="宋体" w:hint="eastAsia"/>
        </w:rPr>
        <w:t xml:space="preserve"> </w:t>
      </w:r>
      <w:r w:rsidRPr="00CA3CB3">
        <w:rPr>
          <w:rFonts w:ascii="宋体" w:hAnsi="宋体" w:hint="eastAsia"/>
        </w:rPr>
        <w:t>%。</w:t>
      </w:r>
    </w:p>
    <w:p w14:paraId="5F35491C" w14:textId="77777777" w:rsidR="00A71B33" w:rsidRPr="003F7A9E" w:rsidRDefault="00A71B33" w:rsidP="00A71B33">
      <w:pPr>
        <w:adjustRightInd w:val="0"/>
        <w:snapToGrid w:val="0"/>
        <w:spacing w:line="360" w:lineRule="auto"/>
        <w:ind w:firstLineChars="200" w:firstLine="420"/>
        <w:rPr>
          <w:rFonts w:ascii="宋体" w:hAnsi="宋体"/>
        </w:rPr>
      </w:pPr>
      <w:r w:rsidRPr="00CA3CB3">
        <w:rPr>
          <w:rFonts w:ascii="宋体" w:hAnsi="宋体" w:hint="eastAsia"/>
        </w:rPr>
        <w:t>3.课程成绩构成：平时成绩 %；期末考试成绩 %。</w:t>
      </w:r>
    </w:p>
    <w:p w14:paraId="1A429A01" w14:textId="24C35666" w:rsidR="00A71B33" w:rsidRDefault="00A71B33">
      <w:pPr>
        <w:widowControl/>
        <w:jc w:val="left"/>
        <w:rPr>
          <w:rFonts w:ascii="黑体" w:eastAsia="黑体" w:hAnsi="宋体"/>
          <w:b/>
          <w:sz w:val="32"/>
          <w:szCs w:val="32"/>
        </w:rPr>
      </w:pPr>
      <w:r>
        <w:rPr>
          <w:rFonts w:ascii="黑体" w:eastAsia="黑体" w:hAnsi="宋体"/>
          <w:b/>
          <w:sz w:val="32"/>
          <w:szCs w:val="32"/>
        </w:rPr>
        <w:br w:type="page"/>
      </w:r>
    </w:p>
    <w:p w14:paraId="081AE23F" w14:textId="77777777" w:rsidR="00A71B33" w:rsidRPr="00CA3CB3" w:rsidRDefault="00A71B33" w:rsidP="00A71B33">
      <w:pPr>
        <w:adjustRightInd w:val="0"/>
        <w:snapToGrid w:val="0"/>
        <w:spacing w:line="360" w:lineRule="auto"/>
        <w:jc w:val="center"/>
        <w:rPr>
          <w:rFonts w:ascii="黑体" w:eastAsia="黑体" w:hAnsi="宋体"/>
          <w:b/>
          <w:sz w:val="32"/>
          <w:szCs w:val="32"/>
        </w:rPr>
      </w:pPr>
      <w:r w:rsidRPr="00CA3CB3">
        <w:rPr>
          <w:noProof/>
        </w:rPr>
        <w:lastRenderedPageBreak/>
        <w:drawing>
          <wp:anchor distT="0" distB="0" distL="114300" distR="114300" simplePos="0" relativeHeight="251666432" behindDoc="0" locked="0" layoutInCell="1" allowOverlap="1" wp14:anchorId="6428D0B8" wp14:editId="0CDC0DC5">
            <wp:simplePos x="0" y="0"/>
            <wp:positionH relativeFrom="column">
              <wp:posOffset>3896056</wp:posOffset>
            </wp:positionH>
            <wp:positionV relativeFrom="paragraph">
              <wp:posOffset>-302177</wp:posOffset>
            </wp:positionV>
            <wp:extent cx="1838960" cy="422275"/>
            <wp:effectExtent l="0" t="0" r="8890" b="0"/>
            <wp:wrapNone/>
            <wp:docPr id="294" name="图片 294" descr="C:\Users\LENOVO26\AppData\Local\Temp\ksohtml6032\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C:\Users\LENOVO26\AppData\Local\Temp\ksohtml6032\wps9.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38960" cy="4222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CA3CB3">
        <w:rPr>
          <w:noProof/>
        </w:rPr>
        <w:drawing>
          <wp:anchor distT="0" distB="0" distL="114300" distR="114300" simplePos="0" relativeHeight="251668480" behindDoc="0" locked="0" layoutInCell="1" allowOverlap="1" wp14:anchorId="7108F9C2" wp14:editId="0062745A">
            <wp:simplePos x="0" y="0"/>
            <wp:positionH relativeFrom="column">
              <wp:posOffset>3833164</wp:posOffset>
            </wp:positionH>
            <wp:positionV relativeFrom="paragraph">
              <wp:posOffset>190500</wp:posOffset>
            </wp:positionV>
            <wp:extent cx="1668145" cy="462280"/>
            <wp:effectExtent l="0" t="0" r="8255" b="0"/>
            <wp:wrapNone/>
            <wp:docPr id="296" name="图片 296" descr="C:\Users\LENOVO26\AppData\Local\Temp\ksohtml6032\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C:\Users\LENOVO26\AppData\Local\Temp\ksohtml6032\wps1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68145" cy="4622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CA3CB3">
        <w:rPr>
          <w:noProof/>
        </w:rPr>
        <w:drawing>
          <wp:anchor distT="0" distB="0" distL="114300" distR="114300" simplePos="0" relativeHeight="251667456" behindDoc="0" locked="0" layoutInCell="1" allowOverlap="1" wp14:anchorId="5C165153" wp14:editId="5F3AB292">
            <wp:simplePos x="0" y="0"/>
            <wp:positionH relativeFrom="column">
              <wp:posOffset>11844</wp:posOffset>
            </wp:positionH>
            <wp:positionV relativeFrom="paragraph">
              <wp:posOffset>444528</wp:posOffset>
            </wp:positionV>
            <wp:extent cx="1376680" cy="462280"/>
            <wp:effectExtent l="0" t="0" r="0" b="0"/>
            <wp:wrapNone/>
            <wp:docPr id="295" name="图片 295" descr="C:\Users\LENOVO26\AppData\Local\Temp\ksohtml6032\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C:\Users\LENOVO26\AppData\Local\Temp\ksohtml6032\wps1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76680" cy="4622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CA3CB3">
        <w:rPr>
          <w:rFonts w:ascii="黑体" w:eastAsia="黑体" w:hAnsi="黑体" w:hint="eastAsia"/>
          <w:b/>
          <w:sz w:val="32"/>
          <w:szCs w:val="32"/>
        </w:rPr>
        <w:t>教学要求及教学要点</w:t>
      </w:r>
    </w:p>
    <w:p w14:paraId="0A66421D" w14:textId="77777777" w:rsidR="00A71B33" w:rsidRPr="00CA3CB3" w:rsidRDefault="00A71B33" w:rsidP="00A71B33">
      <w:pPr>
        <w:jc w:val="center"/>
        <w:rPr>
          <w:rFonts w:ascii="黑体" w:eastAsia="黑体" w:hAnsi="黑体"/>
          <w:b/>
          <w:bCs/>
          <w:sz w:val="28"/>
          <w:szCs w:val="28"/>
        </w:rPr>
      </w:pPr>
      <w:r w:rsidRPr="00CA3CB3">
        <w:rPr>
          <w:rFonts w:ascii="黑体" w:eastAsia="黑体" w:hAnsi="黑体" w:hint="eastAsia"/>
          <w:b/>
          <w:bCs/>
          <w:sz w:val="28"/>
          <w:szCs w:val="28"/>
        </w:rPr>
        <w:t>第一章  章标题</w:t>
      </w:r>
    </w:p>
    <w:p w14:paraId="100300FE" w14:textId="77777777" w:rsidR="00A71B33" w:rsidRPr="00CA3CB3" w:rsidRDefault="00A71B33" w:rsidP="00A71B33">
      <w:pPr>
        <w:rPr>
          <w:rFonts w:ascii="黑体" w:eastAsia="黑体" w:hAnsi="黑体"/>
          <w:b/>
        </w:rPr>
      </w:pPr>
      <w:r w:rsidRPr="00CA3CB3">
        <w:rPr>
          <w:rFonts w:ascii="黑体" w:eastAsia="黑体" w:hAnsi="黑体" w:hint="eastAsia"/>
          <w:b/>
        </w:rPr>
        <w:t>【本章教学目的和要求】</w:t>
      </w:r>
    </w:p>
    <w:p w14:paraId="5E49DB6D" w14:textId="77777777" w:rsidR="00A71B33" w:rsidRPr="00CA3CB3" w:rsidRDefault="00A71B33" w:rsidP="00A71B33">
      <w:pPr>
        <w:jc w:val="center"/>
        <w:rPr>
          <w:rFonts w:ascii="黑体" w:eastAsia="黑体" w:hAnsi="黑体"/>
          <w:b/>
          <w:bCs/>
          <w:sz w:val="28"/>
          <w:szCs w:val="28"/>
        </w:rPr>
      </w:pPr>
      <w:r w:rsidRPr="00CA3CB3">
        <w:rPr>
          <w:rFonts w:ascii="黑体" w:eastAsia="黑体" w:hAnsi="黑体" w:hint="eastAsia"/>
          <w:b/>
          <w:bCs/>
          <w:sz w:val="28"/>
          <w:szCs w:val="28"/>
        </w:rPr>
        <w:t>第一节  节标题</w:t>
      </w:r>
    </w:p>
    <w:p w14:paraId="5273C58E" w14:textId="77777777" w:rsidR="00A71B33" w:rsidRPr="00CA3CB3" w:rsidRDefault="00A71B33" w:rsidP="00A71B33">
      <w:pPr>
        <w:rPr>
          <w:rFonts w:ascii="黑体" w:eastAsia="黑体" w:hAnsi="黑体"/>
          <w:b/>
        </w:rPr>
      </w:pPr>
      <w:r w:rsidRPr="00CA3CB3">
        <w:rPr>
          <w:rFonts w:ascii="黑体" w:eastAsia="黑体" w:hAnsi="黑体" w:hint="eastAsia"/>
          <w:b/>
        </w:rPr>
        <w:t>【课程重点、难点】</w:t>
      </w:r>
    </w:p>
    <w:p w14:paraId="3E6EB413" w14:textId="77777777" w:rsidR="00A71B33" w:rsidRPr="003F7A9E" w:rsidRDefault="00A71B33" w:rsidP="00A71B33">
      <w:pPr>
        <w:adjustRightInd w:val="0"/>
        <w:snapToGrid w:val="0"/>
        <w:spacing w:line="360" w:lineRule="auto"/>
        <w:ind w:firstLineChars="300" w:firstLine="630"/>
        <w:rPr>
          <w:rFonts w:ascii="宋体" w:hAnsi="宋体"/>
          <w:bCs/>
        </w:rPr>
      </w:pPr>
      <w:r w:rsidRPr="003F7A9E">
        <w:rPr>
          <w:rFonts w:ascii="宋体" w:hAnsi="宋体" w:hint="eastAsia"/>
          <w:bCs/>
        </w:rPr>
        <w:t>……</w:t>
      </w:r>
    </w:p>
    <w:p w14:paraId="37FF0E6D" w14:textId="77777777" w:rsidR="00A71B33" w:rsidRPr="00CA3CB3" w:rsidRDefault="00A71B33" w:rsidP="00A71B33">
      <w:pPr>
        <w:rPr>
          <w:rFonts w:ascii="黑体" w:eastAsia="黑体" w:hAnsi="宋体"/>
        </w:rPr>
      </w:pPr>
      <w:r w:rsidRPr="00CA3CB3">
        <w:rPr>
          <w:rFonts w:ascii="黑体" w:eastAsia="黑体" w:hAnsi="黑体" w:hint="eastAsia"/>
          <w:b/>
        </w:rPr>
        <w:t>【课程思政重点】</w:t>
      </w:r>
    </w:p>
    <w:p w14:paraId="4ED9370D" w14:textId="77777777" w:rsidR="00A71B33" w:rsidRPr="00CA3CB3" w:rsidRDefault="00A71B33" w:rsidP="00A71B33">
      <w:pPr>
        <w:adjustRightInd w:val="0"/>
        <w:snapToGrid w:val="0"/>
        <w:spacing w:line="360" w:lineRule="auto"/>
        <w:rPr>
          <w:rFonts w:ascii="黑体" w:eastAsia="黑体" w:hAnsi="黑体"/>
          <w:b/>
          <w:bCs/>
        </w:rPr>
      </w:pPr>
      <w:r w:rsidRPr="00CA3CB3">
        <w:rPr>
          <w:rFonts w:ascii="宋体" w:hAnsi="宋体" w:hint="eastAsia"/>
          <w:b/>
        </w:rPr>
        <w:t>……</w:t>
      </w:r>
    </w:p>
    <w:p w14:paraId="7E21C430" w14:textId="77777777" w:rsidR="00A71B33" w:rsidRPr="00CA3CB3" w:rsidRDefault="00A71B33" w:rsidP="00A71B33">
      <w:pPr>
        <w:rPr>
          <w:rFonts w:ascii="黑体" w:eastAsia="黑体" w:hAnsi="黑体"/>
          <w:b/>
        </w:rPr>
      </w:pPr>
      <w:r w:rsidRPr="00CA3CB3">
        <w:rPr>
          <w:rFonts w:ascii="黑体" w:eastAsia="黑体" w:hAnsi="黑体" w:hint="eastAsia"/>
          <w:b/>
        </w:rPr>
        <w:t>【教学内容】</w:t>
      </w:r>
    </w:p>
    <w:p w14:paraId="707056CD" w14:textId="77777777" w:rsidR="00A71B33" w:rsidRPr="003F7A9E" w:rsidRDefault="00A71B33" w:rsidP="00A71B33">
      <w:pPr>
        <w:adjustRightInd w:val="0"/>
        <w:snapToGrid w:val="0"/>
        <w:spacing w:line="360" w:lineRule="auto"/>
        <w:ind w:firstLineChars="200" w:firstLine="420"/>
        <w:rPr>
          <w:rFonts w:ascii="宋体" w:hAnsi="宋体"/>
          <w:bCs/>
        </w:rPr>
      </w:pPr>
      <w:r w:rsidRPr="003F7A9E">
        <w:rPr>
          <w:rFonts w:ascii="宋体" w:hAnsi="宋体" w:hint="eastAsia"/>
          <w:bCs/>
        </w:rPr>
        <w:t>一、</w:t>
      </w:r>
    </w:p>
    <w:p w14:paraId="20BEEFEF" w14:textId="77777777" w:rsidR="00A71B33" w:rsidRPr="003F7A9E" w:rsidRDefault="00A71B33" w:rsidP="00A71B33">
      <w:pPr>
        <w:adjustRightInd w:val="0"/>
        <w:snapToGrid w:val="0"/>
        <w:spacing w:line="360" w:lineRule="auto"/>
        <w:ind w:firstLineChars="200" w:firstLine="420"/>
        <w:rPr>
          <w:rFonts w:ascii="宋体" w:hAnsi="宋体"/>
          <w:bCs/>
        </w:rPr>
      </w:pPr>
      <w:r w:rsidRPr="003F7A9E">
        <w:rPr>
          <w:rFonts w:ascii="宋体" w:hAnsi="宋体" w:hint="eastAsia"/>
          <w:bCs/>
        </w:rPr>
        <w:t>（一）</w:t>
      </w:r>
    </w:p>
    <w:p w14:paraId="5807683C" w14:textId="77777777" w:rsidR="00A71B33" w:rsidRPr="003F7A9E" w:rsidRDefault="00A71B33" w:rsidP="00A71B33">
      <w:pPr>
        <w:adjustRightInd w:val="0"/>
        <w:snapToGrid w:val="0"/>
        <w:spacing w:line="360" w:lineRule="auto"/>
        <w:ind w:firstLineChars="200" w:firstLine="420"/>
        <w:rPr>
          <w:rFonts w:ascii="宋体" w:hAnsi="宋体"/>
          <w:bCs/>
        </w:rPr>
      </w:pPr>
      <w:r w:rsidRPr="003F7A9E">
        <w:rPr>
          <w:rFonts w:ascii="宋体" w:hAnsi="宋体" w:hint="eastAsia"/>
          <w:bCs/>
        </w:rPr>
        <w:t>（二）</w:t>
      </w:r>
    </w:p>
    <w:p w14:paraId="2F36996B" w14:textId="77777777" w:rsidR="00A71B33" w:rsidRPr="003F7A9E" w:rsidRDefault="00A71B33" w:rsidP="00A71B33">
      <w:pPr>
        <w:adjustRightInd w:val="0"/>
        <w:snapToGrid w:val="0"/>
        <w:spacing w:line="360" w:lineRule="auto"/>
        <w:ind w:firstLineChars="200" w:firstLine="420"/>
        <w:rPr>
          <w:rFonts w:ascii="宋体" w:hAnsi="宋体"/>
          <w:bCs/>
        </w:rPr>
      </w:pPr>
      <w:r w:rsidRPr="003F7A9E">
        <w:rPr>
          <w:rFonts w:ascii="宋体" w:hAnsi="宋体" w:hint="eastAsia"/>
          <w:bCs/>
        </w:rPr>
        <w:t>……</w:t>
      </w:r>
    </w:p>
    <w:p w14:paraId="5CA86C9F" w14:textId="77777777" w:rsidR="00A71B33" w:rsidRPr="003F7A9E" w:rsidRDefault="00A71B33" w:rsidP="00A71B33">
      <w:pPr>
        <w:adjustRightInd w:val="0"/>
        <w:snapToGrid w:val="0"/>
        <w:spacing w:line="360" w:lineRule="auto"/>
        <w:ind w:firstLineChars="200" w:firstLine="420"/>
        <w:rPr>
          <w:rFonts w:ascii="宋体" w:hAnsi="宋体"/>
          <w:bCs/>
        </w:rPr>
      </w:pPr>
      <w:r w:rsidRPr="003F7A9E">
        <w:rPr>
          <w:rFonts w:ascii="宋体" w:hAnsi="宋体" w:hint="eastAsia"/>
          <w:bCs/>
        </w:rPr>
        <w:t>二、</w:t>
      </w:r>
    </w:p>
    <w:p w14:paraId="445BE5EE" w14:textId="77777777" w:rsidR="00A71B33" w:rsidRPr="003F7A9E" w:rsidRDefault="00A71B33" w:rsidP="00A71B33">
      <w:pPr>
        <w:adjustRightInd w:val="0"/>
        <w:snapToGrid w:val="0"/>
        <w:spacing w:line="360" w:lineRule="auto"/>
        <w:ind w:firstLineChars="200" w:firstLine="420"/>
        <w:rPr>
          <w:rFonts w:ascii="宋体" w:hAnsi="宋体"/>
          <w:bCs/>
        </w:rPr>
      </w:pPr>
      <w:r w:rsidRPr="003F7A9E">
        <w:rPr>
          <w:rFonts w:ascii="宋体" w:hAnsi="宋体" w:hint="eastAsia"/>
          <w:bCs/>
        </w:rPr>
        <w:t>（一）</w:t>
      </w:r>
    </w:p>
    <w:p w14:paraId="1490B0F5" w14:textId="77777777" w:rsidR="00A71B33" w:rsidRPr="003F7A9E" w:rsidRDefault="00A71B33" w:rsidP="00A71B33">
      <w:pPr>
        <w:adjustRightInd w:val="0"/>
        <w:snapToGrid w:val="0"/>
        <w:spacing w:line="360" w:lineRule="auto"/>
        <w:ind w:firstLineChars="200" w:firstLine="420"/>
        <w:rPr>
          <w:rFonts w:ascii="宋体" w:hAnsi="宋体"/>
          <w:bCs/>
        </w:rPr>
      </w:pPr>
      <w:r w:rsidRPr="003F7A9E">
        <w:rPr>
          <w:rFonts w:ascii="宋体" w:hAnsi="宋体" w:hint="eastAsia"/>
          <w:bCs/>
        </w:rPr>
        <w:t>（二）</w:t>
      </w:r>
    </w:p>
    <w:p w14:paraId="0DE16426" w14:textId="77777777" w:rsidR="00A71B33" w:rsidRPr="003F7A9E" w:rsidRDefault="00A71B33" w:rsidP="00A71B33">
      <w:pPr>
        <w:adjustRightInd w:val="0"/>
        <w:snapToGrid w:val="0"/>
        <w:spacing w:line="360" w:lineRule="auto"/>
        <w:ind w:firstLineChars="200" w:firstLine="420"/>
        <w:rPr>
          <w:rFonts w:ascii="宋体" w:hAnsi="宋体"/>
          <w:bCs/>
        </w:rPr>
      </w:pPr>
      <w:r w:rsidRPr="003F7A9E">
        <w:rPr>
          <w:rFonts w:ascii="宋体" w:hAnsi="宋体" w:hint="eastAsia"/>
          <w:bCs/>
        </w:rPr>
        <w:t xml:space="preserve">      </w:t>
      </w:r>
    </w:p>
    <w:p w14:paraId="04BC5FF7" w14:textId="77777777" w:rsidR="000A096E" w:rsidRPr="00A71B33" w:rsidRDefault="000A096E" w:rsidP="00A71B33">
      <w:pPr>
        <w:adjustRightInd w:val="0"/>
        <w:snapToGrid w:val="0"/>
        <w:jc w:val="center"/>
        <w:rPr>
          <w:rFonts w:asciiTheme="minorEastAsia" w:eastAsiaTheme="minorEastAsia" w:hAnsiTheme="minorEastAsia"/>
          <w:b/>
          <w:sz w:val="44"/>
          <w:szCs w:val="44"/>
        </w:rPr>
      </w:pPr>
    </w:p>
    <w:sectPr w:rsidR="000A096E" w:rsidRPr="00A71B33" w:rsidSect="00A71B33">
      <w:pgSz w:w="11906" w:h="16838" w:code="9"/>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8EA96" w14:textId="77777777" w:rsidR="00F33631" w:rsidRDefault="00F33631" w:rsidP="00B05D18">
      <w:r>
        <w:separator/>
      </w:r>
    </w:p>
  </w:endnote>
  <w:endnote w:type="continuationSeparator" w:id="0">
    <w:p w14:paraId="7521C32E" w14:textId="77777777" w:rsidR="00F33631" w:rsidRDefault="00F33631" w:rsidP="00B0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2BA09" w14:textId="77777777" w:rsidR="00F33631" w:rsidRDefault="00F33631" w:rsidP="00B05D18">
      <w:r>
        <w:separator/>
      </w:r>
    </w:p>
  </w:footnote>
  <w:footnote w:type="continuationSeparator" w:id="0">
    <w:p w14:paraId="4CC905C9" w14:textId="77777777" w:rsidR="00F33631" w:rsidRDefault="00F33631" w:rsidP="00B05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96E"/>
    <w:rsid w:val="000268EF"/>
    <w:rsid w:val="0004663D"/>
    <w:rsid w:val="00076048"/>
    <w:rsid w:val="000835D7"/>
    <w:rsid w:val="00095400"/>
    <w:rsid w:val="000A096E"/>
    <w:rsid w:val="000E28D9"/>
    <w:rsid w:val="000F6792"/>
    <w:rsid w:val="00113A6F"/>
    <w:rsid w:val="00151217"/>
    <w:rsid w:val="001C48B1"/>
    <w:rsid w:val="001E43E5"/>
    <w:rsid w:val="00221760"/>
    <w:rsid w:val="00227F6D"/>
    <w:rsid w:val="00232A4D"/>
    <w:rsid w:val="002340B9"/>
    <w:rsid w:val="002604D6"/>
    <w:rsid w:val="002728B8"/>
    <w:rsid w:val="002871F6"/>
    <w:rsid w:val="002D1B63"/>
    <w:rsid w:val="003024B6"/>
    <w:rsid w:val="00327494"/>
    <w:rsid w:val="00333598"/>
    <w:rsid w:val="00351E9A"/>
    <w:rsid w:val="00356BEF"/>
    <w:rsid w:val="00377175"/>
    <w:rsid w:val="003A069F"/>
    <w:rsid w:val="003B016B"/>
    <w:rsid w:val="003C33CA"/>
    <w:rsid w:val="004A3B2C"/>
    <w:rsid w:val="00511312"/>
    <w:rsid w:val="00516A21"/>
    <w:rsid w:val="00530D69"/>
    <w:rsid w:val="00531B83"/>
    <w:rsid w:val="005B3FA7"/>
    <w:rsid w:val="005B6EC4"/>
    <w:rsid w:val="005C1DAB"/>
    <w:rsid w:val="005C5BE3"/>
    <w:rsid w:val="005D0AA6"/>
    <w:rsid w:val="006249B4"/>
    <w:rsid w:val="0063414E"/>
    <w:rsid w:val="00636B8F"/>
    <w:rsid w:val="006500A8"/>
    <w:rsid w:val="006B13A2"/>
    <w:rsid w:val="006D3358"/>
    <w:rsid w:val="00707B8A"/>
    <w:rsid w:val="0074122F"/>
    <w:rsid w:val="007735E7"/>
    <w:rsid w:val="007B30B5"/>
    <w:rsid w:val="007B668E"/>
    <w:rsid w:val="007E1963"/>
    <w:rsid w:val="007F29E3"/>
    <w:rsid w:val="007F6300"/>
    <w:rsid w:val="00827EDF"/>
    <w:rsid w:val="00833E37"/>
    <w:rsid w:val="00866DC9"/>
    <w:rsid w:val="0092057F"/>
    <w:rsid w:val="009413F9"/>
    <w:rsid w:val="009512C0"/>
    <w:rsid w:val="0095369E"/>
    <w:rsid w:val="009C5377"/>
    <w:rsid w:val="009E1458"/>
    <w:rsid w:val="00A0179B"/>
    <w:rsid w:val="00A07588"/>
    <w:rsid w:val="00A12330"/>
    <w:rsid w:val="00A142F2"/>
    <w:rsid w:val="00A43E39"/>
    <w:rsid w:val="00A71B33"/>
    <w:rsid w:val="00AD6606"/>
    <w:rsid w:val="00AE0B25"/>
    <w:rsid w:val="00B05D18"/>
    <w:rsid w:val="00B11B0D"/>
    <w:rsid w:val="00B22B24"/>
    <w:rsid w:val="00B41B7B"/>
    <w:rsid w:val="00B466BE"/>
    <w:rsid w:val="00B65FF6"/>
    <w:rsid w:val="00B8261D"/>
    <w:rsid w:val="00BF5745"/>
    <w:rsid w:val="00C2324D"/>
    <w:rsid w:val="00C53F1F"/>
    <w:rsid w:val="00C5715A"/>
    <w:rsid w:val="00C72415"/>
    <w:rsid w:val="00C80CEE"/>
    <w:rsid w:val="00CA0282"/>
    <w:rsid w:val="00CA6DDD"/>
    <w:rsid w:val="00CC770F"/>
    <w:rsid w:val="00CD7D2F"/>
    <w:rsid w:val="00D135C8"/>
    <w:rsid w:val="00D260A0"/>
    <w:rsid w:val="00D70428"/>
    <w:rsid w:val="00D854E0"/>
    <w:rsid w:val="00DB4B5C"/>
    <w:rsid w:val="00DC1100"/>
    <w:rsid w:val="00DD07AF"/>
    <w:rsid w:val="00DD3B6F"/>
    <w:rsid w:val="00DE1220"/>
    <w:rsid w:val="00DF2523"/>
    <w:rsid w:val="00E07732"/>
    <w:rsid w:val="00E30621"/>
    <w:rsid w:val="00E32128"/>
    <w:rsid w:val="00E37877"/>
    <w:rsid w:val="00E60D4E"/>
    <w:rsid w:val="00F33631"/>
    <w:rsid w:val="00F41A3F"/>
    <w:rsid w:val="00F45B3D"/>
    <w:rsid w:val="00F50285"/>
    <w:rsid w:val="00F51939"/>
    <w:rsid w:val="00FB30DA"/>
    <w:rsid w:val="00FD4312"/>
    <w:rsid w:val="00FE6A8B"/>
    <w:rsid w:val="00FF5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A6B67"/>
  <w15:docId w15:val="{92BE74CA-20ED-4EA8-921A-86C615AF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96E"/>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096E"/>
    <w:rPr>
      <w:sz w:val="18"/>
      <w:szCs w:val="18"/>
    </w:rPr>
  </w:style>
  <w:style w:type="character" w:customStyle="1" w:styleId="a4">
    <w:name w:val="批注框文本 字符"/>
    <w:basedOn w:val="a0"/>
    <w:link w:val="a3"/>
    <w:uiPriority w:val="99"/>
    <w:semiHidden/>
    <w:rsid w:val="000A096E"/>
    <w:rPr>
      <w:rFonts w:ascii="Times New Roman" w:eastAsia="宋体" w:hAnsi="Times New Roman" w:cs="Times New Roman"/>
      <w:sz w:val="18"/>
      <w:szCs w:val="18"/>
    </w:rPr>
  </w:style>
  <w:style w:type="paragraph" w:styleId="a5">
    <w:name w:val="header"/>
    <w:basedOn w:val="a"/>
    <w:link w:val="a6"/>
    <w:uiPriority w:val="99"/>
    <w:unhideWhenUsed/>
    <w:rsid w:val="00B05D1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05D18"/>
    <w:rPr>
      <w:rFonts w:ascii="Times New Roman" w:eastAsia="宋体" w:hAnsi="Times New Roman" w:cs="Times New Roman"/>
      <w:sz w:val="18"/>
      <w:szCs w:val="18"/>
    </w:rPr>
  </w:style>
  <w:style w:type="paragraph" w:styleId="a7">
    <w:name w:val="footer"/>
    <w:basedOn w:val="a"/>
    <w:link w:val="a8"/>
    <w:uiPriority w:val="99"/>
    <w:unhideWhenUsed/>
    <w:qFormat/>
    <w:rsid w:val="00B05D18"/>
    <w:pPr>
      <w:tabs>
        <w:tab w:val="center" w:pos="4153"/>
        <w:tab w:val="right" w:pos="8306"/>
      </w:tabs>
      <w:snapToGrid w:val="0"/>
      <w:jc w:val="left"/>
    </w:pPr>
    <w:rPr>
      <w:sz w:val="18"/>
      <w:szCs w:val="18"/>
    </w:rPr>
  </w:style>
  <w:style w:type="character" w:customStyle="1" w:styleId="a8">
    <w:name w:val="页脚 字符"/>
    <w:basedOn w:val="a0"/>
    <w:link w:val="a7"/>
    <w:uiPriority w:val="99"/>
    <w:qFormat/>
    <w:rsid w:val="00B05D18"/>
    <w:rPr>
      <w:rFonts w:ascii="Times New Roman" w:eastAsia="宋体" w:hAnsi="Times New Roman" w:cs="Times New Roman"/>
      <w:sz w:val="18"/>
      <w:szCs w:val="18"/>
    </w:rPr>
  </w:style>
  <w:style w:type="paragraph" w:styleId="a9">
    <w:name w:val="Revision"/>
    <w:hidden/>
    <w:uiPriority w:val="99"/>
    <w:semiHidden/>
    <w:rsid w:val="005B6EC4"/>
    <w:rPr>
      <w:rFonts w:ascii="Times New Roman" w:eastAsia="宋体" w:hAnsi="Times New Roman" w:cs="Times New Roman"/>
      <w:szCs w:val="21"/>
    </w:rPr>
  </w:style>
  <w:style w:type="paragraph" w:customStyle="1" w:styleId="aa">
    <w:name w:val="文件标题"/>
    <w:basedOn w:val="a"/>
    <w:qFormat/>
    <w:rsid w:val="00BF5745"/>
    <w:pPr>
      <w:adjustRightInd w:val="0"/>
      <w:jc w:val="center"/>
      <w:outlineLvl w:val="0"/>
    </w:pPr>
    <w:rPr>
      <w:rFonts w:ascii="宋体" w:hAnsi="宋体"/>
      <w:b/>
      <w:color w:val="000000"/>
      <w:sz w:val="44"/>
      <w:szCs w:val="44"/>
    </w:rPr>
  </w:style>
  <w:style w:type="paragraph" w:customStyle="1" w:styleId="ab">
    <w:name w:val="文件点标题"/>
    <w:basedOn w:val="a"/>
    <w:qFormat/>
    <w:rsid w:val="00BF5745"/>
    <w:pPr>
      <w:ind w:firstLineChars="200" w:firstLine="562"/>
    </w:pPr>
    <w:rPr>
      <w:rFonts w:ascii="黑体" w:eastAsia="黑体" w:hAnsi="黑体"/>
      <w:b/>
      <w:sz w:val="28"/>
      <w:szCs w:val="28"/>
    </w:rPr>
  </w:style>
  <w:style w:type="paragraph" w:customStyle="1" w:styleId="ac">
    <w:name w:val="文件落款"/>
    <w:basedOn w:val="a"/>
    <w:qFormat/>
    <w:rsid w:val="00BF5745"/>
    <w:pPr>
      <w:ind w:firstLineChars="1600" w:firstLine="4480"/>
    </w:pPr>
    <w:rPr>
      <w:rFonts w:ascii="仿宋" w:eastAsia="仿宋" w:hAnsi="仿宋"/>
      <w:sz w:val="28"/>
      <w:szCs w:val="28"/>
    </w:rPr>
  </w:style>
  <w:style w:type="paragraph" w:customStyle="1" w:styleId="ad">
    <w:name w:val="文件章标题"/>
    <w:basedOn w:val="a"/>
    <w:qFormat/>
    <w:rsid w:val="00BF5745"/>
    <w:pPr>
      <w:adjustRightInd w:val="0"/>
      <w:jc w:val="center"/>
    </w:pPr>
    <w:rPr>
      <w:rFonts w:ascii="黑体" w:eastAsia="黑体" w:hAnsi="黑体"/>
      <w:b/>
      <w:color w:val="000000"/>
      <w:sz w:val="28"/>
      <w:szCs w:val="28"/>
    </w:rPr>
  </w:style>
  <w:style w:type="paragraph" w:customStyle="1" w:styleId="ae">
    <w:name w:val="文件正文"/>
    <w:basedOn w:val="af"/>
    <w:qFormat/>
    <w:rsid w:val="00BF5745"/>
    <w:pPr>
      <w:shd w:val="clear" w:color="auto" w:fill="FFFFFF"/>
      <w:adjustRightInd w:val="0"/>
      <w:ind w:firstLineChars="196" w:firstLine="551"/>
    </w:pPr>
    <w:rPr>
      <w:rFonts w:ascii="仿宋" w:eastAsia="仿宋" w:hAnsi="仿宋" w:cs="宋体"/>
      <w:color w:val="000000"/>
      <w:kern w:val="0"/>
      <w:sz w:val="28"/>
      <w:szCs w:val="28"/>
    </w:rPr>
  </w:style>
  <w:style w:type="paragraph" w:styleId="af">
    <w:name w:val="Normal (Web)"/>
    <w:basedOn w:val="a"/>
    <w:uiPriority w:val="99"/>
    <w:semiHidden/>
    <w:unhideWhenUsed/>
    <w:rsid w:val="00BF5745"/>
    <w:rPr>
      <w:sz w:val="24"/>
      <w:szCs w:val="24"/>
    </w:rPr>
  </w:style>
  <w:style w:type="paragraph" w:customStyle="1" w:styleId="af0">
    <w:name w:val="文件附件"/>
    <w:basedOn w:val="a"/>
    <w:qFormat/>
    <w:rsid w:val="00A71B33"/>
    <w:pPr>
      <w:widowControl/>
      <w:jc w:val="left"/>
    </w:pPr>
    <w:rPr>
      <w:rFonts w:ascii="仿宋" w:eastAsia="仿宋" w:hAnsi="黑体" w:cstheme="minorBidi"/>
      <w:bCs/>
      <w:color w:val="000000"/>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B802D-6A47-4CEF-86DF-5EE54B8F3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12</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LENOVO26</dc:creator>
  <cp:lastModifiedBy>Janae dong</cp:lastModifiedBy>
  <cp:revision>28</cp:revision>
  <dcterms:created xsi:type="dcterms:W3CDTF">2024-08-01T09:05:00Z</dcterms:created>
  <dcterms:modified xsi:type="dcterms:W3CDTF">2024-10-10T08:28:00Z</dcterms:modified>
</cp:coreProperties>
</file>