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A997D" w14:textId="77777777" w:rsidR="00086211" w:rsidRPr="00D92C33" w:rsidRDefault="00086211" w:rsidP="0043215B">
      <w:pPr>
        <w:pStyle w:val="a8"/>
      </w:pPr>
      <w:r w:rsidRPr="00D92C33">
        <w:rPr>
          <w:rFonts w:hint="eastAsia"/>
        </w:rPr>
        <w:t>南京审计大学金审学院</w:t>
      </w:r>
    </w:p>
    <w:p w14:paraId="1A3F2814" w14:textId="77777777" w:rsidR="00086211" w:rsidRDefault="00086211" w:rsidP="0043215B">
      <w:pPr>
        <w:pStyle w:val="a8"/>
      </w:pPr>
      <w:r w:rsidRPr="00D92C33">
        <w:rPr>
          <w:rFonts w:hint="eastAsia"/>
        </w:rPr>
        <w:t>关于加强思想政治理论课建设指导意见</w:t>
      </w:r>
    </w:p>
    <w:p w14:paraId="56B93295" w14:textId="5ABE1248" w:rsidR="00175F17" w:rsidRPr="00175F17" w:rsidRDefault="00175F17" w:rsidP="00175F17">
      <w:pPr>
        <w:pStyle w:val="ab"/>
      </w:pPr>
      <w:r w:rsidRPr="00D32F33">
        <w:rPr>
          <w:rFonts w:hint="eastAsia"/>
          <w:shd w:val="clear" w:color="auto" w:fill="FFFFFF"/>
          <w:lang w:bidi="ar"/>
        </w:rPr>
        <w:t>教务﹝2024﹞10</w:t>
      </w:r>
      <w:r>
        <w:rPr>
          <w:rFonts w:hint="eastAsia"/>
          <w:shd w:val="clear" w:color="auto" w:fill="FFFFFF"/>
          <w:lang w:bidi="ar"/>
        </w:rPr>
        <w:t>2</w:t>
      </w:r>
      <w:r w:rsidRPr="00D32F33">
        <w:rPr>
          <w:rFonts w:hint="eastAsia"/>
          <w:shd w:val="clear" w:color="auto" w:fill="FFFFFF"/>
          <w:lang w:bidi="ar"/>
        </w:rPr>
        <w:t>号</w:t>
      </w:r>
    </w:p>
    <w:p w14:paraId="03F14EAD" w14:textId="77777777" w:rsidR="00665741" w:rsidRDefault="00665741" w:rsidP="00665741">
      <w:pPr>
        <w:pStyle w:val="a7"/>
        <w:shd w:val="clear" w:color="auto" w:fill="FFFFFF"/>
        <w:spacing w:before="0" w:beforeAutospacing="0" w:after="0" w:afterAutospacing="0" w:line="360" w:lineRule="auto"/>
        <w:ind w:firstLineChars="200" w:firstLine="560"/>
        <w:rPr>
          <w:rFonts w:asciiTheme="minorEastAsia" w:eastAsiaTheme="minorEastAsia" w:hAnsiTheme="minorEastAsia"/>
          <w:sz w:val="28"/>
          <w:szCs w:val="28"/>
        </w:rPr>
      </w:pPr>
    </w:p>
    <w:p w14:paraId="0A1A2D6D" w14:textId="77777777" w:rsidR="00CC6DD7" w:rsidRPr="00CA3CB3" w:rsidRDefault="00CC6DD7" w:rsidP="00CC6DD7">
      <w:pPr>
        <w:pStyle w:val="ac"/>
        <w:ind w:firstLine="549"/>
      </w:pPr>
      <w:r w:rsidRPr="00CA3CB3">
        <w:rPr>
          <w:rFonts w:hint="eastAsia"/>
        </w:rPr>
        <w:t>为贯彻落实习近平总书记关于教育的重要论述，特别是关于学校思想政治理论课教师座谈会的重要讲话精神，深化对中国特色社会主义思想的理解和实践，进一步加强我校思想政治理论课（以下简称“思政课”）改革与建设，特制定本指导意见。</w:t>
      </w:r>
    </w:p>
    <w:p w14:paraId="294D7063" w14:textId="77777777" w:rsidR="00CC6DD7" w:rsidRPr="00CA3CB3" w:rsidRDefault="00CC6DD7" w:rsidP="00CC6DD7">
      <w:pPr>
        <w:pStyle w:val="a9"/>
        <w:spacing w:before="120" w:after="120"/>
      </w:pPr>
      <w:r w:rsidRPr="00CA3CB3">
        <w:t>一、指导思想</w:t>
      </w:r>
    </w:p>
    <w:p w14:paraId="1ADD4BE0" w14:textId="77777777" w:rsidR="00CC6DD7" w:rsidRPr="00CA3CB3" w:rsidRDefault="00CC6DD7" w:rsidP="00CC6DD7">
      <w:pPr>
        <w:pStyle w:val="ac"/>
        <w:ind w:firstLine="549"/>
      </w:pPr>
      <w:r w:rsidRPr="00CA3CB3">
        <w:rPr>
          <w:rFonts w:hint="eastAsia"/>
        </w:rPr>
        <w:t>全面贯彻党的教育方针，坚持马克思主义指导地位，贯彻落实习近平新时代中国特色社会主义思想，坚持社会主义办学方向，落实立德树人根本任务，加强思政课程改革和建设，努力培养具有社会主义核心价值观、坚定理想信念、全面发展的社会主义建设者和接班人。</w:t>
      </w:r>
    </w:p>
    <w:p w14:paraId="36B495E9" w14:textId="77777777" w:rsidR="00CC6DD7" w:rsidRPr="00CA3CB3" w:rsidRDefault="00CC6DD7" w:rsidP="00CC6DD7">
      <w:pPr>
        <w:pStyle w:val="a9"/>
        <w:spacing w:before="120" w:after="120"/>
      </w:pPr>
      <w:r w:rsidRPr="00CA3CB3">
        <w:t>二</w:t>
      </w:r>
      <w:r w:rsidRPr="00CA3CB3">
        <w:rPr>
          <w:rFonts w:hint="eastAsia"/>
        </w:rPr>
        <w:t>、</w:t>
      </w:r>
      <w:r w:rsidRPr="00CA3CB3">
        <w:t>基本原则</w:t>
      </w:r>
    </w:p>
    <w:p w14:paraId="48E7D4B3" w14:textId="77777777" w:rsidR="00CC6DD7" w:rsidRPr="00CA3CB3" w:rsidRDefault="00CC6DD7" w:rsidP="00CC6DD7">
      <w:pPr>
        <w:pStyle w:val="ac"/>
        <w:ind w:firstLine="549"/>
      </w:pPr>
      <w:r w:rsidRPr="00CA3CB3">
        <w:rPr>
          <w:rFonts w:hint="eastAsia"/>
        </w:rPr>
        <w:t>1.坚持思想引领。确保新时代中国特色社会主义思想全面融入教材、课堂和学生头脑，贯穿学生教育全过程。</w:t>
      </w:r>
    </w:p>
    <w:p w14:paraId="00D7B4B1" w14:textId="77777777" w:rsidR="00CC6DD7" w:rsidRPr="00CA3CB3" w:rsidRDefault="00CC6DD7" w:rsidP="00CC6DD7">
      <w:pPr>
        <w:pStyle w:val="ac"/>
        <w:ind w:firstLine="549"/>
      </w:pPr>
      <w:r w:rsidRPr="00CA3CB3">
        <w:rPr>
          <w:rFonts w:hint="eastAsia"/>
        </w:rPr>
        <w:t>2.坚持守正和创新相统一。不断增强思政课程的思想性、理论性、亲和力和针对性。</w:t>
      </w:r>
    </w:p>
    <w:p w14:paraId="6E3B9FB9" w14:textId="77777777" w:rsidR="00CC6DD7" w:rsidRPr="00CA3CB3" w:rsidRDefault="00CC6DD7" w:rsidP="00CC6DD7">
      <w:pPr>
        <w:pStyle w:val="ac"/>
        <w:ind w:firstLine="549"/>
      </w:pPr>
      <w:r w:rsidRPr="00CA3CB3">
        <w:rPr>
          <w:rFonts w:hint="eastAsia"/>
        </w:rPr>
        <w:t>3.坚持注重实效。把问题导向和目标导向相结合，推动思政课内涵建设发展，全面提升学生思想政治理论素养。</w:t>
      </w:r>
    </w:p>
    <w:p w14:paraId="006B699C" w14:textId="77777777" w:rsidR="00CC6DD7" w:rsidRPr="00CA3CB3" w:rsidRDefault="00CC6DD7" w:rsidP="00CC6DD7">
      <w:pPr>
        <w:pStyle w:val="ac"/>
        <w:ind w:firstLine="549"/>
      </w:pPr>
      <w:r w:rsidRPr="00CA3CB3">
        <w:rPr>
          <w:rFonts w:hint="eastAsia"/>
        </w:rPr>
        <w:t>4.坚持思政课在课程体系中的政治引领作用。推动各类课程与思</w:t>
      </w:r>
      <w:r w:rsidRPr="00CA3CB3">
        <w:rPr>
          <w:rFonts w:hint="eastAsia"/>
        </w:rPr>
        <w:lastRenderedPageBreak/>
        <w:t>政课建设形成协同效应。</w:t>
      </w:r>
    </w:p>
    <w:p w14:paraId="33BF25D1" w14:textId="77777777" w:rsidR="00CC6DD7" w:rsidRPr="00CA3CB3" w:rsidRDefault="00CC6DD7" w:rsidP="00CC6DD7">
      <w:pPr>
        <w:pStyle w:val="a9"/>
        <w:spacing w:before="120" w:after="120"/>
      </w:pPr>
      <w:r w:rsidRPr="00CA3CB3">
        <w:rPr>
          <w:rFonts w:hint="eastAsia"/>
        </w:rPr>
        <w:t>三、完善思政课课程和教材体系</w:t>
      </w:r>
    </w:p>
    <w:p w14:paraId="471A99D8" w14:textId="77777777" w:rsidR="00CC6DD7" w:rsidRPr="00CA3CB3" w:rsidRDefault="00CC6DD7" w:rsidP="00CC6DD7">
      <w:pPr>
        <w:pStyle w:val="ac"/>
        <w:ind w:firstLine="549"/>
      </w:pPr>
      <w:r w:rsidRPr="00CA3CB3">
        <w:rPr>
          <w:rFonts w:hint="eastAsia"/>
        </w:rPr>
        <w:t>1.</w:t>
      </w:r>
      <w:r w:rsidRPr="00CA3CB3">
        <w:t>整体规划思政课程目标</w:t>
      </w:r>
      <w:r w:rsidRPr="00CA3CB3">
        <w:rPr>
          <w:rFonts w:hint="eastAsia"/>
        </w:rPr>
        <w:t>。</w:t>
      </w:r>
      <w:r w:rsidRPr="00CA3CB3">
        <w:t>要循序渐进、螺旋上升</w:t>
      </w:r>
      <w:r w:rsidRPr="00CA3CB3">
        <w:rPr>
          <w:rFonts w:hint="eastAsia"/>
        </w:rPr>
        <w:t>地开设</w:t>
      </w:r>
      <w:r w:rsidRPr="00CA3CB3">
        <w:t>思政课，引导学生立德成人、立志成才，树立正确的世界观、人生观、价值观，坚定马克思主义信仰，坚定社会主义和共产主义的信念，增强中国特色社会主义道路自信、理论自信、制度自信、文化自信，厚植爱国主义情怀，把爱国情、强国志、报国行自觉融入建设社会主义现代化强国、实现中华民族伟大复兴的奋斗中</w:t>
      </w:r>
      <w:r w:rsidRPr="00CA3CB3">
        <w:rPr>
          <w:rFonts w:hint="eastAsia"/>
        </w:rPr>
        <w:t>，</w:t>
      </w:r>
      <w:r w:rsidRPr="00CA3CB3">
        <w:t>增强使命担当，引导学生矢志不渝听党话跟党走，争做社会主义合格建设者和可靠接班人。</w:t>
      </w:r>
    </w:p>
    <w:p w14:paraId="628CCD6B" w14:textId="77777777" w:rsidR="00CC6DD7" w:rsidRPr="00CA3CB3" w:rsidRDefault="00CC6DD7" w:rsidP="00CC6DD7">
      <w:pPr>
        <w:pStyle w:val="ac"/>
        <w:ind w:firstLine="549"/>
      </w:pPr>
      <w:r w:rsidRPr="00CA3CB3">
        <w:rPr>
          <w:rFonts w:hint="eastAsia"/>
        </w:rPr>
        <w:t>2.</w:t>
      </w:r>
      <w:r w:rsidRPr="00CA3CB3">
        <w:t>调整创新思政课课程体系</w:t>
      </w:r>
      <w:r w:rsidRPr="00CA3CB3">
        <w:rPr>
          <w:rFonts w:hint="eastAsia"/>
        </w:rPr>
        <w:t>。</w:t>
      </w:r>
      <w:r w:rsidRPr="00CA3CB3">
        <w:t>加强以习近平新时代中国特色社会主义思想为核心内容的思政课课程群建设。在保持思政课必修课程设置相对稳定基础上，结合各学段特点构建必修课加选修课的课程体系。开设“马克思主义基本原理”“毛泽东思想和中国特色社会主义理论体系概论”“中国近现代史纲要”“思想道德与法</w:t>
      </w:r>
      <w:r w:rsidRPr="00CA3CB3">
        <w:rPr>
          <w:rFonts w:hint="eastAsia"/>
        </w:rPr>
        <w:t>治</w:t>
      </w:r>
      <w:r w:rsidRPr="00CA3CB3">
        <w:t>”“形势与政策”</w:t>
      </w:r>
      <w:r w:rsidRPr="00CA3CB3">
        <w:rPr>
          <w:rFonts w:hint="eastAsia"/>
        </w:rPr>
        <w:t>等课程。</w:t>
      </w:r>
      <w:r w:rsidRPr="00CA3CB3">
        <w:t>要重点围绕习近平新时代中国特色社会主义思想</w:t>
      </w:r>
      <w:r w:rsidRPr="00CA3CB3">
        <w:rPr>
          <w:rFonts w:hint="eastAsia"/>
        </w:rPr>
        <w:t>、</w:t>
      </w:r>
      <w:r w:rsidRPr="00CA3CB3">
        <w:t>党史、国史、改革开放史、社会主义发展史</w:t>
      </w:r>
      <w:r w:rsidRPr="00CA3CB3">
        <w:rPr>
          <w:rFonts w:hint="eastAsia"/>
        </w:rPr>
        <w:t>、</w:t>
      </w:r>
      <w:r w:rsidRPr="00CA3CB3">
        <w:t>宪法法律</w:t>
      </w:r>
      <w:r w:rsidRPr="00CA3CB3">
        <w:rPr>
          <w:rFonts w:hint="eastAsia"/>
        </w:rPr>
        <w:t>、</w:t>
      </w:r>
      <w:r w:rsidRPr="00CA3CB3">
        <w:t>中华优秀传统文化等设定课程模块，开设系列选修课程。</w:t>
      </w:r>
    </w:p>
    <w:p w14:paraId="4EB17137" w14:textId="77777777" w:rsidR="00CC6DD7" w:rsidRPr="00CA3CB3" w:rsidRDefault="00CC6DD7" w:rsidP="00CC6DD7">
      <w:pPr>
        <w:pStyle w:val="ac"/>
        <w:ind w:firstLine="549"/>
      </w:pPr>
      <w:r w:rsidRPr="00CA3CB3">
        <w:rPr>
          <w:rFonts w:hint="eastAsia"/>
        </w:rPr>
        <w:t>3.</w:t>
      </w:r>
      <w:r w:rsidRPr="00CA3CB3">
        <w:t>统筹推进思政课程内容</w:t>
      </w:r>
      <w:r w:rsidRPr="00CA3CB3">
        <w:rPr>
          <w:rFonts w:hint="eastAsia"/>
        </w:rPr>
        <w:t>和教学大纲建设。</w:t>
      </w:r>
      <w:r w:rsidRPr="00CA3CB3">
        <w:t>坚持用习近平新时代中国特色社会主义思想铸魂育人，以政治认同、家国情怀、道德修养、法治意识、文化素养为重点，以爱党、爱国、爱社会主义、爱人民、爱集体为主线，坚持爱国</w:t>
      </w:r>
      <w:r>
        <w:rPr>
          <w:rFonts w:hint="eastAsia"/>
        </w:rPr>
        <w:t>、</w:t>
      </w:r>
      <w:r w:rsidRPr="00CA3CB3">
        <w:t>爱党</w:t>
      </w:r>
      <w:r>
        <w:rPr>
          <w:rFonts w:hint="eastAsia"/>
        </w:rPr>
        <w:t>、爱</w:t>
      </w:r>
      <w:r w:rsidRPr="00CA3CB3">
        <w:t>社会主义相统一，系统开展马克思主义理论教育，系统进行中国特色社会主义和中国梦教育、社会主</w:t>
      </w:r>
      <w:r w:rsidRPr="00CA3CB3">
        <w:lastRenderedPageBreak/>
        <w:t>义核心价值观教育、法治教育、劳动教育、心理健康教育、中华优秀传统文化教育。遵循学生认知规律设计课程内容，体现不同学段特点，重在开展理论性学习</w:t>
      </w:r>
      <w:r w:rsidRPr="00CA3CB3">
        <w:rPr>
          <w:rFonts w:hint="eastAsia"/>
        </w:rPr>
        <w:t>。</w:t>
      </w:r>
    </w:p>
    <w:p w14:paraId="085121AD" w14:textId="77777777" w:rsidR="00CC6DD7" w:rsidRPr="00CA3CB3" w:rsidRDefault="00CC6DD7" w:rsidP="00CC6DD7">
      <w:pPr>
        <w:pStyle w:val="ac"/>
        <w:ind w:firstLine="549"/>
      </w:pPr>
      <w:r w:rsidRPr="00CA3CB3">
        <w:rPr>
          <w:rFonts w:hint="eastAsia"/>
        </w:rPr>
        <w:t>4.加强思政课程教材建设。要科学制定和选择教材，建设教材，注重提升思政课教材的政治性、时代性、科学性、可读性。教材要及时反映马克思主义中国化最新成果，坚持和发展中国特色社会主义最新经验、马克思主义理论学科最新研究进展、习近平新时代中国特色社会主义思想、中华优秀传统文化、革命文化、社会主义先进文化、科技创新文化及总体国家安全观、中华民族古代历史和革命建设改革时期英雄人物图谱、先进模范等。要开列马克思主义经典著作、当代中国马克思主义理论著作、中华优秀传统文化典籍书单供学生选修学习。逐步建设思政课网络教学资源库。</w:t>
      </w:r>
    </w:p>
    <w:p w14:paraId="2B85A365" w14:textId="77777777" w:rsidR="00CC6DD7" w:rsidRPr="00CA3CB3" w:rsidRDefault="00CC6DD7" w:rsidP="00CC6DD7">
      <w:pPr>
        <w:pStyle w:val="a9"/>
        <w:spacing w:before="120" w:after="120"/>
      </w:pPr>
      <w:r w:rsidRPr="00CA3CB3">
        <w:t>四</w:t>
      </w:r>
      <w:r w:rsidRPr="00CA3CB3">
        <w:rPr>
          <w:rFonts w:hint="eastAsia"/>
        </w:rPr>
        <w:t>、加强思想政治理论课改革与建设</w:t>
      </w:r>
    </w:p>
    <w:p w14:paraId="40DA2059" w14:textId="77777777" w:rsidR="00CC6DD7" w:rsidRPr="00CA3CB3" w:rsidRDefault="00CC6DD7" w:rsidP="00CC6DD7">
      <w:pPr>
        <w:pStyle w:val="ac"/>
        <w:ind w:firstLine="549"/>
      </w:pPr>
      <w:r w:rsidRPr="00CA3CB3">
        <w:rPr>
          <w:rFonts w:hint="eastAsia"/>
        </w:rPr>
        <w:t>1.加大思政课教学研究工作力度。建立健全思政课教师一体化备课机制，实行思政课教师集体备课和个体备课相结合制度，建立“手拉手”备课机制，全面提升教研水平。发挥高水平思政课专家、教师示范带动作用，加强学校思想政治理论课教师网络教学平台建设，大力推进思政课教学方法改革，提升思政课教师信息化能力素养和现代信息技术在思政课教学中的应用。</w:t>
      </w:r>
    </w:p>
    <w:p w14:paraId="0B17DB30" w14:textId="77777777" w:rsidR="00CC6DD7" w:rsidRPr="00CA3CB3" w:rsidRDefault="00CC6DD7" w:rsidP="00CC6DD7">
      <w:pPr>
        <w:pStyle w:val="ac"/>
        <w:ind w:firstLine="549"/>
        <w:rPr>
          <w:rFonts w:asciiTheme="minorEastAsia" w:eastAsiaTheme="minorEastAsia" w:hAnsiTheme="minorEastAsia"/>
        </w:rPr>
      </w:pPr>
      <w:r w:rsidRPr="00CA3CB3">
        <w:rPr>
          <w:rFonts w:hint="eastAsia"/>
        </w:rPr>
        <w:t>2.不断增强思政课思想性、理论性、亲和力和针对性。要不断加强思政课教学方法和方式的改革，探索学生爱听、想听的教学内容，加强思政课社会实践学习，丰富马克思主义思想教育内容,拓展新时</w:t>
      </w:r>
      <w:r w:rsidRPr="00CA3CB3">
        <w:rPr>
          <w:rFonts w:hint="eastAsia"/>
        </w:rPr>
        <w:lastRenderedPageBreak/>
        <w:t>代中国特色社会主义建设各领域建设成果教育,把理论知识和生动的历史知识、社会现实、社会发展结合起来，不断提高思政课教育教学质量和成效。</w:t>
      </w:r>
    </w:p>
    <w:p w14:paraId="2D4086A6" w14:textId="77777777" w:rsidR="00CC6DD7" w:rsidRPr="00CA3CB3" w:rsidRDefault="00CC6DD7" w:rsidP="00CC6DD7">
      <w:pPr>
        <w:pStyle w:val="ac"/>
        <w:ind w:firstLine="549"/>
      </w:pPr>
      <w:r w:rsidRPr="00CA3CB3">
        <w:rPr>
          <w:rFonts w:hint="eastAsia"/>
        </w:rPr>
        <w:t>3.加强思想政治理论课课题研究。实施马克思主义理论建设工程，积极开展思政课教学重点、难点问题和教学方法改革创新等研究，加强对相关课题研究支持力度，对相关立项项目给予经费支持。要逐步打造一批思政课校级精品在线开放课程，推动优质教学资源共享。</w:t>
      </w:r>
    </w:p>
    <w:p w14:paraId="1F7A495A" w14:textId="77777777" w:rsidR="00CC6DD7" w:rsidRPr="00CA3CB3" w:rsidRDefault="00CC6DD7" w:rsidP="00CC6DD7">
      <w:pPr>
        <w:pStyle w:val="a9"/>
        <w:spacing w:before="120" w:after="120"/>
      </w:pPr>
      <w:r w:rsidRPr="00CA3CB3">
        <w:t>五、建设一支政治强、思维新、人格正的思政课教师队伍</w:t>
      </w:r>
    </w:p>
    <w:p w14:paraId="315CBA44" w14:textId="77777777" w:rsidR="00CC6DD7" w:rsidRPr="00CA3CB3" w:rsidRDefault="00CC6DD7" w:rsidP="00CC6DD7">
      <w:pPr>
        <w:pStyle w:val="ac"/>
        <w:ind w:firstLine="549"/>
      </w:pPr>
      <w:r w:rsidRPr="00CA3CB3">
        <w:rPr>
          <w:rFonts w:hint="eastAsia"/>
        </w:rPr>
        <w:t>1.</w:t>
      </w:r>
      <w:r w:rsidRPr="00CA3CB3">
        <w:t>加快学校思政课教师队伍建设。</w:t>
      </w:r>
      <w:r w:rsidRPr="00CA3CB3">
        <w:rPr>
          <w:rFonts w:hint="eastAsia"/>
        </w:rPr>
        <w:t>根据思政课教师队伍建设需要，充分考虑思政课教师配备。</w:t>
      </w:r>
      <w:r w:rsidRPr="00CA3CB3">
        <w:t>在与思政课教学内容相关的学科选择优秀教师进行培训后</w:t>
      </w:r>
      <w:r w:rsidRPr="00CA3CB3">
        <w:rPr>
          <w:rFonts w:hint="eastAsia"/>
        </w:rPr>
        <w:t>，</w:t>
      </w:r>
      <w:r w:rsidRPr="00CA3CB3">
        <w:t>充实思政课教师队伍</w:t>
      </w:r>
      <w:r w:rsidRPr="00CA3CB3">
        <w:rPr>
          <w:rFonts w:hint="eastAsia"/>
        </w:rPr>
        <w:t>。</w:t>
      </w:r>
      <w:r w:rsidRPr="00CA3CB3">
        <w:t>探索胜任思政课教学的党政管理干部为专职思政课教师机制和办法，积极推动符合条件的辅导员参与思政课教学</w:t>
      </w:r>
      <w:r w:rsidRPr="00CA3CB3">
        <w:rPr>
          <w:rFonts w:hint="eastAsia"/>
        </w:rPr>
        <w:t>，</w:t>
      </w:r>
      <w:r w:rsidRPr="00CA3CB3">
        <w:t>采取兼职的办法遴选相关单位骨干支援思政课教学和建设。</w:t>
      </w:r>
      <w:r w:rsidRPr="00CA3CB3">
        <w:rPr>
          <w:rFonts w:hint="eastAsia"/>
        </w:rPr>
        <w:t>加强思政课教师队伍后备人才培养工作。</w:t>
      </w:r>
    </w:p>
    <w:p w14:paraId="4D62A1DD" w14:textId="77777777" w:rsidR="00CC6DD7" w:rsidRPr="00CA3CB3" w:rsidRDefault="00CC6DD7" w:rsidP="00CC6DD7">
      <w:pPr>
        <w:pStyle w:val="ac"/>
        <w:ind w:firstLine="549"/>
      </w:pPr>
      <w:r w:rsidRPr="00CA3CB3">
        <w:rPr>
          <w:rFonts w:hint="eastAsia"/>
        </w:rPr>
        <w:t>2.</w:t>
      </w:r>
      <w:r w:rsidRPr="00CA3CB3">
        <w:t>切实提高思政课教师综合素质</w:t>
      </w:r>
      <w:r w:rsidRPr="00CA3CB3">
        <w:rPr>
          <w:rFonts w:hint="eastAsia"/>
        </w:rPr>
        <w:t>。以培育优秀马克思主义理论教育教师为目标，</w:t>
      </w:r>
      <w:r w:rsidRPr="00CA3CB3">
        <w:t>制定思政课教师队伍培养培训规划，</w:t>
      </w:r>
      <w:r w:rsidRPr="00CA3CB3">
        <w:rPr>
          <w:rFonts w:hint="eastAsia"/>
        </w:rPr>
        <w:t>鼓励思政课教师在职进行马克思主义理论学位提升，选择优秀教师进行培训，积极推进骨干教师进修学习，</w:t>
      </w:r>
      <w:r w:rsidRPr="00CA3CB3">
        <w:t>重点开展教学研修，全面提升每一位思政课教师的理论功底、知识素养。</w:t>
      </w:r>
      <w:r w:rsidRPr="00CA3CB3">
        <w:rPr>
          <w:rFonts w:hint="eastAsia"/>
        </w:rPr>
        <w:t>鼓励思政课教师进行考察调研，从深入了解党和人民伟大实践中汲取养分、丰富思想。逐步提高学习经费，用于思政课教师的学术交流、实践研修等，加大支持力度。</w:t>
      </w:r>
    </w:p>
    <w:p w14:paraId="5BE868FC" w14:textId="77777777" w:rsidR="00CC6DD7" w:rsidRPr="00CA3CB3" w:rsidRDefault="00CC6DD7" w:rsidP="00CC6DD7">
      <w:pPr>
        <w:pStyle w:val="ac"/>
        <w:ind w:firstLine="549"/>
        <w:rPr>
          <w:rFonts w:asciiTheme="minorEastAsia" w:eastAsiaTheme="minorEastAsia" w:hAnsiTheme="minorEastAsia"/>
        </w:rPr>
      </w:pPr>
      <w:r w:rsidRPr="00CA3CB3">
        <w:rPr>
          <w:rFonts w:hint="eastAsia"/>
        </w:rPr>
        <w:t>3.全面提升思想政治理论教研室建设水平。加强教研室建设，强</w:t>
      </w:r>
      <w:r w:rsidRPr="00CA3CB3">
        <w:rPr>
          <w:rFonts w:hint="eastAsia"/>
        </w:rPr>
        <w:lastRenderedPageBreak/>
        <w:t>化“在马言马、在马行马、在马研马”鲜明导向，打造马克思主义理论教学、研究、宣传和人才培养坚强阵地。组织思政课教师及时学习习近平总书记最新重要讲话精神，及时学习相关文件精神，全面理解和准确把握党中央重大决策部署，使教研室在理论学习、研究和宣传上发挥引领带动作用。</w:t>
      </w:r>
    </w:p>
    <w:p w14:paraId="7E10733F" w14:textId="77777777" w:rsidR="00CC6DD7" w:rsidRPr="00CA3CB3" w:rsidRDefault="00CC6DD7" w:rsidP="00CC6DD7">
      <w:pPr>
        <w:pStyle w:val="a9"/>
        <w:spacing w:before="120" w:after="120"/>
      </w:pPr>
      <w:r w:rsidRPr="00CA3CB3">
        <w:rPr>
          <w:rFonts w:hint="eastAsia"/>
        </w:rPr>
        <w:t>六、加强党对思政课建设的领导</w:t>
      </w:r>
    </w:p>
    <w:p w14:paraId="582220B6" w14:textId="77777777" w:rsidR="00CC6DD7" w:rsidRPr="00CA3CB3" w:rsidRDefault="00CC6DD7" w:rsidP="00CC6DD7">
      <w:pPr>
        <w:pStyle w:val="ac"/>
        <w:ind w:firstLine="549"/>
      </w:pPr>
      <w:r w:rsidRPr="00CA3CB3">
        <w:rPr>
          <w:rFonts w:hint="eastAsia"/>
        </w:rPr>
        <w:t>1.学校领导带头抓思政课。为进一步加强党对思政课的领导，学校领导应深入一线了解学生思想动态、服务学生发展。学校校长、书记作为思政课建设第一责任人，应结合自身学科背景和工作经历，带头进课堂听课。学校领导班子成员每学期至少给学生讲授2—4个课时思政课，重点讲授“形势与政策”课。开学典礼、毕业典礼讲话等要鲜明体现党的教育方针、积极传播马克思主义科学理论、弘扬社会主义核心价值观。把思政课建设纳入到学校党的建设和提升办学质量工作中。</w:t>
      </w:r>
    </w:p>
    <w:p w14:paraId="304DC474" w14:textId="77777777" w:rsidR="00CC6DD7" w:rsidRPr="00CA3CB3" w:rsidRDefault="00CC6DD7" w:rsidP="00CC6DD7">
      <w:pPr>
        <w:pStyle w:val="ac"/>
        <w:ind w:firstLine="549"/>
      </w:pPr>
      <w:r w:rsidRPr="00CA3CB3">
        <w:rPr>
          <w:rFonts w:hint="eastAsia"/>
        </w:rPr>
        <w:t>2.积极拓展思政课建设。学校将思政课学习实践情况等作为重要内容纳入学生综合素质评价，作为学生评奖评优重要标准，作为加入中国共产党的重要参考。坚持推动思政课实践教学与学生社会实践活动、志愿服务活动相结合，思政小课堂和社会大课堂相结合，鼓励思政课教学与党政机关、企事业单位建立挂牌思政课教育教学实践基地。加大正面宣传和舆论引导力度，推动形成努力办好思政课、教师认真讲好思政课、学生积极学好思政课的良好氛围。</w:t>
      </w:r>
    </w:p>
    <w:p w14:paraId="07602400" w14:textId="327663EB" w:rsidR="001D57E6" w:rsidRPr="00D92C33" w:rsidRDefault="00CC6DD7" w:rsidP="00CC6DD7">
      <w:pPr>
        <w:pStyle w:val="ac"/>
        <w:ind w:firstLine="549"/>
      </w:pPr>
      <w:r w:rsidRPr="00CA3CB3">
        <w:rPr>
          <w:rFonts w:hint="eastAsia"/>
        </w:rPr>
        <w:t>3.加强组织保障和考核。学校应成立思政课程和课程思政统一工</w:t>
      </w:r>
      <w:r w:rsidRPr="00CA3CB3">
        <w:rPr>
          <w:rFonts w:hint="eastAsia"/>
        </w:rPr>
        <w:lastRenderedPageBreak/>
        <w:t>作领导小组，加强思政课程建设的主体责任，通过对思政课的领引，推动思政课改进与发展。建立教务处与</w:t>
      </w:r>
      <w:r>
        <w:rPr>
          <w:rFonts w:hint="eastAsia"/>
        </w:rPr>
        <w:t>基础教学部</w:t>
      </w:r>
      <w:r w:rsidRPr="00CA3CB3">
        <w:rPr>
          <w:rFonts w:hint="eastAsia"/>
        </w:rPr>
        <w:t>相互协同工作机制，确保思政课程建设实施落到实处。推进将思政课建设成效纳入绩效考核评价体系工作，根据思政课建设工作实际成效进行评价，及时宣传表彰、督促整改。</w:t>
      </w:r>
    </w:p>
    <w:p w14:paraId="0E51C3E2" w14:textId="77777777" w:rsidR="001D57E6" w:rsidRPr="008275CF" w:rsidRDefault="001D57E6" w:rsidP="001D57E6">
      <w:pPr>
        <w:pStyle w:val="a7"/>
        <w:shd w:val="clear" w:color="auto" w:fill="FFFFFF"/>
        <w:spacing w:before="0" w:beforeAutospacing="0" w:after="0" w:afterAutospacing="0" w:line="360" w:lineRule="auto"/>
        <w:ind w:firstLineChars="200" w:firstLine="480"/>
      </w:pPr>
    </w:p>
    <w:p w14:paraId="71D46B32" w14:textId="77777777" w:rsidR="001D57E6" w:rsidRPr="00452058" w:rsidRDefault="001D57E6" w:rsidP="001D57E6">
      <w:pPr>
        <w:pStyle w:val="a7"/>
        <w:shd w:val="clear" w:color="auto" w:fill="FFFFFF"/>
        <w:spacing w:before="0" w:beforeAutospacing="0" w:after="0" w:afterAutospacing="0" w:line="360" w:lineRule="auto"/>
        <w:ind w:firstLineChars="200" w:firstLine="480"/>
      </w:pPr>
    </w:p>
    <w:p w14:paraId="7D2162E8" w14:textId="77777777" w:rsidR="001D57E6" w:rsidRPr="001D57E6" w:rsidRDefault="001D57E6" w:rsidP="001D57E6">
      <w:pPr>
        <w:pStyle w:val="a7"/>
        <w:shd w:val="clear" w:color="auto" w:fill="FFFFFF"/>
        <w:spacing w:before="0" w:beforeAutospacing="0" w:after="0" w:afterAutospacing="0" w:line="360" w:lineRule="auto"/>
        <w:ind w:firstLineChars="200" w:firstLine="562"/>
        <w:rPr>
          <w:rFonts w:asciiTheme="minorEastAsia" w:eastAsiaTheme="minorEastAsia" w:hAnsiTheme="minorEastAsia"/>
          <w:b/>
          <w:sz w:val="28"/>
          <w:szCs w:val="28"/>
        </w:rPr>
      </w:pPr>
    </w:p>
    <w:p w14:paraId="04DC6754" w14:textId="77777777" w:rsidR="00484395" w:rsidRDefault="00484395" w:rsidP="00484395">
      <w:pPr>
        <w:pStyle w:val="a7"/>
        <w:shd w:val="clear" w:color="auto" w:fill="FFFFFF"/>
        <w:spacing w:before="0" w:beforeAutospacing="0" w:after="0" w:afterAutospacing="0" w:line="360" w:lineRule="auto"/>
        <w:ind w:firstLineChars="1600" w:firstLine="4480"/>
        <w:rPr>
          <w:rFonts w:ascii="仿宋" w:eastAsia="仿宋" w:hAnsi="仿宋"/>
          <w:sz w:val="28"/>
          <w:szCs w:val="28"/>
        </w:rPr>
      </w:pPr>
    </w:p>
    <w:p w14:paraId="1674BD89" w14:textId="5824CF16" w:rsidR="0013589F" w:rsidRDefault="00484395" w:rsidP="0046618B">
      <w:pPr>
        <w:pStyle w:val="aa"/>
        <w:ind w:firstLineChars="0" w:firstLine="0"/>
        <w:jc w:val="right"/>
      </w:pPr>
      <w:r w:rsidRPr="00484395">
        <w:t>南京</w:t>
      </w:r>
      <w:r>
        <w:t>审计大学金审学院</w:t>
      </w:r>
      <w:r w:rsidR="0046618B" w:rsidRPr="0046618B">
        <w:rPr>
          <w:rFonts w:hint="eastAsia"/>
        </w:rPr>
        <w:t>教务</w:t>
      </w:r>
      <w:r w:rsidR="00CC6DD7">
        <w:rPr>
          <w:rFonts w:hint="eastAsia"/>
        </w:rPr>
        <w:t>处</w:t>
      </w:r>
    </w:p>
    <w:p w14:paraId="1797F734" w14:textId="0B1C8865" w:rsidR="00484395" w:rsidRPr="00484395" w:rsidRDefault="00484395" w:rsidP="00CC6DD7">
      <w:pPr>
        <w:pStyle w:val="aa"/>
        <w:ind w:firstLineChars="1900" w:firstLine="5320"/>
      </w:pPr>
      <w:r>
        <w:rPr>
          <w:rFonts w:hint="eastAsia"/>
        </w:rPr>
        <w:t>202</w:t>
      </w:r>
      <w:r w:rsidR="00E90CB7">
        <w:rPr>
          <w:rFonts w:hint="eastAsia"/>
        </w:rPr>
        <w:t>4</w:t>
      </w:r>
      <w:r>
        <w:rPr>
          <w:rFonts w:hint="eastAsia"/>
        </w:rPr>
        <w:t>年</w:t>
      </w:r>
      <w:r w:rsidR="00E90CB7">
        <w:rPr>
          <w:rFonts w:hint="eastAsia"/>
        </w:rPr>
        <w:t>7</w:t>
      </w:r>
      <w:r>
        <w:rPr>
          <w:rFonts w:hint="eastAsia"/>
        </w:rPr>
        <w:t>月</w:t>
      </w:r>
      <w:r w:rsidR="00E90CB7">
        <w:rPr>
          <w:rFonts w:hint="eastAsia"/>
        </w:rPr>
        <w:t>31</w:t>
      </w:r>
      <w:r>
        <w:rPr>
          <w:rFonts w:hint="eastAsia"/>
        </w:rPr>
        <w:t>日</w:t>
      </w:r>
    </w:p>
    <w:sectPr w:rsidR="00484395" w:rsidRPr="00484395" w:rsidSect="00BA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2E934" w14:textId="77777777" w:rsidR="00F321A5" w:rsidRDefault="00F321A5" w:rsidP="00665741">
      <w:r>
        <w:separator/>
      </w:r>
    </w:p>
  </w:endnote>
  <w:endnote w:type="continuationSeparator" w:id="0">
    <w:p w14:paraId="6CCBF4DC" w14:textId="77777777" w:rsidR="00F321A5" w:rsidRDefault="00F321A5" w:rsidP="0066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2C50B" w14:textId="77777777" w:rsidR="00F321A5" w:rsidRDefault="00F321A5" w:rsidP="00665741">
      <w:r>
        <w:separator/>
      </w:r>
    </w:p>
  </w:footnote>
  <w:footnote w:type="continuationSeparator" w:id="0">
    <w:p w14:paraId="0F0C5A62" w14:textId="77777777" w:rsidR="00F321A5" w:rsidRDefault="00F321A5" w:rsidP="006657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11"/>
    <w:rsid w:val="00012DAC"/>
    <w:rsid w:val="00033615"/>
    <w:rsid w:val="00056A5A"/>
    <w:rsid w:val="00086211"/>
    <w:rsid w:val="00097ED1"/>
    <w:rsid w:val="000A2AAD"/>
    <w:rsid w:val="000B510A"/>
    <w:rsid w:val="000E2034"/>
    <w:rsid w:val="000E4157"/>
    <w:rsid w:val="001253AD"/>
    <w:rsid w:val="0013589F"/>
    <w:rsid w:val="00156AA5"/>
    <w:rsid w:val="00175F17"/>
    <w:rsid w:val="001A1109"/>
    <w:rsid w:val="001C653D"/>
    <w:rsid w:val="001D57E6"/>
    <w:rsid w:val="001E0440"/>
    <w:rsid w:val="001E43E5"/>
    <w:rsid w:val="002808B9"/>
    <w:rsid w:val="002913BC"/>
    <w:rsid w:val="002A5D24"/>
    <w:rsid w:val="002A60B1"/>
    <w:rsid w:val="002D20DA"/>
    <w:rsid w:val="002D5BB2"/>
    <w:rsid w:val="00302625"/>
    <w:rsid w:val="00322839"/>
    <w:rsid w:val="0037622A"/>
    <w:rsid w:val="003A2F23"/>
    <w:rsid w:val="003B6328"/>
    <w:rsid w:val="003C0A43"/>
    <w:rsid w:val="0043215B"/>
    <w:rsid w:val="004329A1"/>
    <w:rsid w:val="00433A6E"/>
    <w:rsid w:val="0046285C"/>
    <w:rsid w:val="0046618B"/>
    <w:rsid w:val="00482B26"/>
    <w:rsid w:val="00484395"/>
    <w:rsid w:val="004B5902"/>
    <w:rsid w:val="005205BC"/>
    <w:rsid w:val="0052643A"/>
    <w:rsid w:val="005344F2"/>
    <w:rsid w:val="005530D2"/>
    <w:rsid w:val="00597AC0"/>
    <w:rsid w:val="005C24C2"/>
    <w:rsid w:val="005C2C85"/>
    <w:rsid w:val="005C58B2"/>
    <w:rsid w:val="005F1CB8"/>
    <w:rsid w:val="00624410"/>
    <w:rsid w:val="00657045"/>
    <w:rsid w:val="00665741"/>
    <w:rsid w:val="00685775"/>
    <w:rsid w:val="006C61B3"/>
    <w:rsid w:val="007031A6"/>
    <w:rsid w:val="007274F7"/>
    <w:rsid w:val="00790B52"/>
    <w:rsid w:val="007B2D52"/>
    <w:rsid w:val="007C1457"/>
    <w:rsid w:val="007C7986"/>
    <w:rsid w:val="00814980"/>
    <w:rsid w:val="0089078C"/>
    <w:rsid w:val="008B4865"/>
    <w:rsid w:val="008B7695"/>
    <w:rsid w:val="008F25CD"/>
    <w:rsid w:val="008F7D6A"/>
    <w:rsid w:val="009031D8"/>
    <w:rsid w:val="009171B5"/>
    <w:rsid w:val="00951945"/>
    <w:rsid w:val="00963596"/>
    <w:rsid w:val="009801A2"/>
    <w:rsid w:val="00985953"/>
    <w:rsid w:val="00996DC7"/>
    <w:rsid w:val="009A6F12"/>
    <w:rsid w:val="009E27A1"/>
    <w:rsid w:val="00A03291"/>
    <w:rsid w:val="00A1120D"/>
    <w:rsid w:val="00A14D93"/>
    <w:rsid w:val="00AB0618"/>
    <w:rsid w:val="00AC7E08"/>
    <w:rsid w:val="00AE44BB"/>
    <w:rsid w:val="00B03E3D"/>
    <w:rsid w:val="00B4227D"/>
    <w:rsid w:val="00B610BB"/>
    <w:rsid w:val="00B721EA"/>
    <w:rsid w:val="00BA4F55"/>
    <w:rsid w:val="00BE077A"/>
    <w:rsid w:val="00C15261"/>
    <w:rsid w:val="00C2324D"/>
    <w:rsid w:val="00C41DD4"/>
    <w:rsid w:val="00C53C0C"/>
    <w:rsid w:val="00C65714"/>
    <w:rsid w:val="00C67BAF"/>
    <w:rsid w:val="00C73200"/>
    <w:rsid w:val="00C91B04"/>
    <w:rsid w:val="00CB5D99"/>
    <w:rsid w:val="00CB5EA8"/>
    <w:rsid w:val="00CC6DD7"/>
    <w:rsid w:val="00CD1ADE"/>
    <w:rsid w:val="00D32A2C"/>
    <w:rsid w:val="00D57169"/>
    <w:rsid w:val="00D6192E"/>
    <w:rsid w:val="00D90AE0"/>
    <w:rsid w:val="00D92C33"/>
    <w:rsid w:val="00DA5795"/>
    <w:rsid w:val="00DD391C"/>
    <w:rsid w:val="00DE0620"/>
    <w:rsid w:val="00DF7ABE"/>
    <w:rsid w:val="00E20B99"/>
    <w:rsid w:val="00E27944"/>
    <w:rsid w:val="00E85099"/>
    <w:rsid w:val="00E90CB7"/>
    <w:rsid w:val="00E97B23"/>
    <w:rsid w:val="00EC25BA"/>
    <w:rsid w:val="00EE152F"/>
    <w:rsid w:val="00EF067C"/>
    <w:rsid w:val="00F03460"/>
    <w:rsid w:val="00F22CCC"/>
    <w:rsid w:val="00F321A5"/>
    <w:rsid w:val="00F32EA2"/>
    <w:rsid w:val="00F363BE"/>
    <w:rsid w:val="00F666AB"/>
    <w:rsid w:val="00F74EBD"/>
    <w:rsid w:val="00F96E71"/>
    <w:rsid w:val="00FF6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92F0"/>
  <w15:docId w15:val="{BBB98D83-7463-4A99-8D78-C069703F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2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657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65741"/>
    <w:rPr>
      <w:rFonts w:ascii="Calibri" w:eastAsia="宋体" w:hAnsi="Calibri" w:cs="Times New Roman"/>
      <w:sz w:val="18"/>
      <w:szCs w:val="18"/>
    </w:rPr>
  </w:style>
  <w:style w:type="paragraph" w:styleId="a5">
    <w:name w:val="footer"/>
    <w:basedOn w:val="a"/>
    <w:link w:val="a6"/>
    <w:uiPriority w:val="99"/>
    <w:unhideWhenUsed/>
    <w:rsid w:val="00665741"/>
    <w:pPr>
      <w:tabs>
        <w:tab w:val="center" w:pos="4153"/>
        <w:tab w:val="right" w:pos="8306"/>
      </w:tabs>
      <w:snapToGrid w:val="0"/>
      <w:jc w:val="left"/>
    </w:pPr>
    <w:rPr>
      <w:sz w:val="18"/>
      <w:szCs w:val="18"/>
    </w:rPr>
  </w:style>
  <w:style w:type="character" w:customStyle="1" w:styleId="a6">
    <w:name w:val="页脚 字符"/>
    <w:basedOn w:val="a0"/>
    <w:link w:val="a5"/>
    <w:uiPriority w:val="99"/>
    <w:rsid w:val="00665741"/>
    <w:rPr>
      <w:rFonts w:ascii="Calibri" w:eastAsia="宋体" w:hAnsi="Calibri" w:cs="Times New Roman"/>
      <w:sz w:val="18"/>
      <w:szCs w:val="18"/>
    </w:rPr>
  </w:style>
  <w:style w:type="paragraph" w:styleId="a7">
    <w:name w:val="Normal (Web)"/>
    <w:basedOn w:val="a"/>
    <w:uiPriority w:val="99"/>
    <w:unhideWhenUsed/>
    <w:rsid w:val="00665741"/>
    <w:pPr>
      <w:widowControl/>
      <w:spacing w:before="100" w:beforeAutospacing="1" w:after="100" w:afterAutospacing="1"/>
      <w:jc w:val="left"/>
    </w:pPr>
    <w:rPr>
      <w:rFonts w:ascii="宋体" w:hAnsi="宋体" w:cs="宋体"/>
      <w:kern w:val="0"/>
      <w:sz w:val="24"/>
      <w:szCs w:val="24"/>
    </w:rPr>
  </w:style>
  <w:style w:type="paragraph" w:customStyle="1" w:styleId="a8">
    <w:name w:val="文件标题"/>
    <w:basedOn w:val="a"/>
    <w:qFormat/>
    <w:rsid w:val="0043215B"/>
    <w:pPr>
      <w:adjustRightInd w:val="0"/>
      <w:jc w:val="center"/>
      <w:outlineLvl w:val="0"/>
    </w:pPr>
    <w:rPr>
      <w:rFonts w:ascii="宋体" w:hAnsi="宋体"/>
      <w:b/>
      <w:color w:val="000000"/>
      <w:sz w:val="44"/>
      <w:szCs w:val="44"/>
    </w:rPr>
  </w:style>
  <w:style w:type="paragraph" w:customStyle="1" w:styleId="a9">
    <w:name w:val="文件点标题"/>
    <w:basedOn w:val="a"/>
    <w:qFormat/>
    <w:rsid w:val="0043215B"/>
    <w:pPr>
      <w:ind w:firstLineChars="200" w:firstLine="562"/>
    </w:pPr>
    <w:rPr>
      <w:rFonts w:ascii="黑体" w:eastAsia="黑体" w:hAnsi="黑体"/>
      <w:b/>
      <w:sz w:val="28"/>
      <w:szCs w:val="28"/>
    </w:rPr>
  </w:style>
  <w:style w:type="paragraph" w:customStyle="1" w:styleId="aa">
    <w:name w:val="文件落款"/>
    <w:basedOn w:val="a"/>
    <w:qFormat/>
    <w:rsid w:val="0043215B"/>
    <w:pPr>
      <w:ind w:firstLineChars="1600" w:firstLine="4480"/>
    </w:pPr>
    <w:rPr>
      <w:rFonts w:ascii="仿宋" w:eastAsia="仿宋" w:hAnsi="仿宋"/>
      <w:sz w:val="28"/>
      <w:szCs w:val="28"/>
    </w:rPr>
  </w:style>
  <w:style w:type="paragraph" w:customStyle="1" w:styleId="ab">
    <w:name w:val="文件章标题"/>
    <w:basedOn w:val="a"/>
    <w:qFormat/>
    <w:rsid w:val="0043215B"/>
    <w:pPr>
      <w:adjustRightInd w:val="0"/>
      <w:jc w:val="center"/>
    </w:pPr>
    <w:rPr>
      <w:rFonts w:ascii="黑体" w:eastAsia="黑体" w:hAnsi="黑体"/>
      <w:b/>
      <w:color w:val="000000"/>
      <w:sz w:val="28"/>
      <w:szCs w:val="28"/>
    </w:rPr>
  </w:style>
  <w:style w:type="paragraph" w:customStyle="1" w:styleId="ac">
    <w:name w:val="文件正文"/>
    <w:basedOn w:val="a7"/>
    <w:qFormat/>
    <w:rsid w:val="0043215B"/>
    <w:pPr>
      <w:widowControl w:val="0"/>
      <w:shd w:val="clear" w:color="auto" w:fill="FFFFFF"/>
      <w:adjustRightInd w:val="0"/>
      <w:spacing w:before="0" w:beforeAutospacing="0" w:after="0" w:afterAutospacing="0"/>
      <w:ind w:firstLineChars="196" w:firstLine="551"/>
      <w:jc w:val="both"/>
    </w:pPr>
    <w:rPr>
      <w:rFonts w:ascii="仿宋" w:eastAsia="仿宋" w:hAnsi="仿宋"/>
      <w:color w:val="000000"/>
      <w:sz w:val="28"/>
      <w:szCs w:val="28"/>
    </w:rPr>
  </w:style>
  <w:style w:type="paragraph" w:styleId="ad">
    <w:name w:val="Revision"/>
    <w:hidden/>
    <w:uiPriority w:val="99"/>
    <w:semiHidden/>
    <w:rsid w:val="00DD391C"/>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8</cp:revision>
  <dcterms:created xsi:type="dcterms:W3CDTF">2024-07-31T07:24:00Z</dcterms:created>
  <dcterms:modified xsi:type="dcterms:W3CDTF">2024-10-10T07:50:00Z</dcterms:modified>
</cp:coreProperties>
</file>