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58F0" w14:textId="756C751B" w:rsidR="001B25DC" w:rsidRPr="00811943" w:rsidRDefault="002D674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1194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附件：</w:t>
      </w:r>
    </w:p>
    <w:p w14:paraId="316ACA60" w14:textId="197371A5" w:rsidR="001B25DC" w:rsidRDefault="00FA59E2" w:rsidP="00E93107">
      <w:pPr>
        <w:widowControl/>
        <w:spacing w:afterLines="100" w:after="312" w:line="1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A59E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南京审计大学金审学院2023年校级教育教学研究课题</w:t>
      </w:r>
      <w:r w:rsidR="00D46E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第二</w:t>
      </w:r>
      <w:r w:rsidRPr="00FA59E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批结项名单</w:t>
      </w: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1559"/>
        <w:gridCol w:w="1842"/>
        <w:gridCol w:w="6321"/>
      </w:tblGrid>
      <w:tr w:rsidR="008B6E39" w:rsidRPr="00334D37" w14:paraId="339C667D" w14:textId="77777777" w:rsidTr="00C9561C">
        <w:trPr>
          <w:trHeight w:val="680"/>
          <w:jc w:val="center"/>
        </w:trPr>
        <w:tc>
          <w:tcPr>
            <w:tcW w:w="704" w:type="dxa"/>
            <w:vAlign w:val="center"/>
          </w:tcPr>
          <w:p w14:paraId="2F37732A" w14:textId="52785372" w:rsidR="008B6E39" w:rsidRPr="00334D37" w:rsidRDefault="008B6E39" w:rsidP="00C95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30067" w14:textId="7E278EBD" w:rsidR="008B6E39" w:rsidRPr="00334D37" w:rsidRDefault="008B6E39" w:rsidP="00C95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4D3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334D3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instrText>ADDIN CNKISM.UserStyle</w:instrText>
            </w:r>
            <w:r w:rsidRPr="00334D3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r>
            <w:r w:rsidRPr="00334D3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end"/>
            </w:r>
            <w:r w:rsidRPr="00334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34462" w14:textId="77777777" w:rsidR="008B6E39" w:rsidRPr="00334D37" w:rsidRDefault="008B6E39" w:rsidP="00C95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4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二级学院（部）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3630E" w14:textId="77777777" w:rsidR="008B6E39" w:rsidRPr="00334D37" w:rsidRDefault="008B6E39" w:rsidP="00C95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4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1842" w:type="dxa"/>
            <w:vAlign w:val="center"/>
          </w:tcPr>
          <w:p w14:paraId="106D5E94" w14:textId="67E313DA" w:rsidR="008B6E39" w:rsidRPr="00334D37" w:rsidRDefault="008B6E39" w:rsidP="00C95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</w:t>
            </w:r>
            <w:r w:rsidR="00914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EB1BC94" w14:textId="01937147" w:rsidR="008B6E39" w:rsidRPr="00334D37" w:rsidRDefault="008B6E39" w:rsidP="00C95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4D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</w:tr>
      <w:tr w:rsidR="00030E8E" w:rsidRPr="00334D37" w14:paraId="41CEDC33" w14:textId="77777777" w:rsidTr="00C9561C">
        <w:trPr>
          <w:trHeight w:val="676"/>
          <w:jc w:val="center"/>
        </w:trPr>
        <w:tc>
          <w:tcPr>
            <w:tcW w:w="704" w:type="dxa"/>
            <w:vAlign w:val="center"/>
          </w:tcPr>
          <w:p w14:paraId="14F68127" w14:textId="29706262" w:rsidR="00030E8E" w:rsidRPr="00334D37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2936A" w14:textId="1B6127C2" w:rsidR="00030E8E" w:rsidRPr="00334D37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7E15B5" w14:textId="793EEB08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46E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13B68B" w14:textId="7DCB7C87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46E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姜佳</w:t>
            </w:r>
          </w:p>
        </w:tc>
        <w:tc>
          <w:tcPr>
            <w:tcW w:w="1842" w:type="dxa"/>
            <w:vAlign w:val="center"/>
          </w:tcPr>
          <w:p w14:paraId="6A52D3DC" w14:textId="0275332B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0F5B6F70" w14:textId="6538B04A" w:rsidR="00030E8E" w:rsidRPr="00334D37" w:rsidRDefault="00030E8E" w:rsidP="00030E8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46E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高校美育体系构建研究</w:t>
            </w:r>
          </w:p>
        </w:tc>
      </w:tr>
      <w:tr w:rsidR="00030E8E" w:rsidRPr="00334D37" w14:paraId="0CD3A6C5" w14:textId="77777777" w:rsidTr="00C9561C">
        <w:trPr>
          <w:trHeight w:val="676"/>
          <w:jc w:val="center"/>
        </w:trPr>
        <w:tc>
          <w:tcPr>
            <w:tcW w:w="704" w:type="dxa"/>
            <w:vAlign w:val="center"/>
          </w:tcPr>
          <w:p w14:paraId="6F4DBA14" w14:textId="2A16F735" w:rsidR="00030E8E" w:rsidRDefault="00030E8E" w:rsidP="00030E8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E895BE" w14:textId="4BC3C281" w:rsidR="00030E8E" w:rsidRPr="00D46E94" w:rsidRDefault="00030E8E" w:rsidP="00030E8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D46E94">
              <w:rPr>
                <w:rFonts w:asciiTheme="minorEastAsia" w:hAnsiTheme="minorEastAsia" w:hint="eastAsia"/>
                <w:color w:val="000000"/>
                <w:szCs w:val="21"/>
              </w:rPr>
              <w:t>JSJYZD2306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552E5" w14:textId="3009A99A" w:rsidR="00030E8E" w:rsidRPr="00D46E94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46E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9EFDD" w14:textId="7DBC5182" w:rsidR="00030E8E" w:rsidRPr="00D46E94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46E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吴凤菊</w:t>
            </w:r>
          </w:p>
        </w:tc>
        <w:tc>
          <w:tcPr>
            <w:tcW w:w="1842" w:type="dxa"/>
            <w:vAlign w:val="center"/>
          </w:tcPr>
          <w:p w14:paraId="2D43AE81" w14:textId="3C8FDCE4" w:rsidR="00030E8E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188A4DB4" w14:textId="7619E99F" w:rsidR="00030E8E" w:rsidRPr="00D46E94" w:rsidRDefault="00030E8E" w:rsidP="00030E8E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46E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“科技赋能+思政引领”下高校智能财务人才培养模式研究</w:t>
            </w:r>
          </w:p>
        </w:tc>
      </w:tr>
      <w:tr w:rsidR="00030E8E" w:rsidRPr="00334D37" w14:paraId="4267ABEE" w14:textId="77777777" w:rsidTr="00D46E94">
        <w:trPr>
          <w:trHeight w:val="676"/>
          <w:jc w:val="center"/>
        </w:trPr>
        <w:tc>
          <w:tcPr>
            <w:tcW w:w="704" w:type="dxa"/>
            <w:vAlign w:val="center"/>
          </w:tcPr>
          <w:p w14:paraId="5D1A3BE3" w14:textId="3BD3E82D" w:rsidR="00030E8E" w:rsidRPr="00334D37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EB4F19" w14:textId="1F6E2D34" w:rsidR="00030E8E" w:rsidRPr="00334D37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4658CE" w14:textId="43EF8AA6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46E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9D83C" w14:textId="193D0952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杜家晶</w:t>
            </w:r>
          </w:p>
        </w:tc>
        <w:tc>
          <w:tcPr>
            <w:tcW w:w="1842" w:type="dxa"/>
            <w:vAlign w:val="center"/>
          </w:tcPr>
          <w:p w14:paraId="7BFE2C58" w14:textId="1AD28EC1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A37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5EF043D8" w14:textId="36E2C131" w:rsidR="00030E8E" w:rsidRPr="00334D37" w:rsidRDefault="00030E8E" w:rsidP="00030E8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71">
              <w:rPr>
                <w:rFonts w:hint="eastAsia"/>
              </w:rPr>
              <w:t>数字经济背景下大数据与会计专业产教融合教学改革研究</w:t>
            </w:r>
          </w:p>
        </w:tc>
      </w:tr>
      <w:tr w:rsidR="00030E8E" w:rsidRPr="00334D37" w14:paraId="43168437" w14:textId="77777777" w:rsidTr="00D46E94">
        <w:trPr>
          <w:trHeight w:val="676"/>
          <w:jc w:val="center"/>
        </w:trPr>
        <w:tc>
          <w:tcPr>
            <w:tcW w:w="704" w:type="dxa"/>
            <w:vAlign w:val="center"/>
          </w:tcPr>
          <w:p w14:paraId="3175218A" w14:textId="6DB5AAFD" w:rsidR="00030E8E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48B30" w14:textId="767B4B68" w:rsidR="00030E8E" w:rsidRPr="00334D37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ACAB65" w14:textId="3369EA1B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81E61" w14:textId="429A21BC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方若宁</w:t>
            </w:r>
          </w:p>
        </w:tc>
        <w:tc>
          <w:tcPr>
            <w:tcW w:w="1842" w:type="dxa"/>
            <w:vAlign w:val="center"/>
          </w:tcPr>
          <w:p w14:paraId="68214A80" w14:textId="172A5E4C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14BB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033ECF6" w14:textId="341A3803" w:rsidR="00030E8E" w:rsidRPr="00334D37" w:rsidRDefault="00030E8E" w:rsidP="00030E8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71">
              <w:rPr>
                <w:rFonts w:hint="eastAsia"/>
              </w:rPr>
              <w:t>《金融学》课程思政教学案例开发研究</w:t>
            </w:r>
          </w:p>
        </w:tc>
      </w:tr>
      <w:tr w:rsidR="00030E8E" w:rsidRPr="00334D37" w14:paraId="4970212E" w14:textId="77777777" w:rsidTr="00D46E94">
        <w:trPr>
          <w:trHeight w:val="676"/>
          <w:jc w:val="center"/>
        </w:trPr>
        <w:tc>
          <w:tcPr>
            <w:tcW w:w="704" w:type="dxa"/>
            <w:vAlign w:val="center"/>
          </w:tcPr>
          <w:p w14:paraId="62F1C7CF" w14:textId="6D6D9E79" w:rsidR="00030E8E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8B4C47" w14:textId="219105F9" w:rsidR="00030E8E" w:rsidRPr="00334D37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asciiTheme="minorEastAsia" w:hAnsiTheme="minorEastAsia"/>
                <w:color w:val="000000"/>
                <w:szCs w:val="21"/>
              </w:rPr>
              <w:t>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FA3834" w14:textId="136C37AF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AF8D5" w14:textId="436F30B3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徐方元</w:t>
            </w:r>
          </w:p>
        </w:tc>
        <w:tc>
          <w:tcPr>
            <w:tcW w:w="1842" w:type="dxa"/>
            <w:vAlign w:val="center"/>
          </w:tcPr>
          <w:p w14:paraId="79828861" w14:textId="51E17587" w:rsidR="00030E8E" w:rsidRPr="00334D37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7B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1FB6F8B6" w14:textId="6CE3A24E" w:rsidR="00030E8E" w:rsidRPr="00334D37" w:rsidRDefault="00030E8E" w:rsidP="00030E8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71">
              <w:rPr>
                <w:rFonts w:hint="eastAsia"/>
              </w:rPr>
              <w:t>基于“课证融合”、“课赛一体”的《银行理财理论与实务》课程教学改革与探索</w:t>
            </w:r>
          </w:p>
        </w:tc>
      </w:tr>
      <w:tr w:rsidR="00030E8E" w:rsidRPr="00334D37" w14:paraId="7C436533" w14:textId="77777777" w:rsidTr="00D46E94">
        <w:trPr>
          <w:trHeight w:val="823"/>
          <w:jc w:val="center"/>
        </w:trPr>
        <w:tc>
          <w:tcPr>
            <w:tcW w:w="704" w:type="dxa"/>
            <w:vAlign w:val="center"/>
          </w:tcPr>
          <w:p w14:paraId="038F1133" w14:textId="408E5774" w:rsidR="00030E8E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9387ED" w14:textId="6769A0B5" w:rsidR="00030E8E" w:rsidRPr="00334D37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asciiTheme="minorEastAsia" w:hAnsiTheme="minorEastAsia"/>
                <w:color w:val="000000"/>
                <w:szCs w:val="21"/>
              </w:rPr>
              <w:t>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263FF" w14:textId="7512495C" w:rsidR="00030E8E" w:rsidRPr="00841550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2D964" w14:textId="58E9A3FE" w:rsidR="00030E8E" w:rsidRPr="00841550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黎月</w:t>
            </w:r>
          </w:p>
        </w:tc>
        <w:tc>
          <w:tcPr>
            <w:tcW w:w="1842" w:type="dxa"/>
            <w:vAlign w:val="center"/>
          </w:tcPr>
          <w:p w14:paraId="70681AFA" w14:textId="5166AB03" w:rsidR="00030E8E" w:rsidRPr="002A377E" w:rsidRDefault="00030E8E" w:rsidP="00030E8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7B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4DFE43A" w14:textId="73D674A8" w:rsidR="00030E8E" w:rsidRPr="00841550" w:rsidRDefault="00030E8E" w:rsidP="00030E8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71">
              <w:rPr>
                <w:rFonts w:hint="eastAsia"/>
              </w:rPr>
              <w:t>核心素养视域下高校证券投资学立体化教学模式探索</w:t>
            </w:r>
          </w:p>
        </w:tc>
      </w:tr>
      <w:tr w:rsidR="00030E8E" w:rsidRPr="00334D37" w14:paraId="6A733AB5" w14:textId="77777777" w:rsidTr="00D46E94">
        <w:trPr>
          <w:trHeight w:val="823"/>
          <w:jc w:val="center"/>
        </w:trPr>
        <w:tc>
          <w:tcPr>
            <w:tcW w:w="704" w:type="dxa"/>
            <w:vAlign w:val="center"/>
          </w:tcPr>
          <w:p w14:paraId="7B2C8164" w14:textId="4B9779D0" w:rsidR="00030E8E" w:rsidRDefault="00030E8E" w:rsidP="00030E8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CC0E0" w14:textId="6FEF63DD" w:rsidR="00030E8E" w:rsidRPr="00FD3DC3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3052C6" w14:textId="4DD6FC3C" w:rsidR="00030E8E" w:rsidRPr="00BB3D23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46A72" w14:textId="55DA60B4" w:rsidR="00030E8E" w:rsidRPr="00FD3DC3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关晨雨</w:t>
            </w:r>
          </w:p>
        </w:tc>
        <w:tc>
          <w:tcPr>
            <w:tcW w:w="1842" w:type="dxa"/>
            <w:vAlign w:val="center"/>
          </w:tcPr>
          <w:p w14:paraId="75D45C32" w14:textId="2732D5B2" w:rsidR="00030E8E" w:rsidRPr="002147B7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B76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EE1E0A0" w14:textId="054647A6" w:rsidR="00030E8E" w:rsidRPr="00FD3DC3" w:rsidRDefault="00030E8E" w:rsidP="00030E8E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63671">
              <w:rPr>
                <w:rFonts w:hint="eastAsia"/>
              </w:rPr>
              <w:t>基于</w:t>
            </w:r>
            <w:r w:rsidRPr="00063671">
              <w:rPr>
                <w:rFonts w:hint="eastAsia"/>
              </w:rPr>
              <w:t>OBE</w:t>
            </w:r>
            <w:r w:rsidRPr="00063671">
              <w:rPr>
                <w:rFonts w:hint="eastAsia"/>
              </w:rPr>
              <w:t>理念的学前教育专业舞蹈课程建设</w:t>
            </w:r>
          </w:p>
        </w:tc>
      </w:tr>
      <w:tr w:rsidR="00030E8E" w:rsidRPr="00334D37" w14:paraId="5B8B916C" w14:textId="77777777" w:rsidTr="00D46E94">
        <w:trPr>
          <w:trHeight w:val="823"/>
          <w:jc w:val="center"/>
        </w:trPr>
        <w:tc>
          <w:tcPr>
            <w:tcW w:w="704" w:type="dxa"/>
            <w:vAlign w:val="center"/>
          </w:tcPr>
          <w:p w14:paraId="0B8434E8" w14:textId="6AD1BE99" w:rsidR="00030E8E" w:rsidRDefault="00030E8E" w:rsidP="00030E8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E517D" w14:textId="4B201886" w:rsidR="00030E8E" w:rsidRPr="00FD3DC3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924DD" w14:textId="2959AE8A" w:rsidR="00030E8E" w:rsidRPr="00BB3D23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C8272D" w14:textId="35BCBF25" w:rsidR="00030E8E" w:rsidRPr="00FD3DC3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蒋若星</w:t>
            </w:r>
          </w:p>
        </w:tc>
        <w:tc>
          <w:tcPr>
            <w:tcW w:w="1842" w:type="dxa"/>
            <w:vAlign w:val="center"/>
          </w:tcPr>
          <w:p w14:paraId="1493AA9D" w14:textId="643CE3D4" w:rsidR="00030E8E" w:rsidRPr="002147B7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B76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00050488" w14:textId="74374D18" w:rsidR="00030E8E" w:rsidRPr="00FD3DC3" w:rsidRDefault="00030E8E" w:rsidP="00030E8E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63671">
              <w:rPr>
                <w:rFonts w:hint="eastAsia"/>
              </w:rPr>
              <w:t>合作学习型课堂的建构——以教育学理论课程为例</w:t>
            </w:r>
          </w:p>
        </w:tc>
      </w:tr>
      <w:tr w:rsidR="00030E8E" w:rsidRPr="00334D37" w14:paraId="2FA8D431" w14:textId="77777777" w:rsidTr="00D46E94">
        <w:trPr>
          <w:trHeight w:val="823"/>
          <w:jc w:val="center"/>
        </w:trPr>
        <w:tc>
          <w:tcPr>
            <w:tcW w:w="704" w:type="dxa"/>
            <w:vAlign w:val="center"/>
          </w:tcPr>
          <w:p w14:paraId="4DF15FFF" w14:textId="0B89E9E6" w:rsidR="00030E8E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CA8E8" w14:textId="24FCD588" w:rsidR="00030E8E" w:rsidRPr="00FD3DC3" w:rsidRDefault="00030E8E" w:rsidP="00030E8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89C01" w14:textId="12987E0D" w:rsidR="00030E8E" w:rsidRPr="00BB3D23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5B665" w14:textId="24FDBB8B" w:rsidR="00030E8E" w:rsidRPr="00FD3DC3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吕游</w:t>
            </w:r>
          </w:p>
        </w:tc>
        <w:tc>
          <w:tcPr>
            <w:tcW w:w="1842" w:type="dxa"/>
            <w:vAlign w:val="center"/>
          </w:tcPr>
          <w:p w14:paraId="5E2306F9" w14:textId="0EFD37E0" w:rsidR="00030E8E" w:rsidRPr="002147B7" w:rsidRDefault="00030E8E" w:rsidP="00030E8E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B76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00CF66D6" w14:textId="08958EDA" w:rsidR="00030E8E" w:rsidRPr="00FD3DC3" w:rsidRDefault="00030E8E" w:rsidP="00030E8E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63671">
              <w:rPr>
                <w:rFonts w:hint="eastAsia"/>
              </w:rPr>
              <w:t>课程思政视域下高校环境设计专业实践性课程教学改革研究</w:t>
            </w:r>
          </w:p>
        </w:tc>
      </w:tr>
    </w:tbl>
    <w:p w14:paraId="3B196568" w14:textId="77777777" w:rsidR="00811943" w:rsidRPr="00811943" w:rsidRDefault="00811943" w:rsidP="00C9561C">
      <w:pPr>
        <w:widowControl/>
        <w:spacing w:line="140" w:lineRule="atLeast"/>
        <w:rPr>
          <w:rFonts w:ascii="宋体" w:eastAsia="宋体" w:hAnsi="宋体" w:cs="宋体"/>
          <w:bCs/>
          <w:color w:val="000000"/>
          <w:kern w:val="0"/>
          <w:szCs w:val="21"/>
        </w:rPr>
      </w:pPr>
    </w:p>
    <w:sectPr w:rsidR="00811943" w:rsidRPr="00811943">
      <w:pgSz w:w="16838" w:h="11906" w:orient="landscape"/>
      <w:pgMar w:top="964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517F" w14:textId="77777777" w:rsidR="00111FCA" w:rsidRDefault="00111FCA" w:rsidP="00811943">
      <w:r>
        <w:separator/>
      </w:r>
    </w:p>
  </w:endnote>
  <w:endnote w:type="continuationSeparator" w:id="0">
    <w:p w14:paraId="3F270D9C" w14:textId="77777777" w:rsidR="00111FCA" w:rsidRDefault="00111FCA" w:rsidP="008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D627" w14:textId="77777777" w:rsidR="00111FCA" w:rsidRDefault="00111FCA" w:rsidP="00811943">
      <w:r>
        <w:separator/>
      </w:r>
    </w:p>
  </w:footnote>
  <w:footnote w:type="continuationSeparator" w:id="0">
    <w:p w14:paraId="1DD514DE" w14:textId="77777777" w:rsidR="00111FCA" w:rsidRDefault="00111FCA" w:rsidP="0081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10EDA"/>
    <w:rsid w:val="00001342"/>
    <w:rsid w:val="00021036"/>
    <w:rsid w:val="00030E8E"/>
    <w:rsid w:val="00063F3D"/>
    <w:rsid w:val="00101963"/>
    <w:rsid w:val="00111FCA"/>
    <w:rsid w:val="00161BC7"/>
    <w:rsid w:val="001B25DC"/>
    <w:rsid w:val="002A4270"/>
    <w:rsid w:val="002D6749"/>
    <w:rsid w:val="00334D37"/>
    <w:rsid w:val="003E5617"/>
    <w:rsid w:val="0049195B"/>
    <w:rsid w:val="00496F56"/>
    <w:rsid w:val="00553ADC"/>
    <w:rsid w:val="00554FD9"/>
    <w:rsid w:val="005F7311"/>
    <w:rsid w:val="00676C44"/>
    <w:rsid w:val="0068122E"/>
    <w:rsid w:val="00763F21"/>
    <w:rsid w:val="00811943"/>
    <w:rsid w:val="00841550"/>
    <w:rsid w:val="00867A76"/>
    <w:rsid w:val="008B6E39"/>
    <w:rsid w:val="00914BB2"/>
    <w:rsid w:val="009258D2"/>
    <w:rsid w:val="009C57E8"/>
    <w:rsid w:val="00A04404"/>
    <w:rsid w:val="00A56D14"/>
    <w:rsid w:val="00B921E2"/>
    <w:rsid w:val="00BB2199"/>
    <w:rsid w:val="00C9561C"/>
    <w:rsid w:val="00D46E94"/>
    <w:rsid w:val="00D76782"/>
    <w:rsid w:val="00E93107"/>
    <w:rsid w:val="00F412C7"/>
    <w:rsid w:val="00F51022"/>
    <w:rsid w:val="00FA59E2"/>
    <w:rsid w:val="00FA63FF"/>
    <w:rsid w:val="00FD3DC3"/>
    <w:rsid w:val="0A8A2131"/>
    <w:rsid w:val="0FFA5B20"/>
    <w:rsid w:val="196D1903"/>
    <w:rsid w:val="1A2A7095"/>
    <w:rsid w:val="3D0C54C6"/>
    <w:rsid w:val="7A6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B5381"/>
  <w15:docId w15:val="{242763E7-C55B-432E-8FF4-772DFEEA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320</Characters>
  <Application>Microsoft Office Word</Application>
  <DocSecurity>0</DocSecurity>
  <Lines>40</Lines>
  <Paragraphs>57</Paragraphs>
  <ScaleCrop>false</ScaleCrop>
  <Company>Sky123.Org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李小莉</dc:creator>
  <cp:lastModifiedBy>Janae dong</cp:lastModifiedBy>
  <cp:revision>24</cp:revision>
  <cp:lastPrinted>2024-03-21T01:37:00Z</cp:lastPrinted>
  <dcterms:created xsi:type="dcterms:W3CDTF">2022-12-01T01:12:00Z</dcterms:created>
  <dcterms:modified xsi:type="dcterms:W3CDTF">2025-06-06T02:53:00Z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