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CC5EB" w14:textId="77777777" w:rsidR="00DD6D34" w:rsidRDefault="00000000">
      <w:pPr>
        <w:pStyle w:val="a8"/>
      </w:pPr>
      <w:r>
        <w:rPr>
          <w:rFonts w:hint="eastAsia"/>
        </w:rPr>
        <w:t>南京审计大学金审学院</w:t>
      </w:r>
    </w:p>
    <w:p w14:paraId="79417A1F" w14:textId="77777777" w:rsidR="00DD6D34" w:rsidRDefault="00000000">
      <w:pPr>
        <w:pStyle w:val="a8"/>
      </w:pPr>
      <w:r>
        <w:rPr>
          <w:rFonts w:hint="eastAsia"/>
        </w:rPr>
        <w:t>教学改革研究与建设项目管理办法</w:t>
      </w:r>
    </w:p>
    <w:p w14:paraId="311BB1D8" w14:textId="0D974BE5" w:rsidR="0005060C" w:rsidRPr="00333598" w:rsidRDefault="0005060C" w:rsidP="0005060C">
      <w:pPr>
        <w:pStyle w:val="ab"/>
      </w:pPr>
      <w:r w:rsidRPr="00D32F33">
        <w:rPr>
          <w:rFonts w:hint="eastAsia"/>
          <w:shd w:val="clear" w:color="auto" w:fill="FFFFFF"/>
          <w:lang w:bidi="ar"/>
        </w:rPr>
        <w:t>教务﹝2024﹞10</w:t>
      </w:r>
      <w:r>
        <w:rPr>
          <w:rFonts w:hint="eastAsia"/>
          <w:shd w:val="clear" w:color="auto" w:fill="FFFFFF"/>
          <w:lang w:bidi="ar"/>
        </w:rPr>
        <w:t>8</w:t>
      </w:r>
      <w:r w:rsidRPr="00D32F33">
        <w:rPr>
          <w:rFonts w:hint="eastAsia"/>
          <w:shd w:val="clear" w:color="auto" w:fill="FFFFFF"/>
          <w:lang w:bidi="ar"/>
        </w:rPr>
        <w:t>号</w:t>
      </w:r>
    </w:p>
    <w:p w14:paraId="781AA43D" w14:textId="77777777" w:rsidR="0005060C" w:rsidRDefault="0005060C">
      <w:pPr>
        <w:ind w:firstLineChars="1200" w:firstLine="3360"/>
        <w:rPr>
          <w:rFonts w:ascii="仿宋" w:eastAsia="仿宋" w:hAnsi="仿宋" w:hint="eastAsia"/>
          <w:color w:val="FF0000"/>
          <w:sz w:val="28"/>
          <w:szCs w:val="28"/>
        </w:rPr>
      </w:pPr>
    </w:p>
    <w:p w14:paraId="1E417BD8" w14:textId="77777777" w:rsidR="00DD6D34" w:rsidRDefault="00000000">
      <w:pPr>
        <w:pStyle w:val="ab"/>
      </w:pPr>
      <w:r>
        <w:t>第一章</w:t>
      </w:r>
      <w:r>
        <w:rPr>
          <w:rFonts w:hint="eastAsia"/>
        </w:rPr>
        <w:t xml:space="preserve"> </w:t>
      </w:r>
      <w:r>
        <w:t xml:space="preserve"> 总则</w:t>
      </w:r>
    </w:p>
    <w:p w14:paraId="5138DA0B" w14:textId="31930CC1" w:rsidR="00DD6D34" w:rsidRDefault="00000000">
      <w:pPr>
        <w:pStyle w:val="ac"/>
      </w:pPr>
      <w:r>
        <w:rPr>
          <w:b/>
        </w:rPr>
        <w:t>第一条</w:t>
      </w:r>
      <w:r>
        <w:t xml:space="preserve"> 教学改革研究与建设项目必须坚持理论联系实际，坚持面向教学实际、面向教学问题的原则。通过立项建设，夯实教学基础，提升教学综合实力，推进教育教学创新，不断提高人才培养质量。</w:t>
      </w:r>
    </w:p>
    <w:p w14:paraId="0D11CA44" w14:textId="715D1D87" w:rsidR="00DD6D34" w:rsidRDefault="00000000">
      <w:pPr>
        <w:pStyle w:val="ac"/>
      </w:pPr>
      <w:r>
        <w:rPr>
          <w:b/>
        </w:rPr>
        <w:t>第二条</w:t>
      </w:r>
      <w:r>
        <w:t xml:space="preserve"> 教学改革研究与建设立项必须处理好点上研究与面上研究、宏观研究与微观研究、长远战略与近期发展的关系，要具有前瞻性、实效性，对于我校教学改革工作有重要指导意义的理论和实践研究</w:t>
      </w:r>
      <w:r>
        <w:rPr>
          <w:rFonts w:hint="eastAsia"/>
        </w:rPr>
        <w:t>，</w:t>
      </w:r>
      <w:r>
        <w:t>学校将给予重点支持。</w:t>
      </w:r>
    </w:p>
    <w:p w14:paraId="7E894640" w14:textId="790DE945" w:rsidR="00DD6D34" w:rsidRDefault="00000000">
      <w:pPr>
        <w:pStyle w:val="ac"/>
      </w:pPr>
      <w:r>
        <w:rPr>
          <w:b/>
        </w:rPr>
        <w:t>第三条</w:t>
      </w:r>
      <w:r>
        <w:t xml:space="preserve"> 教学改革研究与建设项目要密切联系人才培养和教学质量提升相关的问题，要围绕高等教育教学面临的重点、难点或热点问题，开展研究或改革实践。</w:t>
      </w:r>
    </w:p>
    <w:p w14:paraId="73590440" w14:textId="77777777" w:rsidR="00DD6D34" w:rsidRDefault="00000000">
      <w:pPr>
        <w:pStyle w:val="ab"/>
      </w:pPr>
      <w:r>
        <w:t xml:space="preserve">第二章 </w:t>
      </w:r>
      <w:r>
        <w:rPr>
          <w:rFonts w:hint="eastAsia"/>
        </w:rPr>
        <w:t xml:space="preserve"> 项目</w:t>
      </w:r>
      <w:r>
        <w:t>范围</w:t>
      </w:r>
    </w:p>
    <w:p w14:paraId="390506F5" w14:textId="111678B2" w:rsidR="00DD6D34" w:rsidRDefault="00000000">
      <w:pPr>
        <w:pStyle w:val="ac"/>
      </w:pPr>
      <w:r>
        <w:rPr>
          <w:b/>
        </w:rPr>
        <w:t>第四条</w:t>
      </w:r>
      <w:r>
        <w:t xml:space="preserve"> 教学改革研究与建设项目包括国家级、省</w:t>
      </w:r>
      <w:r>
        <w:rPr>
          <w:rFonts w:hint="eastAsia"/>
        </w:rPr>
        <w:t>部</w:t>
      </w:r>
      <w:r>
        <w:t>级、市厅级</w:t>
      </w:r>
      <w:r>
        <w:rPr>
          <w:rFonts w:hint="eastAsia"/>
        </w:rPr>
        <w:t>、其他类、</w:t>
      </w:r>
      <w:r>
        <w:t>校级</w:t>
      </w:r>
      <w:r>
        <w:rPr>
          <w:rFonts w:hint="eastAsia"/>
        </w:rPr>
        <w:t>五</w:t>
      </w:r>
      <w:r>
        <w:t>个层次，</w:t>
      </w:r>
      <w:r>
        <w:rPr>
          <w:rFonts w:hint="eastAsia"/>
        </w:rPr>
        <w:t>具体参照《南京审计大学金审学院科研经费管理办法》中相关规定。</w:t>
      </w:r>
      <w:r>
        <w:t>根据项目内容可分为以下几类：</w:t>
      </w:r>
    </w:p>
    <w:p w14:paraId="10E8BAA6" w14:textId="06F6AAE8" w:rsidR="00DD6D34" w:rsidRDefault="00000000">
      <w:pPr>
        <w:pStyle w:val="ac"/>
        <w:ind w:firstLine="549"/>
      </w:pPr>
      <w:r>
        <w:t>(一)教学综合改革类项目</w:t>
      </w:r>
      <w:r>
        <w:rPr>
          <w:rFonts w:hint="eastAsia"/>
        </w:rPr>
        <w:t>。</w:t>
      </w:r>
      <w:r>
        <w:t>对教育教学思想观念、教学内容和课程体系、教学方法和教学手段、教学评价、教学管理及运行机制、教学特色培育等方面问题进行的综合研究与实践</w:t>
      </w:r>
      <w:r>
        <w:rPr>
          <w:rFonts w:hint="eastAsia"/>
        </w:rPr>
        <w:t>，</w:t>
      </w:r>
      <w:r>
        <w:t>如高等教育教学改革</w:t>
      </w:r>
      <w:r>
        <w:lastRenderedPageBreak/>
        <w:t>研究项目等。</w:t>
      </w:r>
    </w:p>
    <w:p w14:paraId="4B4D3D62" w14:textId="40074CF0" w:rsidR="00DD6D34" w:rsidRDefault="00000000">
      <w:pPr>
        <w:pStyle w:val="ac"/>
        <w:ind w:firstLine="549"/>
      </w:pPr>
      <w:r>
        <w:t>(二)课堂教学改革类项目</w:t>
      </w:r>
      <w:r>
        <w:rPr>
          <w:rFonts w:hint="eastAsia"/>
        </w:rPr>
        <w:t>。</w:t>
      </w:r>
      <w:r>
        <w:t>鼓励引导课堂教学创新，对课程体系和教学内容进行优化，满足学生个性化需求，增加学生的选择权，激发学生学习兴趣与动力</w:t>
      </w:r>
      <w:r>
        <w:rPr>
          <w:rFonts w:hint="eastAsia"/>
        </w:rPr>
        <w:t>；</w:t>
      </w:r>
      <w:r>
        <w:t>改革课堂教学方法，打造以“自主、协同、互动、探究”为特征的大学课堂，增加课堂活力，提高课堂教学的有效性</w:t>
      </w:r>
      <w:r>
        <w:rPr>
          <w:rFonts w:hint="eastAsia"/>
        </w:rPr>
        <w:t>；</w:t>
      </w:r>
      <w:r>
        <w:t>在课程中有机融入思想政治教育元素，打造课程思政示范课堂</w:t>
      </w:r>
      <w:r>
        <w:rPr>
          <w:rFonts w:hint="eastAsia"/>
        </w:rPr>
        <w:t>；</w:t>
      </w:r>
      <w:r>
        <w:t>变革课程考核方式，建立学业评价制度</w:t>
      </w:r>
      <w:r>
        <w:rPr>
          <w:rFonts w:hint="eastAsia"/>
        </w:rPr>
        <w:t>，</w:t>
      </w:r>
      <w:r>
        <w:t>如高等教育课堂教学改革项目等。</w:t>
      </w:r>
    </w:p>
    <w:p w14:paraId="6D38B297" w14:textId="4FAF49C2" w:rsidR="00DD6D34" w:rsidRDefault="00000000">
      <w:pPr>
        <w:pStyle w:val="ac"/>
        <w:ind w:firstLine="549"/>
      </w:pPr>
      <w:r>
        <w:t>(三)学科专业建设类项目</w:t>
      </w:r>
      <w:r>
        <w:rPr>
          <w:rFonts w:hint="eastAsia"/>
        </w:rPr>
        <w:t>。</w:t>
      </w:r>
      <w:r>
        <w:t>对某学科或专业的人才培养模式、教学组织形式、课程体系和教学方法等问题进行的研究与实践</w:t>
      </w:r>
      <w:r>
        <w:rPr>
          <w:rFonts w:hint="eastAsia"/>
        </w:rPr>
        <w:t>，</w:t>
      </w:r>
      <w:r>
        <w:t>如专业综合改革项目、人才培养模式改革项目、创新实验班建设项目、卓越教师培养项目、拔尖创新人才培养项目、专业思政建设项目等。</w:t>
      </w:r>
    </w:p>
    <w:p w14:paraId="33282A77" w14:textId="3D0C21A0" w:rsidR="00DD6D34" w:rsidRDefault="00000000">
      <w:pPr>
        <w:pStyle w:val="ac"/>
        <w:ind w:firstLine="549"/>
      </w:pPr>
      <w:r>
        <w:t>(四)课程教材建设类项目</w:t>
      </w:r>
      <w:r>
        <w:rPr>
          <w:rFonts w:hint="eastAsia"/>
        </w:rPr>
        <w:t>。</w:t>
      </w:r>
      <w:r>
        <w:t>对课程教学内容创新、教学条件改善、教学手段更新、教材建设等进行的研究与实践</w:t>
      </w:r>
      <w:r>
        <w:rPr>
          <w:rFonts w:hint="eastAsia"/>
        </w:rPr>
        <w:t>，</w:t>
      </w:r>
      <w:r>
        <w:t>如精品课程建设项目、在线开放课程建设项目、课程思政建设项目、信息化课程建设项目、双语课程建设项目、通识课建设项目、慕课建设项目、新形态教材建设项目、规划教材建设项目等。</w:t>
      </w:r>
    </w:p>
    <w:p w14:paraId="26F1E861" w14:textId="4474B089" w:rsidR="00DD6D34" w:rsidRDefault="00000000">
      <w:pPr>
        <w:pStyle w:val="ac"/>
        <w:ind w:firstLine="549"/>
      </w:pPr>
      <w:r>
        <w:t>(五)教学团队建设类项目</w:t>
      </w:r>
      <w:r>
        <w:rPr>
          <w:rFonts w:hint="eastAsia"/>
        </w:rPr>
        <w:t>。</w:t>
      </w:r>
      <w:r>
        <w:t>对以专业、教研室、课程组、实验室、产教融合等为主要建设单位开展的教学团队综合建设与研究实践</w:t>
      </w:r>
      <w:r>
        <w:rPr>
          <w:rFonts w:hint="eastAsia"/>
        </w:rPr>
        <w:t>，</w:t>
      </w:r>
      <w:r>
        <w:t>如教学团队建设项目等。</w:t>
      </w:r>
    </w:p>
    <w:p w14:paraId="296CA037" w14:textId="4BA55967" w:rsidR="00DD6D34" w:rsidRDefault="00000000">
      <w:pPr>
        <w:pStyle w:val="ac"/>
        <w:ind w:firstLine="549"/>
      </w:pPr>
      <w:r>
        <w:rPr>
          <w:rFonts w:hint="eastAsia"/>
        </w:rPr>
        <w:t>（六）</w:t>
      </w:r>
      <w:r>
        <w:t>实践教学类项目</w:t>
      </w:r>
      <w:r>
        <w:rPr>
          <w:rFonts w:hint="eastAsia"/>
        </w:rPr>
        <w:t>。</w:t>
      </w:r>
      <w:r>
        <w:t>包含实验、实训、实习等实践教学课程教学改革建设的研究项目</w:t>
      </w:r>
      <w:r>
        <w:rPr>
          <w:rFonts w:hint="eastAsia"/>
        </w:rPr>
        <w:t>，</w:t>
      </w:r>
      <w:r>
        <w:t>为推进实验、实训、实习等实践教学工作</w:t>
      </w:r>
      <w:r>
        <w:lastRenderedPageBreak/>
        <w:t>而进行的实践教育基地、实验实训环境建设项目、实验教学示范中心项目等</w:t>
      </w:r>
      <w:r>
        <w:rPr>
          <w:rFonts w:hint="eastAsia"/>
        </w:rPr>
        <w:t>。</w:t>
      </w:r>
    </w:p>
    <w:p w14:paraId="287EA96F" w14:textId="17C0D08C" w:rsidR="00DD6D34" w:rsidRDefault="00000000">
      <w:pPr>
        <w:pStyle w:val="ac"/>
        <w:ind w:firstLine="549"/>
      </w:pPr>
      <w:r>
        <w:t>(</w:t>
      </w:r>
      <w:r>
        <w:rPr>
          <w:rFonts w:hint="eastAsia"/>
        </w:rPr>
        <w:t>七</w:t>
      </w:r>
      <w:r>
        <w:t>)教育部、省教育厅、</w:t>
      </w:r>
      <w:r>
        <w:rPr>
          <w:rFonts w:hint="eastAsia"/>
        </w:rPr>
        <w:t>省教育科学研究院、省级及以上专业学会和行业协会</w:t>
      </w:r>
      <w:r>
        <w:t>根据高等教育发展新形势</w:t>
      </w:r>
      <w:r>
        <w:rPr>
          <w:rFonts w:hint="eastAsia"/>
        </w:rPr>
        <w:t>、</w:t>
      </w:r>
      <w:r>
        <w:t>新需求设立的</w:t>
      </w:r>
      <w:r>
        <w:rPr>
          <w:rFonts w:hint="eastAsia"/>
        </w:rPr>
        <w:t>其他</w:t>
      </w:r>
      <w:r>
        <w:t>教学类</w:t>
      </w:r>
      <w:r>
        <w:rPr>
          <w:rFonts w:hint="eastAsia"/>
        </w:rPr>
        <w:t>规划</w:t>
      </w:r>
      <w:r>
        <w:t>项目。</w:t>
      </w:r>
    </w:p>
    <w:p w14:paraId="1E36C598" w14:textId="5B0D4334" w:rsidR="00DD6D34" w:rsidRDefault="00000000">
      <w:pPr>
        <w:pStyle w:val="ab"/>
      </w:pPr>
      <w:r>
        <w:t>第三章  项目组织</w:t>
      </w:r>
    </w:p>
    <w:p w14:paraId="5E452116" w14:textId="11BD2B35" w:rsidR="00DD6D34" w:rsidRDefault="00000000">
      <w:pPr>
        <w:pStyle w:val="ac"/>
      </w:pPr>
      <w:r>
        <w:rPr>
          <w:b/>
        </w:rPr>
        <w:t>第</w:t>
      </w:r>
      <w:r>
        <w:rPr>
          <w:rFonts w:hint="eastAsia"/>
          <w:b/>
        </w:rPr>
        <w:t>五</w:t>
      </w:r>
      <w:r>
        <w:rPr>
          <w:b/>
        </w:rPr>
        <w:t>条</w:t>
      </w:r>
      <w:r>
        <w:t xml:space="preserve"> 教务管理办公室为教学改革研究与建设项目管理的日常办事机构，具体负责组织和协调教学改革研究与建设项目的有关事宜，包括组织项目培训、申报、评审和管理工作。主要职责如下：</w:t>
      </w:r>
    </w:p>
    <w:p w14:paraId="1D1326CE" w14:textId="308AA8F9" w:rsidR="00DD6D34" w:rsidRDefault="00000000">
      <w:pPr>
        <w:pStyle w:val="ac"/>
        <w:ind w:firstLine="549"/>
      </w:pPr>
      <w:r>
        <w:t>(一)组织起草、发布校级教学改革研究与建设项目申报通知</w:t>
      </w:r>
      <w:r>
        <w:rPr>
          <w:rFonts w:hint="eastAsia"/>
        </w:rPr>
        <w:t>，并组织学校教学委员会评审校级教学改革研究与建设项目。</w:t>
      </w:r>
    </w:p>
    <w:p w14:paraId="02C47033" w14:textId="528127E1" w:rsidR="00DD6D34" w:rsidRDefault="00000000">
      <w:pPr>
        <w:pStyle w:val="ac"/>
        <w:ind w:firstLine="549"/>
      </w:pPr>
      <w:r>
        <w:t>(二)适时组织教学改革研究与建设项目培训会</w:t>
      </w:r>
      <w:r>
        <w:rPr>
          <w:rFonts w:hint="eastAsia"/>
        </w:rPr>
        <w:t>。</w:t>
      </w:r>
    </w:p>
    <w:p w14:paraId="45111351" w14:textId="3FE3D142" w:rsidR="00DD6D34" w:rsidRDefault="00000000">
      <w:pPr>
        <w:pStyle w:val="ac"/>
        <w:ind w:firstLine="549"/>
      </w:pPr>
      <w:r>
        <w:t>(三)受理校级以上教学改革研究与建设项目申报、评审、立项、过程管理和结题验收等工作</w:t>
      </w:r>
      <w:r>
        <w:rPr>
          <w:rFonts w:hint="eastAsia"/>
        </w:rPr>
        <w:t>。</w:t>
      </w:r>
    </w:p>
    <w:p w14:paraId="3B1EEC83" w14:textId="77777777" w:rsidR="00DD6D34" w:rsidRDefault="00000000">
      <w:pPr>
        <w:pStyle w:val="ac"/>
        <w:ind w:firstLine="549"/>
      </w:pPr>
      <w:r>
        <w:t>(四)代表学校与项目负责人及项目承担单位签署项目立项责任书或任务书</w:t>
      </w:r>
      <w:r>
        <w:rPr>
          <w:rFonts w:hint="eastAsia"/>
        </w:rPr>
        <w:t>。</w:t>
      </w:r>
    </w:p>
    <w:p w14:paraId="2C641F27" w14:textId="21DFA7BF" w:rsidR="00DD6D34" w:rsidRDefault="00000000">
      <w:pPr>
        <w:pStyle w:val="ac"/>
        <w:ind w:firstLine="549"/>
      </w:pPr>
      <w:r>
        <w:t>(五)负责或受上级单位委托，对教学改革研究与建设项目成果评审、汇编及资料的归档工作。</w:t>
      </w:r>
    </w:p>
    <w:p w14:paraId="180BF28A" w14:textId="77777777" w:rsidR="00DD6D34" w:rsidRDefault="00000000">
      <w:pPr>
        <w:pStyle w:val="ab"/>
      </w:pPr>
      <w:r>
        <w:t>第四章  项目立项</w:t>
      </w:r>
    </w:p>
    <w:p w14:paraId="1D6443AB" w14:textId="4C09015E" w:rsidR="00DD6D34" w:rsidRDefault="00000000">
      <w:pPr>
        <w:pStyle w:val="ac"/>
      </w:pPr>
      <w:r>
        <w:rPr>
          <w:b/>
        </w:rPr>
        <w:t>第</w:t>
      </w:r>
      <w:r>
        <w:rPr>
          <w:rFonts w:hint="eastAsia"/>
          <w:b/>
        </w:rPr>
        <w:t>六</w:t>
      </w:r>
      <w:r>
        <w:rPr>
          <w:b/>
        </w:rPr>
        <w:t>条</w:t>
      </w:r>
      <w:r>
        <w:t xml:space="preserve"> 校级教学改革研究与建设项目研究期限一般为</w:t>
      </w:r>
      <w:r>
        <w:rPr>
          <w:rFonts w:hint="eastAsia"/>
        </w:rPr>
        <w:t>2</w:t>
      </w:r>
      <w:r>
        <w:t>年，有特殊规定的项目按有关规定执行，省级及其以上项目按照相关规定执行。具体执行期限以当年开展</w:t>
      </w:r>
      <w:r>
        <w:rPr>
          <w:rFonts w:hint="eastAsia"/>
        </w:rPr>
        <w:t>该</w:t>
      </w:r>
      <w:r>
        <w:t>项目申报建设的通知为准。</w:t>
      </w:r>
    </w:p>
    <w:p w14:paraId="2A84BF0E" w14:textId="453E9386" w:rsidR="00DD6D34" w:rsidRDefault="00000000">
      <w:pPr>
        <w:pStyle w:val="ac"/>
      </w:pPr>
      <w:r>
        <w:rPr>
          <w:b/>
        </w:rPr>
        <w:lastRenderedPageBreak/>
        <w:t>第</w:t>
      </w:r>
      <w:r>
        <w:rPr>
          <w:rFonts w:hint="eastAsia"/>
          <w:b/>
        </w:rPr>
        <w:t>七</w:t>
      </w:r>
      <w:r>
        <w:rPr>
          <w:b/>
        </w:rPr>
        <w:t>条</w:t>
      </w:r>
      <w:r>
        <w:t xml:space="preserve"> 学校优先支持研究基础</w:t>
      </w:r>
      <w:r>
        <w:rPr>
          <w:rFonts w:hint="eastAsia"/>
        </w:rPr>
        <w:t>扎实，</w:t>
      </w:r>
      <w:r>
        <w:t>能产出高水平理论或应用</w:t>
      </w:r>
      <w:r>
        <w:rPr>
          <w:rFonts w:hint="eastAsia"/>
        </w:rPr>
        <w:t>研究</w:t>
      </w:r>
      <w:r>
        <w:t>成果</w:t>
      </w:r>
      <w:r>
        <w:rPr>
          <w:rFonts w:hint="eastAsia"/>
        </w:rPr>
        <w:t>，并且</w:t>
      </w:r>
      <w:r>
        <w:t>有利于成果推广</w:t>
      </w:r>
      <w:r>
        <w:rPr>
          <w:rFonts w:hint="eastAsia"/>
        </w:rPr>
        <w:t>及</w:t>
      </w:r>
      <w:r>
        <w:t>提高教学质量的项目。</w:t>
      </w:r>
    </w:p>
    <w:p w14:paraId="41A23DF3" w14:textId="0CAE5825" w:rsidR="00DD6D34" w:rsidRDefault="00000000">
      <w:pPr>
        <w:pStyle w:val="ac"/>
      </w:pPr>
      <w:r>
        <w:rPr>
          <w:b/>
        </w:rPr>
        <w:t>第</w:t>
      </w:r>
      <w:r>
        <w:rPr>
          <w:rFonts w:hint="eastAsia"/>
          <w:b/>
        </w:rPr>
        <w:t>八</w:t>
      </w:r>
      <w:r>
        <w:rPr>
          <w:b/>
        </w:rPr>
        <w:t>条</w:t>
      </w:r>
      <w:r>
        <w:t xml:space="preserve"> 对以相同或相近内容进行重复申报的同级同类项目不予立项。无特殊情况</w:t>
      </w:r>
      <w:r>
        <w:rPr>
          <w:rFonts w:hint="eastAsia"/>
        </w:rPr>
        <w:t>，</w:t>
      </w:r>
      <w:r>
        <w:t>延长一年仍未按期结题的项目主持人</w:t>
      </w:r>
      <w:r>
        <w:rPr>
          <w:rFonts w:hint="eastAsia"/>
        </w:rPr>
        <w:t>2</w:t>
      </w:r>
      <w:r>
        <w:t>年内不得申报同类项目。一个项目主持人不得同时主持</w:t>
      </w:r>
      <w:r>
        <w:rPr>
          <w:rFonts w:hint="eastAsia"/>
        </w:rPr>
        <w:t>2</w:t>
      </w:r>
      <w:r>
        <w:t>个及以上同类项目。已主持省、市及以上的教学类项目且未结题的，不得申报同类别校级项目。</w:t>
      </w:r>
    </w:p>
    <w:p w14:paraId="082F6028" w14:textId="7AB45D78" w:rsidR="00DD6D34" w:rsidRDefault="00000000">
      <w:pPr>
        <w:pStyle w:val="ac"/>
      </w:pPr>
      <w:r>
        <w:rPr>
          <w:b/>
        </w:rPr>
        <w:t>第</w:t>
      </w:r>
      <w:r>
        <w:rPr>
          <w:rFonts w:hint="eastAsia"/>
          <w:b/>
        </w:rPr>
        <w:t>九</w:t>
      </w:r>
      <w:r>
        <w:rPr>
          <w:b/>
        </w:rPr>
        <w:t>条</w:t>
      </w:r>
      <w:r>
        <w:t xml:space="preserve"> 校级教学改革研究与建设项目实行“自愿申报</w:t>
      </w:r>
      <w:r>
        <w:rPr>
          <w:rFonts w:hint="eastAsia"/>
        </w:rPr>
        <w:t>，</w:t>
      </w:r>
      <w:r>
        <w:t>择优资助”的原则。申报项目以项目组的形式提出申请，所在学院、部进行资格审核和初评后，由学院、部按推荐顺序统一报送，教务管理办公室不直接受理个人报送。</w:t>
      </w:r>
    </w:p>
    <w:p w14:paraId="1C889FF2" w14:textId="722E1544" w:rsidR="00DD6D34" w:rsidRDefault="00000000">
      <w:pPr>
        <w:pStyle w:val="ac"/>
      </w:pPr>
      <w:r>
        <w:rPr>
          <w:b/>
        </w:rPr>
        <w:t>第十条</w:t>
      </w:r>
      <w:r>
        <w:t xml:space="preserve"> 各教学单位推荐申报的</w:t>
      </w:r>
      <w:r>
        <w:rPr>
          <w:rFonts w:hint="eastAsia"/>
        </w:rPr>
        <w:t>校级</w:t>
      </w:r>
      <w:r>
        <w:t>项目由教务管理办公室负责汇总，教学委员会进行评审，根据专家评审意见，</w:t>
      </w:r>
      <w:r>
        <w:rPr>
          <w:rFonts w:hint="eastAsia"/>
        </w:rPr>
        <w:t>报校长办公会审定后</w:t>
      </w:r>
      <w:r>
        <w:t>批准立项。</w:t>
      </w:r>
    </w:p>
    <w:p w14:paraId="406CD058" w14:textId="3A8E017A" w:rsidR="00DD6D34" w:rsidRDefault="00000000">
      <w:pPr>
        <w:pStyle w:val="ac"/>
      </w:pPr>
      <w:r>
        <w:rPr>
          <w:b/>
        </w:rPr>
        <w:t>第十</w:t>
      </w:r>
      <w:r>
        <w:rPr>
          <w:rFonts w:hint="eastAsia"/>
          <w:b/>
        </w:rPr>
        <w:t>一</w:t>
      </w:r>
      <w:r>
        <w:rPr>
          <w:b/>
        </w:rPr>
        <w:t>条</w:t>
      </w:r>
      <w:r>
        <w:t xml:space="preserve"> 教学改革研究与建设项目的主持人原则上为一人，且必须是本项目的实际负责人，不得挂名申报。以学院、学科或专业为申报主体的项目主持人原则上为相关领域的负责人</w:t>
      </w:r>
      <w:r>
        <w:rPr>
          <w:rFonts w:hint="eastAsia"/>
        </w:rPr>
        <w:t>。</w:t>
      </w:r>
    </w:p>
    <w:p w14:paraId="29819A1C" w14:textId="22FDA154" w:rsidR="00DD6D34" w:rsidRDefault="00000000">
      <w:pPr>
        <w:pStyle w:val="ac"/>
      </w:pPr>
      <w:r>
        <w:rPr>
          <w:b/>
        </w:rPr>
        <w:t>第十</w:t>
      </w:r>
      <w:r>
        <w:rPr>
          <w:rFonts w:hint="eastAsia"/>
          <w:b/>
        </w:rPr>
        <w:t>二</w:t>
      </w:r>
      <w:r>
        <w:rPr>
          <w:b/>
        </w:rPr>
        <w:t>条</w:t>
      </w:r>
      <w:r>
        <w:t xml:space="preserve"> </w:t>
      </w:r>
      <w:r>
        <w:rPr>
          <w:rFonts w:hint="eastAsia"/>
        </w:rPr>
        <w:t>校级</w:t>
      </w:r>
      <w:r>
        <w:t>教学改革研究与建设项目的项目成员，原则上控制在</w:t>
      </w:r>
      <w:r>
        <w:rPr>
          <w:rFonts w:hint="eastAsia"/>
        </w:rPr>
        <w:t>5</w:t>
      </w:r>
      <w:r>
        <w:t>人以内。对项目成员人数有特殊要求的项目以相关规定为准。</w:t>
      </w:r>
    </w:p>
    <w:p w14:paraId="6C01EB5A" w14:textId="77777777" w:rsidR="00DD6D34" w:rsidRDefault="00000000">
      <w:pPr>
        <w:pStyle w:val="ab"/>
      </w:pPr>
      <w:r>
        <w:t>第五章  项目管理</w:t>
      </w:r>
    </w:p>
    <w:p w14:paraId="20AECAF7" w14:textId="0EBCB2FB" w:rsidR="00DD6D34" w:rsidRDefault="00000000">
      <w:pPr>
        <w:pStyle w:val="ac"/>
      </w:pPr>
      <w:r>
        <w:rPr>
          <w:b/>
        </w:rPr>
        <w:t>第十</w:t>
      </w:r>
      <w:r>
        <w:rPr>
          <w:rFonts w:hint="eastAsia"/>
          <w:b/>
        </w:rPr>
        <w:t>三</w:t>
      </w:r>
      <w:r>
        <w:rPr>
          <w:b/>
        </w:rPr>
        <w:t>条</w:t>
      </w:r>
      <w:r>
        <w:t xml:space="preserve"> 教学改革研究与建设项目立项后，项目负责人必须和学校(或受上级部门委托)签定项目任务书，并按照任务书开展研究和</w:t>
      </w:r>
      <w:r>
        <w:lastRenderedPageBreak/>
        <w:t>建设工作。</w:t>
      </w:r>
    </w:p>
    <w:p w14:paraId="4BEB670A" w14:textId="782AF7F5" w:rsidR="00DD6D34" w:rsidRDefault="00000000">
      <w:pPr>
        <w:pStyle w:val="ac"/>
      </w:pPr>
      <w:r>
        <w:rPr>
          <w:b/>
        </w:rPr>
        <w:t>第十</w:t>
      </w:r>
      <w:r>
        <w:rPr>
          <w:rFonts w:hint="eastAsia"/>
          <w:b/>
        </w:rPr>
        <w:t>四</w:t>
      </w:r>
      <w:r>
        <w:rPr>
          <w:b/>
        </w:rPr>
        <w:t>条</w:t>
      </w:r>
      <w:r>
        <w:rPr>
          <w:rFonts w:hint="eastAsia"/>
        </w:rPr>
        <w:t xml:space="preserve"> </w:t>
      </w:r>
      <w:r>
        <w:t>学院、部负责对本院、部项目的实施情况进行过程管理和监控，为项目研究工作提供必要的条件</w:t>
      </w:r>
      <w:r>
        <w:rPr>
          <w:rFonts w:hint="eastAsia"/>
        </w:rPr>
        <w:t>，</w:t>
      </w:r>
      <w:r>
        <w:t>确保项目按照项目预期方案进行实施。</w:t>
      </w:r>
    </w:p>
    <w:p w14:paraId="20DCD329" w14:textId="39D23CA7" w:rsidR="00DD6D34" w:rsidRDefault="00000000">
      <w:pPr>
        <w:pStyle w:val="ac"/>
      </w:pPr>
      <w:r>
        <w:rPr>
          <w:b/>
        </w:rPr>
        <w:t>第十</w:t>
      </w:r>
      <w:r>
        <w:rPr>
          <w:rFonts w:hint="eastAsia"/>
          <w:b/>
        </w:rPr>
        <w:t>五</w:t>
      </w:r>
      <w:r>
        <w:rPr>
          <w:b/>
        </w:rPr>
        <w:t>条</w:t>
      </w:r>
      <w:r>
        <w:rPr>
          <w:rFonts w:hint="eastAsia"/>
          <w:b/>
        </w:rPr>
        <w:t xml:space="preserve"> </w:t>
      </w:r>
      <w:r>
        <w:t>学校负责</w:t>
      </w:r>
      <w:r>
        <w:rPr>
          <w:rFonts w:hint="eastAsia"/>
        </w:rPr>
        <w:t>按规定</w:t>
      </w:r>
      <w:r>
        <w:t>提供项目所需的建设经费、组织协调、过程管理及结项验收等工作</w:t>
      </w:r>
      <w:r>
        <w:rPr>
          <w:rFonts w:hint="eastAsia"/>
        </w:rPr>
        <w:t>。</w:t>
      </w:r>
    </w:p>
    <w:p w14:paraId="529D8E48" w14:textId="3D4AD2B6" w:rsidR="00DD6D34" w:rsidRDefault="00000000">
      <w:pPr>
        <w:pStyle w:val="ac"/>
      </w:pPr>
      <w:r>
        <w:rPr>
          <w:rFonts w:hint="eastAsia"/>
          <w:b/>
        </w:rPr>
        <w:t>第十六条</w:t>
      </w:r>
      <w:r>
        <w:rPr>
          <w:rFonts w:hint="eastAsia"/>
        </w:rPr>
        <w:t xml:space="preserve"> 市厅</w:t>
      </w:r>
      <w:r>
        <w:t>级及以上</w:t>
      </w:r>
      <w:bookmarkStart w:id="0" w:name="_Hlk173591014"/>
      <w:r>
        <w:t>教学改革研究与建设项目</w:t>
      </w:r>
      <w:bookmarkEnd w:id="0"/>
      <w:r>
        <w:t>实行项目立项部门、校、院</w:t>
      </w:r>
      <w:r>
        <w:rPr>
          <w:rFonts w:hint="eastAsia"/>
        </w:rPr>
        <w:t>（</w:t>
      </w:r>
      <w:r>
        <w:t>部</w:t>
      </w:r>
      <w:r>
        <w:rPr>
          <w:rFonts w:hint="eastAsia"/>
        </w:rPr>
        <w:t>）</w:t>
      </w:r>
      <w:r>
        <w:t>三级管理模式</w:t>
      </w:r>
      <w:r>
        <w:rPr>
          <w:rFonts w:hint="eastAsia"/>
        </w:rPr>
        <w:t>。</w:t>
      </w:r>
      <w:r>
        <w:t>校级教学改革研究与建设项目实行校、院</w:t>
      </w:r>
      <w:r>
        <w:rPr>
          <w:rFonts w:hint="eastAsia"/>
        </w:rPr>
        <w:t>（</w:t>
      </w:r>
      <w:r>
        <w:t>部</w:t>
      </w:r>
      <w:r>
        <w:rPr>
          <w:rFonts w:hint="eastAsia"/>
        </w:rPr>
        <w:t>）</w:t>
      </w:r>
      <w:r>
        <w:t>两级管理模式。</w:t>
      </w:r>
    </w:p>
    <w:p w14:paraId="01683774" w14:textId="7A826C0D" w:rsidR="00DD6D34" w:rsidRDefault="00000000">
      <w:pPr>
        <w:pStyle w:val="ac"/>
      </w:pPr>
      <w:r>
        <w:rPr>
          <w:b/>
        </w:rPr>
        <w:t>第十</w:t>
      </w:r>
      <w:r>
        <w:rPr>
          <w:rFonts w:hint="eastAsia"/>
          <w:b/>
        </w:rPr>
        <w:t>七</w:t>
      </w:r>
      <w:r>
        <w:rPr>
          <w:b/>
        </w:rPr>
        <w:t>条</w:t>
      </w:r>
      <w:r>
        <w:t xml:space="preserve"> 项目建设内容、进度安排、建设经费、项目负责人以及项目成员不得随意调整。如确需调整的，由项目组提出书面申请，经学院、部领导签字，报教务管理办公室批准。项目调整的次数累计不得超过</w:t>
      </w:r>
      <w:r>
        <w:rPr>
          <w:rFonts w:hint="eastAsia"/>
        </w:rPr>
        <w:t>2</w:t>
      </w:r>
      <w:r>
        <w:t>次。</w:t>
      </w:r>
    </w:p>
    <w:p w14:paraId="162401B5" w14:textId="6D5C050F" w:rsidR="00DD6D34" w:rsidRDefault="00000000">
      <w:pPr>
        <w:pStyle w:val="ac"/>
      </w:pPr>
      <w:r>
        <w:rPr>
          <w:b/>
        </w:rPr>
        <w:t>第十</w:t>
      </w:r>
      <w:r>
        <w:rPr>
          <w:rFonts w:hint="eastAsia"/>
          <w:b/>
        </w:rPr>
        <w:t>八</w:t>
      </w:r>
      <w:r>
        <w:rPr>
          <w:b/>
        </w:rPr>
        <w:t>条</w:t>
      </w:r>
      <w:r>
        <w:rPr>
          <w:rFonts w:hint="eastAsia"/>
          <w:color w:val="C00000"/>
        </w:rPr>
        <w:t xml:space="preserve"> </w:t>
      </w:r>
      <w:r>
        <w:t>原则上</w:t>
      </w:r>
      <w:r>
        <w:rPr>
          <w:rFonts w:hint="eastAsia"/>
        </w:rPr>
        <w:t>，</w:t>
      </w:r>
      <w:r>
        <w:t>各级各类项目</w:t>
      </w:r>
      <w:r>
        <w:rPr>
          <w:rFonts w:hint="eastAsia"/>
        </w:rPr>
        <w:t>均</w:t>
      </w:r>
      <w:r>
        <w:t>不允许延期</w:t>
      </w:r>
      <w:r>
        <w:rPr>
          <w:rFonts w:hint="eastAsia"/>
        </w:rPr>
        <w:t>进行</w:t>
      </w:r>
      <w:r>
        <w:t>中期检查或结题验收</w:t>
      </w:r>
      <w:r>
        <w:rPr>
          <w:rFonts w:hint="eastAsia"/>
        </w:rPr>
        <w:t>。若</w:t>
      </w:r>
      <w:r>
        <w:t>确需延期，</w:t>
      </w:r>
      <w:r>
        <w:rPr>
          <w:rFonts w:hint="eastAsia"/>
        </w:rPr>
        <w:t>须</w:t>
      </w:r>
      <w:r>
        <w:t>由项目主持人提</w:t>
      </w:r>
      <w:r>
        <w:rPr>
          <w:rFonts w:hint="eastAsia"/>
        </w:rPr>
        <w:t>交</w:t>
      </w:r>
      <w:r>
        <w:t>申请，</w:t>
      </w:r>
      <w:r>
        <w:rPr>
          <w:rFonts w:hint="eastAsia"/>
        </w:rPr>
        <w:t>经</w:t>
      </w:r>
      <w:r>
        <w:t>学院、部审核后报教务管理办公室审批</w:t>
      </w:r>
      <w:r>
        <w:rPr>
          <w:rFonts w:hint="eastAsia"/>
        </w:rPr>
        <w:t>。未提交延期申请或未经批准的延期将</w:t>
      </w:r>
      <w:r>
        <w:t>按终止研究处理。每个项目只能申请一次延期，延期原则上不超过1年。</w:t>
      </w:r>
    </w:p>
    <w:p w14:paraId="7E6248CE" w14:textId="69BEC92A" w:rsidR="00DD6D34" w:rsidRDefault="00000000">
      <w:pPr>
        <w:pStyle w:val="ac"/>
      </w:pPr>
      <w:r>
        <w:rPr>
          <w:b/>
        </w:rPr>
        <w:t>第十</w:t>
      </w:r>
      <w:r>
        <w:rPr>
          <w:rFonts w:hint="eastAsia"/>
          <w:b/>
        </w:rPr>
        <w:t>九</w:t>
      </w:r>
      <w:r>
        <w:rPr>
          <w:b/>
        </w:rPr>
        <w:t>条</w:t>
      </w:r>
      <w:r>
        <w:t xml:space="preserve"> 项目主持人中途调离学校或因其他客观原因不能继续开展项目研究工作的，按撤项处理并停止经费使用。如项目其他成员有资格和能力</w:t>
      </w:r>
      <w:r>
        <w:rPr>
          <w:rFonts w:hint="eastAsia"/>
        </w:rPr>
        <w:t>并同意担任项目</w:t>
      </w:r>
      <w:r>
        <w:t>主持</w:t>
      </w:r>
      <w:r>
        <w:rPr>
          <w:rFonts w:hint="eastAsia"/>
        </w:rPr>
        <w:t>人</w:t>
      </w:r>
      <w:r>
        <w:t>继续</w:t>
      </w:r>
      <w:r>
        <w:rPr>
          <w:rFonts w:hint="eastAsia"/>
        </w:rPr>
        <w:t>开展</w:t>
      </w:r>
      <w:r>
        <w:t>课题研究，经原项目主持人及学院、部推荐</w:t>
      </w:r>
      <w:r>
        <w:rPr>
          <w:rFonts w:hint="eastAsia"/>
        </w:rPr>
        <w:t>，</w:t>
      </w:r>
      <w:r>
        <w:t>本人申请和教务管理办公室批准，可由被推荐人替代原申报主持人履行各项约定的职责</w:t>
      </w:r>
      <w:r>
        <w:rPr>
          <w:rFonts w:hint="eastAsia"/>
        </w:rPr>
        <w:t>。</w:t>
      </w:r>
    </w:p>
    <w:p w14:paraId="1B8FFA31" w14:textId="2FF54334" w:rsidR="00DD6D34" w:rsidRDefault="00000000">
      <w:pPr>
        <w:pStyle w:val="ac"/>
      </w:pPr>
      <w:r>
        <w:rPr>
          <w:b/>
        </w:rPr>
        <w:lastRenderedPageBreak/>
        <w:t>第二十条</w:t>
      </w:r>
      <w:r>
        <w:rPr>
          <w:rFonts w:hint="eastAsia"/>
          <w:b/>
        </w:rPr>
        <w:t xml:space="preserve"> </w:t>
      </w:r>
      <w:r>
        <w:t>教学改革研究与建设项目经费实行绩效管理。教务管理办公室将会同有关部门对每个立项项目进行结项验收</w:t>
      </w:r>
      <w:r>
        <w:rPr>
          <w:rFonts w:hint="eastAsia"/>
        </w:rPr>
        <w:t>。</w:t>
      </w:r>
      <w:r>
        <w:t>对结项不通过的项目勒令及时整改，整改仍不通过或无故不按时按要求结项的项目，学校相关部门将追回拨款，项目负责人</w:t>
      </w:r>
      <w:r>
        <w:rPr>
          <w:rFonts w:hint="eastAsia"/>
        </w:rPr>
        <w:t>2</w:t>
      </w:r>
      <w:r>
        <w:t>年内不得再申报</w:t>
      </w:r>
      <w:r>
        <w:rPr>
          <w:rFonts w:hint="eastAsia"/>
        </w:rPr>
        <w:t>同</w:t>
      </w:r>
      <w:r>
        <w:t>类项目。</w:t>
      </w:r>
    </w:p>
    <w:p w14:paraId="7D7DE285" w14:textId="372BDC13" w:rsidR="00DD6D34" w:rsidRDefault="00000000">
      <w:pPr>
        <w:pStyle w:val="ac"/>
      </w:pPr>
      <w:r>
        <w:rPr>
          <w:b/>
        </w:rPr>
        <w:t>第二十</w:t>
      </w:r>
      <w:r>
        <w:rPr>
          <w:rFonts w:hint="eastAsia"/>
          <w:b/>
        </w:rPr>
        <w:t>一</w:t>
      </w:r>
      <w:r>
        <w:rPr>
          <w:b/>
        </w:rPr>
        <w:t>条</w:t>
      </w:r>
      <w:r>
        <w:t xml:space="preserve"> 有下列情形之一的，经学校批准视其情节轻重给予警告、中止、撤销或更换项目负责人等处理</w:t>
      </w:r>
      <w:r>
        <w:rPr>
          <w:rFonts w:hint="eastAsia"/>
        </w:rPr>
        <w:t>：</w:t>
      </w:r>
    </w:p>
    <w:p w14:paraId="6167F569" w14:textId="28A697DA" w:rsidR="00DD6D34" w:rsidRDefault="00000000">
      <w:pPr>
        <w:pStyle w:val="ac"/>
        <w:ind w:firstLine="549"/>
      </w:pPr>
      <w:r>
        <w:t>(一)申报、建设材料弄虚作假、剽窃他人研究成果、违背学术道德</w:t>
      </w:r>
      <w:r>
        <w:rPr>
          <w:rFonts w:hint="eastAsia"/>
        </w:rPr>
        <w:t>；</w:t>
      </w:r>
    </w:p>
    <w:p w14:paraId="6C3EA8F7" w14:textId="1A1C3C99" w:rsidR="00DD6D34" w:rsidRDefault="00000000">
      <w:pPr>
        <w:pStyle w:val="ac"/>
        <w:ind w:firstLine="549"/>
      </w:pPr>
      <w:r>
        <w:t>(二)项目执行不力，未开展实质性研究或建设工作</w:t>
      </w:r>
      <w:r>
        <w:rPr>
          <w:rFonts w:hint="eastAsia"/>
        </w:rPr>
        <w:t>；</w:t>
      </w:r>
    </w:p>
    <w:p w14:paraId="3AE4F42E" w14:textId="484D681D" w:rsidR="00DD6D34" w:rsidRDefault="00000000">
      <w:pPr>
        <w:pStyle w:val="ac"/>
        <w:ind w:firstLine="549"/>
      </w:pPr>
      <w:r>
        <w:t>(三)预期成果未实现，成果已无科学或使用价值、应用推广价值</w:t>
      </w:r>
      <w:r>
        <w:rPr>
          <w:rFonts w:hint="eastAsia"/>
        </w:rPr>
        <w:t>；</w:t>
      </w:r>
    </w:p>
    <w:p w14:paraId="7C786AA4" w14:textId="5C9FF2A8" w:rsidR="00DD6D34" w:rsidRDefault="00000000">
      <w:pPr>
        <w:pStyle w:val="ac"/>
        <w:ind w:firstLine="549"/>
      </w:pPr>
      <w:r>
        <w:t>(四)未经同意擅自修改、变更研究内容、研究计划</w:t>
      </w:r>
      <w:r>
        <w:rPr>
          <w:rFonts w:hint="eastAsia"/>
        </w:rPr>
        <w:t>；</w:t>
      </w:r>
    </w:p>
    <w:p w14:paraId="329FFEEE" w14:textId="7F2CF3DD" w:rsidR="00DD6D34" w:rsidRDefault="00000000">
      <w:pPr>
        <w:pStyle w:val="ac"/>
        <w:ind w:firstLine="549"/>
      </w:pPr>
      <w:r>
        <w:t>(五)未按要求上报项目有关情况，无故不接受有关部门对项目实施情况的检查、监督与审计</w:t>
      </w:r>
      <w:r>
        <w:rPr>
          <w:rFonts w:hint="eastAsia"/>
        </w:rPr>
        <w:t>；</w:t>
      </w:r>
    </w:p>
    <w:p w14:paraId="3F03B2EC" w14:textId="3E9882E2" w:rsidR="00DD6D34" w:rsidRDefault="00000000">
      <w:pPr>
        <w:pStyle w:val="ac"/>
        <w:ind w:firstLine="549"/>
      </w:pPr>
      <w:r>
        <w:t>(六)</w:t>
      </w:r>
      <w:r>
        <w:rPr>
          <w:rFonts w:hint="eastAsia"/>
        </w:rPr>
        <w:t>若</w:t>
      </w:r>
      <w:r>
        <w:t>项目经费使用不符合国家和学校的财</w:t>
      </w:r>
      <w:r>
        <w:rPr>
          <w:rFonts w:hint="eastAsia"/>
        </w:rPr>
        <w:t>务</w:t>
      </w:r>
      <w:r>
        <w:t>法规和制度，或</w:t>
      </w:r>
      <w:r>
        <w:rPr>
          <w:rFonts w:hint="eastAsia"/>
        </w:rPr>
        <w:t>存在</w:t>
      </w:r>
      <w:r>
        <w:t>其它违反项目规定与管理办法的行为</w:t>
      </w:r>
      <w:r>
        <w:rPr>
          <w:rFonts w:hint="eastAsia"/>
        </w:rPr>
        <w:t>，</w:t>
      </w:r>
      <w:r>
        <w:t>将责成限期整改</w:t>
      </w:r>
      <w:r>
        <w:rPr>
          <w:rFonts w:hint="eastAsia"/>
        </w:rPr>
        <w:t>，整改无效的项目将被撤销</w:t>
      </w:r>
      <w:r>
        <w:t>。对于撤销的项目，学校</w:t>
      </w:r>
      <w:r>
        <w:rPr>
          <w:rFonts w:hint="eastAsia"/>
        </w:rPr>
        <w:t>将</w:t>
      </w:r>
      <w:r>
        <w:t>立即停拨建设经费，</w:t>
      </w:r>
      <w:r>
        <w:rPr>
          <w:rFonts w:hint="eastAsia"/>
        </w:rPr>
        <w:t>并追</w:t>
      </w:r>
      <w:r>
        <w:t>回已拨经费。</w:t>
      </w:r>
    </w:p>
    <w:p w14:paraId="0BF3E5FF" w14:textId="15B6F455" w:rsidR="00DD6D34" w:rsidRDefault="00000000">
      <w:pPr>
        <w:pStyle w:val="ac"/>
      </w:pPr>
      <w:r>
        <w:rPr>
          <w:b/>
        </w:rPr>
        <w:t>第二十</w:t>
      </w:r>
      <w:r>
        <w:rPr>
          <w:rFonts w:hint="eastAsia"/>
          <w:b/>
        </w:rPr>
        <w:t>二</w:t>
      </w:r>
      <w:r>
        <w:rPr>
          <w:b/>
        </w:rPr>
        <w:t>条</w:t>
      </w:r>
      <w:r>
        <w:t xml:space="preserve"> 所有公开发表或出版的项目研究成果均</w:t>
      </w:r>
      <w:r>
        <w:rPr>
          <w:rFonts w:hint="eastAsia"/>
        </w:rPr>
        <w:t>需</w:t>
      </w:r>
      <w:r>
        <w:t>在发表刊物或出版物上注明</w:t>
      </w:r>
      <w:r>
        <w:rPr>
          <w:rFonts w:hint="eastAsia"/>
        </w:rPr>
        <w:t>系</w:t>
      </w:r>
      <w:r>
        <w:t>相关教</w:t>
      </w:r>
      <w:r>
        <w:rPr>
          <w:rFonts w:hint="eastAsia"/>
        </w:rPr>
        <w:t>学</w:t>
      </w:r>
      <w:r>
        <w:t>改</w:t>
      </w:r>
      <w:r>
        <w:rPr>
          <w:rFonts w:hint="eastAsia"/>
        </w:rPr>
        <w:t>革研究与建设</w:t>
      </w:r>
      <w:r>
        <w:t>项目</w:t>
      </w:r>
      <w:r>
        <w:rPr>
          <w:rFonts w:hint="eastAsia"/>
        </w:rPr>
        <w:t>研究</w:t>
      </w:r>
      <w:r>
        <w:t>成果。公开发表的成果应该以南京审计大学金审学院为第一署名单位。严禁同一成果重复使用或多头使用。</w:t>
      </w:r>
    </w:p>
    <w:p w14:paraId="26CB2E72" w14:textId="77777777" w:rsidR="00DD6D34" w:rsidRDefault="00DD6D34">
      <w:pPr>
        <w:pStyle w:val="ab"/>
      </w:pPr>
    </w:p>
    <w:p w14:paraId="5BC197D7" w14:textId="77777777" w:rsidR="00DD6D34" w:rsidRDefault="00000000">
      <w:pPr>
        <w:pStyle w:val="ab"/>
      </w:pPr>
      <w:r>
        <w:rPr>
          <w:rFonts w:hint="eastAsia"/>
        </w:rPr>
        <w:t>第六章  项目经费与管理</w:t>
      </w:r>
    </w:p>
    <w:p w14:paraId="2CEAF770" w14:textId="66B3025B" w:rsidR="00DD6D34" w:rsidRDefault="00000000">
      <w:pPr>
        <w:pStyle w:val="ac"/>
      </w:pPr>
      <w:r>
        <w:rPr>
          <w:rFonts w:hint="eastAsia"/>
          <w:b/>
        </w:rPr>
        <w:t>第二十三条</w:t>
      </w:r>
      <w:r>
        <w:rPr>
          <w:rFonts w:hint="eastAsia"/>
        </w:rPr>
        <w:t>，为保证和提升项目研究与建设成果质量，学校将按照相关政策给予各级各类教学改革研究与建设项目一定的经费支持。</w:t>
      </w:r>
    </w:p>
    <w:p w14:paraId="4D233F7B" w14:textId="77777777" w:rsidR="00DD6D34" w:rsidRDefault="00000000">
      <w:pPr>
        <w:pStyle w:val="ac"/>
        <w:ind w:firstLine="549"/>
      </w:pPr>
      <w:r>
        <w:t>(一)经费来源主要由两部分组成</w:t>
      </w:r>
      <w:r>
        <w:rPr>
          <w:rFonts w:hint="eastAsia"/>
        </w:rPr>
        <w:t>：</w:t>
      </w:r>
    </w:p>
    <w:p w14:paraId="5C472993" w14:textId="7C6E4668" w:rsidR="00DD6D34" w:rsidRDefault="00000000">
      <w:pPr>
        <w:pStyle w:val="ac"/>
        <w:ind w:firstLine="549"/>
      </w:pPr>
      <w:r>
        <w:t>1.各上级主管部门下拨的专项经费</w:t>
      </w:r>
      <w:r>
        <w:rPr>
          <w:rFonts w:hint="eastAsia"/>
        </w:rPr>
        <w:t>；</w:t>
      </w:r>
    </w:p>
    <w:p w14:paraId="3112C8B7" w14:textId="77777777" w:rsidR="00DD6D34" w:rsidRDefault="00000000">
      <w:pPr>
        <w:pStyle w:val="ac"/>
        <w:ind w:firstLine="549"/>
      </w:pPr>
      <w:r>
        <w:rPr>
          <w:rFonts w:hint="eastAsia"/>
        </w:rPr>
        <w:t>2</w:t>
      </w:r>
      <w:r>
        <w:t>.学校项目预算中规定的教学建设与改革专项经费。</w:t>
      </w:r>
    </w:p>
    <w:p w14:paraId="38AAE5EE" w14:textId="50FDC1BE" w:rsidR="00DD6D34" w:rsidRDefault="00000000">
      <w:pPr>
        <w:pStyle w:val="ac"/>
        <w:ind w:firstLine="549"/>
      </w:pPr>
      <w:r>
        <w:t>(二)凡我校</w:t>
      </w:r>
      <w:r>
        <w:rPr>
          <w:rFonts w:hint="eastAsia"/>
        </w:rPr>
        <w:t>作为第一</w:t>
      </w:r>
      <w:r>
        <w:t>主持</w:t>
      </w:r>
      <w:r>
        <w:rPr>
          <w:rFonts w:hint="eastAsia"/>
        </w:rPr>
        <w:t>单位且我校教职工为第一主持人获批</w:t>
      </w:r>
      <w:r>
        <w:t>的教育教学改革研究与建设项目，</w:t>
      </w:r>
      <w:r>
        <w:rPr>
          <w:rFonts w:hint="eastAsia"/>
        </w:rPr>
        <w:t>对有经费支持的国家级项目、省部级项目、市厅级项目及其他类项目予以经费配套资助。对于项目的经费配套资助额度和要求，若项目主管部门有明确规定的，按规定要求执行。若项目主管部门对经费配套无明确规定，则按如下标准执行：省部级及以上项目按照到账经费1:1配套。市厅级及其他类项目按照到账经费1:0.5配套，资助总额度市厅级项目原则上不超过3万，其他类项目不超过0.5万。所有项目均在结题时予以配套资助。</w:t>
      </w:r>
    </w:p>
    <w:p w14:paraId="0F439FF3" w14:textId="77777777" w:rsidR="00DD6D34" w:rsidRDefault="00000000">
      <w:pPr>
        <w:pStyle w:val="ac"/>
        <w:ind w:firstLine="549"/>
      </w:pPr>
      <w:r>
        <w:t>(三)各级各类教育教学改革与建设项目经费的支持力度遵循按层次定级原则，高层次项目优于低层次项目，重点项目优于一般项目。同一项目同时属于两个层次的，经费支持力度按就高不就低原则资助一次，不同时享受两笔经费支持。具体项目支持金额为</w:t>
      </w:r>
      <w:r>
        <w:rPr>
          <w:rFonts w:hint="eastAsia"/>
        </w:rPr>
        <w:t>：</w:t>
      </w:r>
    </w:p>
    <w:p w14:paraId="305BE181" w14:textId="7DCADCC3" w:rsidR="00DD6D34" w:rsidRDefault="00000000">
      <w:pPr>
        <w:pStyle w:val="ac"/>
        <w:ind w:firstLine="549"/>
        <w:rPr>
          <w:color w:val="FF0000"/>
        </w:rPr>
      </w:pPr>
      <w:r>
        <w:t>1.校级教学综合改革类项目和课堂教学改革类项目每项一般资助额度</w:t>
      </w:r>
      <w:r w:rsidR="00C449EC">
        <w:rPr>
          <w:rFonts w:hint="eastAsia"/>
        </w:rPr>
        <w:t>3</w:t>
      </w:r>
      <w:r>
        <w:rPr>
          <w:rFonts w:hint="eastAsia"/>
        </w:rPr>
        <w:t>千至1万元；</w:t>
      </w:r>
    </w:p>
    <w:p w14:paraId="4FE6DC7E" w14:textId="3BBB63F3" w:rsidR="00DD6D34" w:rsidRDefault="00000000">
      <w:pPr>
        <w:pStyle w:val="ac"/>
        <w:ind w:firstLine="549"/>
      </w:pPr>
      <w:r>
        <w:t>2.校级一流课程建设项目(含在线课程)每项一般资助额度</w:t>
      </w:r>
      <w:r>
        <w:rPr>
          <w:rFonts w:hint="eastAsia"/>
        </w:rPr>
        <w:t>5千</w:t>
      </w:r>
      <w:r>
        <w:rPr>
          <w:rFonts w:hint="eastAsia"/>
        </w:rPr>
        <w:lastRenderedPageBreak/>
        <w:t>至1万元；</w:t>
      </w:r>
    </w:p>
    <w:p w14:paraId="33A560D2" w14:textId="2CB663A7" w:rsidR="00DD6D34" w:rsidRDefault="00000000">
      <w:pPr>
        <w:pStyle w:val="ac"/>
        <w:ind w:firstLine="549"/>
      </w:pPr>
      <w:r>
        <w:rPr>
          <w:rFonts w:hint="eastAsia"/>
        </w:rPr>
        <w:t>3</w:t>
      </w:r>
      <w:r>
        <w:t>.学科专业建设、教材建设、教学团队建设及其他特殊扶持发展类项目可视情况另行考虑，具体资助金额以当年开展各级各类项目申报建设的通知为准。</w:t>
      </w:r>
    </w:p>
    <w:p w14:paraId="5238575C" w14:textId="3AE71A7E" w:rsidR="00DD6D34" w:rsidRDefault="00000000">
      <w:pPr>
        <w:pStyle w:val="ac"/>
        <w:ind w:firstLine="549"/>
      </w:pPr>
      <w:r>
        <w:t>(四)凡我校教师主持或参与的各级社会团体或企业设立的教学改革研究与建设项目，原则上不予配套经费</w:t>
      </w:r>
      <w:r>
        <w:rPr>
          <w:rFonts w:hint="eastAsia"/>
        </w:rPr>
        <w:t>；</w:t>
      </w:r>
    </w:p>
    <w:p w14:paraId="567C3FFC" w14:textId="5EA88C00" w:rsidR="00DD6D34" w:rsidRDefault="004E7F6F">
      <w:pPr>
        <w:pStyle w:val="ac"/>
        <w:ind w:firstLine="549"/>
      </w:pPr>
      <w:r>
        <w:t>(</w:t>
      </w:r>
      <w:r>
        <w:rPr>
          <w:rFonts w:hint="eastAsia"/>
        </w:rPr>
        <w:t>五</w:t>
      </w:r>
      <w:r>
        <w:t>)</w:t>
      </w:r>
      <w:r>
        <w:rPr>
          <w:rFonts w:hint="eastAsia"/>
        </w:rPr>
        <w:t>非经教务管理办公室发布、组织的申报途径申报的项目需在教务管理办公室备案并经教务办认可后，方可享受学校项目管理、配套经费资助、奖励以及绩效考核、职称评审晋升等方面的规定或待遇。</w:t>
      </w:r>
    </w:p>
    <w:p w14:paraId="77AF7F09" w14:textId="08FAA682" w:rsidR="00DD6D34" w:rsidRDefault="004E7F6F">
      <w:pPr>
        <w:pStyle w:val="ac"/>
        <w:ind w:firstLine="549"/>
      </w:pPr>
      <w:r>
        <w:t>(</w:t>
      </w:r>
      <w:r>
        <w:rPr>
          <w:rFonts w:hint="eastAsia"/>
        </w:rPr>
        <w:t>六</w:t>
      </w:r>
      <w:r>
        <w:t>)</w:t>
      </w:r>
      <w:r>
        <w:rPr>
          <w:rFonts w:hint="eastAsia"/>
        </w:rPr>
        <w:t>我校教师参与其他高校教师主持的各级教学改革与建设项目，我校无管理义务，原则上不予资助。我校教师主持其他高校教师所主持的省部级或国家级教学改革与建设项目子课题，须由项目发布机构或部门与我校签署正式协议，方予以认可，否则视为个人之间的委托代理行为。</w:t>
      </w:r>
    </w:p>
    <w:p w14:paraId="5852FF92" w14:textId="6B557CC5" w:rsidR="00DD6D34" w:rsidRDefault="00000000">
      <w:pPr>
        <w:pStyle w:val="ac"/>
      </w:pPr>
      <w:r>
        <w:rPr>
          <w:b/>
        </w:rPr>
        <w:t>第二十</w:t>
      </w:r>
      <w:r>
        <w:rPr>
          <w:rFonts w:hint="eastAsia"/>
          <w:b/>
        </w:rPr>
        <w:t>四</w:t>
      </w:r>
      <w:r>
        <w:rPr>
          <w:b/>
        </w:rPr>
        <w:t>条</w:t>
      </w:r>
      <w:r>
        <w:t xml:space="preserve"> 教学改革研究与建设项目经费开支范围及要求如下：</w:t>
      </w:r>
    </w:p>
    <w:p w14:paraId="032371E3" w14:textId="6752017C" w:rsidR="00DD6D34" w:rsidRDefault="00000000">
      <w:pPr>
        <w:pStyle w:val="ac"/>
        <w:ind w:firstLine="549"/>
      </w:pPr>
      <w:r>
        <w:t>(一)开支范围包括与项目建设有关的教学设备购置及维修费、图书资料</w:t>
      </w:r>
      <w:r>
        <w:rPr>
          <w:rFonts w:hint="eastAsia"/>
        </w:rPr>
        <w:t>及</w:t>
      </w:r>
      <w:r>
        <w:t>音像制品购置费、印刷费、专用软件购置费、制作费(包括网站制作与维护费、课程视频拍摄与制作费等)、出版/文献/信息传播/知识产权事务费、培训费、校企合作师资聘请指导费、会务费、差旅费、调研费、通讯费、邮寄费、咨询费、劳务费、专家评审费等。</w:t>
      </w:r>
    </w:p>
    <w:p w14:paraId="01D4CFE2" w14:textId="31AE3B65" w:rsidR="00DD6D34" w:rsidRDefault="00000000">
      <w:pPr>
        <w:pStyle w:val="ac"/>
        <w:ind w:firstLine="549"/>
      </w:pPr>
      <w:r>
        <w:t>(二)设备购置费不得超过项目经费的50%,设备购置费应优先用于开办专业和课程建设等所需的实验室建设有关设备的购置，设备费</w:t>
      </w:r>
      <w:r>
        <w:lastRenderedPageBreak/>
        <w:t>的预算编制应依据项目建设任务据实申报、详细列明，符合相关采购办法的规定。除购置用于开办专业和课程等所需的实验室建设设备</w:t>
      </w:r>
      <w:r>
        <w:rPr>
          <w:rFonts w:hint="eastAsia"/>
        </w:rPr>
        <w:t>以外</w:t>
      </w:r>
      <w:r>
        <w:t>，政府控制的通用类设备如电脑(包括台式机、手提电脑、平板电脑等)、投影仪、照相机、摄像机等</w:t>
      </w:r>
      <w:r>
        <w:rPr>
          <w:rFonts w:hint="eastAsia"/>
        </w:rPr>
        <w:t>亦</w:t>
      </w:r>
      <w:r>
        <w:t>应按照规定严格控制。</w:t>
      </w:r>
    </w:p>
    <w:p w14:paraId="5C37D058" w14:textId="1DB6C101" w:rsidR="00DD6D34" w:rsidRDefault="00000000">
      <w:pPr>
        <w:pStyle w:val="ac"/>
      </w:pPr>
      <w:r>
        <w:rPr>
          <w:b/>
        </w:rPr>
        <w:t>第二十</w:t>
      </w:r>
      <w:r>
        <w:rPr>
          <w:rFonts w:hint="eastAsia"/>
          <w:b/>
        </w:rPr>
        <w:t>五</w:t>
      </w:r>
      <w:r>
        <w:rPr>
          <w:b/>
        </w:rPr>
        <w:t>条</w:t>
      </w:r>
      <w:r>
        <w:t xml:space="preserve"> 教学改革研究与建设项目经费实行学校、学院</w:t>
      </w:r>
      <w:r>
        <w:rPr>
          <w:rFonts w:hint="eastAsia"/>
        </w:rPr>
        <w:t>（</w:t>
      </w:r>
      <w:r>
        <w:t>部</w:t>
      </w:r>
      <w:r>
        <w:rPr>
          <w:rFonts w:hint="eastAsia"/>
        </w:rPr>
        <w:t>）、</w:t>
      </w:r>
      <w:r>
        <w:t>项目负责人三级管理模式。</w:t>
      </w:r>
    </w:p>
    <w:p w14:paraId="64409621" w14:textId="77777777" w:rsidR="00DD6D34" w:rsidRDefault="00000000">
      <w:pPr>
        <w:pStyle w:val="ac"/>
        <w:ind w:firstLine="549"/>
      </w:pPr>
      <w:r>
        <w:t>(一)学校职责</w:t>
      </w:r>
    </w:p>
    <w:p w14:paraId="1CCC6434" w14:textId="17926193" w:rsidR="00DD6D34" w:rsidRDefault="00000000">
      <w:pPr>
        <w:pStyle w:val="ac"/>
        <w:ind w:firstLine="549"/>
        <w:rPr>
          <w:color w:val="00B0F0"/>
        </w:rPr>
      </w:pPr>
      <w:r>
        <w:t>1.学校下发学院、部各年度立项的教学改革研究与建设项目及应资助的经费</w:t>
      </w:r>
      <w:r>
        <w:rPr>
          <w:rFonts w:hint="eastAsia"/>
        </w:rPr>
        <w:t>；</w:t>
      </w:r>
    </w:p>
    <w:p w14:paraId="682CEE2A" w14:textId="0FFC0F89" w:rsidR="00DD6D34" w:rsidRDefault="00000000">
      <w:pPr>
        <w:pStyle w:val="ac"/>
        <w:ind w:firstLine="549"/>
      </w:pPr>
      <w:r>
        <w:t>2.教务管理办公室按学校要求下发经费本</w:t>
      </w:r>
      <w:r>
        <w:rPr>
          <w:rFonts w:hint="eastAsia"/>
        </w:rPr>
        <w:t>，协同学校、</w:t>
      </w:r>
      <w:r>
        <w:t>财务处</w:t>
      </w:r>
      <w:r>
        <w:rPr>
          <w:rFonts w:hint="eastAsia"/>
        </w:rPr>
        <w:t>进行管理。</w:t>
      </w:r>
      <w:r>
        <w:t>对经费使用不合要求的项目，将责成限期整改</w:t>
      </w:r>
      <w:r>
        <w:rPr>
          <w:rFonts w:hint="eastAsia"/>
        </w:rPr>
        <w:t>。</w:t>
      </w:r>
      <w:r>
        <w:t>问题特别严重的，将视情况追回拨款。</w:t>
      </w:r>
    </w:p>
    <w:p w14:paraId="1EB9A1D8" w14:textId="77777777" w:rsidR="00DD6D34" w:rsidRDefault="00000000">
      <w:pPr>
        <w:pStyle w:val="ac"/>
        <w:ind w:firstLine="549"/>
      </w:pPr>
      <w:r>
        <w:rPr>
          <w:rFonts w:hint="eastAsia"/>
        </w:rPr>
        <w:t>（二）</w:t>
      </w:r>
      <w:r>
        <w:t>学院</w:t>
      </w:r>
      <w:r>
        <w:rPr>
          <w:rFonts w:hint="eastAsia"/>
        </w:rPr>
        <w:t>（部）</w:t>
      </w:r>
      <w:r>
        <w:t>职责</w:t>
      </w:r>
    </w:p>
    <w:p w14:paraId="5282941D" w14:textId="53ECB6F0" w:rsidR="00DD6D34" w:rsidRDefault="00000000">
      <w:pPr>
        <w:pStyle w:val="ac"/>
        <w:ind w:firstLine="549"/>
      </w:pPr>
      <w:r>
        <w:t>1.学院、部负责对本院、部的教学改革研究与建设经费进行严格管理，专款专用，不得挪作他用</w:t>
      </w:r>
      <w:r>
        <w:rPr>
          <w:rFonts w:hint="eastAsia"/>
        </w:rPr>
        <w:t>；</w:t>
      </w:r>
    </w:p>
    <w:p w14:paraId="767902A9" w14:textId="77777777" w:rsidR="00DD6D34" w:rsidRDefault="00000000">
      <w:pPr>
        <w:pStyle w:val="ac"/>
        <w:ind w:firstLine="549"/>
      </w:pPr>
      <w:r>
        <w:t>2.学院、部负责对项目经费执行的合法性、合理性、规范性进行审核检查，根据立项要求，积极推进项目开展。</w:t>
      </w:r>
    </w:p>
    <w:p w14:paraId="1B67FD57" w14:textId="77777777" w:rsidR="00DD6D34" w:rsidRDefault="00000000">
      <w:pPr>
        <w:pStyle w:val="ac"/>
        <w:ind w:firstLine="549"/>
      </w:pPr>
      <w:r>
        <w:t>(三)项目负责人职责</w:t>
      </w:r>
    </w:p>
    <w:p w14:paraId="7F6EB477" w14:textId="2BA82E30" w:rsidR="00DD6D34" w:rsidRDefault="00000000">
      <w:pPr>
        <w:pStyle w:val="ac"/>
        <w:ind w:firstLine="549"/>
      </w:pPr>
      <w:r>
        <w:t>1.项目</w:t>
      </w:r>
      <w:r>
        <w:rPr>
          <w:rFonts w:hint="eastAsia"/>
        </w:rPr>
        <w:t>主持</w:t>
      </w:r>
      <w:r>
        <w:t>人</w:t>
      </w:r>
      <w:r>
        <w:rPr>
          <w:rFonts w:hint="eastAsia"/>
        </w:rPr>
        <w:t>承担</w:t>
      </w:r>
      <w:r>
        <w:t>项目具体建设工作，并对</w:t>
      </w:r>
      <w:r>
        <w:rPr>
          <w:rFonts w:hint="eastAsia"/>
        </w:rPr>
        <w:t>所主持</w:t>
      </w:r>
      <w:r>
        <w:t>项目</w:t>
      </w:r>
      <w:r>
        <w:rPr>
          <w:rFonts w:hint="eastAsia"/>
        </w:rPr>
        <w:t>的</w:t>
      </w:r>
      <w:r>
        <w:t>经费使用的合理性、合法性等负有管理责任。经费使用过程中应厉行节约，杜绝浪费，规范、及时、有效地使用经费并提高经费执行率，以确保发挥专项经费的最大效益，项目建设取得实效。</w:t>
      </w:r>
    </w:p>
    <w:p w14:paraId="550E2C78" w14:textId="7C2F274B" w:rsidR="00DD6D34" w:rsidRDefault="00000000">
      <w:pPr>
        <w:pStyle w:val="ac"/>
        <w:ind w:firstLine="549"/>
      </w:pPr>
      <w:r>
        <w:lastRenderedPageBreak/>
        <w:t>2.项目</w:t>
      </w:r>
      <w:r>
        <w:rPr>
          <w:rFonts w:hint="eastAsia"/>
        </w:rPr>
        <w:t>主持</w:t>
      </w:r>
      <w:r>
        <w:t>人应当按照资金开支范围据实编列项目经费预算，并对费用支出的主要用途和测算理由等作出说明。项目预算方案一经批复原则上不予调整。</w:t>
      </w:r>
    </w:p>
    <w:p w14:paraId="1BCCDF86" w14:textId="77777777" w:rsidR="00DD6D34" w:rsidRDefault="00000000">
      <w:pPr>
        <w:pStyle w:val="ac"/>
        <w:ind w:firstLine="549"/>
      </w:pPr>
      <w:r>
        <w:t>3.项目执行过程中，按照项目批复预算、计划书和相关管理制度使用资金。</w:t>
      </w:r>
    </w:p>
    <w:p w14:paraId="1DA7C8AF" w14:textId="7363B132" w:rsidR="00DD6D34" w:rsidRDefault="00000000">
      <w:pPr>
        <w:pStyle w:val="ac"/>
        <w:ind w:firstLine="549"/>
      </w:pPr>
      <w:r>
        <w:t>4.项目结题验收时，</w:t>
      </w:r>
      <w:r>
        <w:rPr>
          <w:rFonts w:hint="eastAsia"/>
        </w:rPr>
        <w:t>主持</w:t>
      </w:r>
      <w:r>
        <w:t>人应积极配合上级和学校相关部门的监督检查和审计，对项目经费使用情况予以说明，主动提供经费使用相关证明材料。</w:t>
      </w:r>
    </w:p>
    <w:p w14:paraId="48CAB378" w14:textId="5291D16F" w:rsidR="00DD6D34" w:rsidRDefault="00000000">
      <w:pPr>
        <w:pStyle w:val="ac"/>
      </w:pPr>
      <w:r>
        <w:rPr>
          <w:b/>
        </w:rPr>
        <w:t>第二十</w:t>
      </w:r>
      <w:r>
        <w:rPr>
          <w:rFonts w:hint="eastAsia"/>
          <w:b/>
        </w:rPr>
        <w:t>六</w:t>
      </w:r>
      <w:r>
        <w:rPr>
          <w:b/>
        </w:rPr>
        <w:t>条</w:t>
      </w:r>
      <w:r>
        <w:t xml:space="preserve"> 专项经费的使用</w:t>
      </w:r>
      <w:r>
        <w:rPr>
          <w:rFonts w:hint="eastAsia"/>
        </w:rPr>
        <w:t>须</w:t>
      </w:r>
      <w:r>
        <w:t>由学院、部</w:t>
      </w:r>
      <w:r>
        <w:rPr>
          <w:rFonts w:hint="eastAsia"/>
        </w:rPr>
        <w:t>负责人审批</w:t>
      </w:r>
      <w:r>
        <w:t>签字后方可报销。</w:t>
      </w:r>
    </w:p>
    <w:p w14:paraId="2353F0E4" w14:textId="42DB20D3" w:rsidR="00DD6D34" w:rsidRDefault="00000000">
      <w:pPr>
        <w:pStyle w:val="ac"/>
      </w:pPr>
      <w:r>
        <w:rPr>
          <w:b/>
        </w:rPr>
        <w:t>第二十</w:t>
      </w:r>
      <w:r>
        <w:rPr>
          <w:rFonts w:hint="eastAsia"/>
          <w:b/>
        </w:rPr>
        <w:t>七</w:t>
      </w:r>
      <w:r>
        <w:rPr>
          <w:b/>
        </w:rPr>
        <w:t>条</w:t>
      </w:r>
      <w:r>
        <w:rPr>
          <w:rFonts w:hint="eastAsia"/>
          <w:b/>
        </w:rPr>
        <w:t xml:space="preserve"> </w:t>
      </w:r>
      <w:r>
        <w:t>教学改革研究与建设项目经费实行动态管理。</w:t>
      </w:r>
    </w:p>
    <w:p w14:paraId="664D1CB0" w14:textId="35D24D54" w:rsidR="00DD6D34" w:rsidRDefault="00000000">
      <w:pPr>
        <w:pStyle w:val="ac"/>
      </w:pPr>
      <w:r>
        <w:rPr>
          <w:b/>
        </w:rPr>
        <w:t>第二十</w:t>
      </w:r>
      <w:r>
        <w:rPr>
          <w:rFonts w:hint="eastAsia"/>
          <w:b/>
        </w:rPr>
        <w:t>八</w:t>
      </w:r>
      <w:r>
        <w:rPr>
          <w:b/>
        </w:rPr>
        <w:t>条</w:t>
      </w:r>
      <w:r>
        <w:t xml:space="preserve"> 教学改革研究与建设专项经费的结余</w:t>
      </w:r>
      <w:r>
        <w:rPr>
          <w:rFonts w:hint="eastAsia"/>
        </w:rPr>
        <w:t>部分，将</w:t>
      </w:r>
      <w:r>
        <w:t>由学校统一收回。</w:t>
      </w:r>
    </w:p>
    <w:p w14:paraId="37527F2E" w14:textId="77777777" w:rsidR="00DD6D34" w:rsidRDefault="00000000">
      <w:pPr>
        <w:pStyle w:val="ab"/>
      </w:pPr>
      <w:r>
        <w:t>第七章</w:t>
      </w:r>
      <w:r>
        <w:rPr>
          <w:rFonts w:hint="eastAsia"/>
        </w:rPr>
        <w:t xml:space="preserve"> </w:t>
      </w:r>
      <w:r>
        <w:t xml:space="preserve"> 奖励与激励</w:t>
      </w:r>
    </w:p>
    <w:p w14:paraId="72E5C91F" w14:textId="5FED6E73" w:rsidR="00DD6D34" w:rsidRDefault="00000000">
      <w:pPr>
        <w:pStyle w:val="ac"/>
      </w:pPr>
      <w:r>
        <w:rPr>
          <w:b/>
        </w:rPr>
        <w:t>第</w:t>
      </w:r>
      <w:r>
        <w:rPr>
          <w:rFonts w:hint="eastAsia"/>
          <w:b/>
        </w:rPr>
        <w:t>二十九</w:t>
      </w:r>
      <w:r>
        <w:rPr>
          <w:b/>
        </w:rPr>
        <w:t>条</w:t>
      </w:r>
      <w:r>
        <w:t xml:space="preserve"> 加大对教学改革立项研究的支持力度，提高立项研究的质量和水平</w:t>
      </w:r>
      <w:r>
        <w:rPr>
          <w:rFonts w:hint="eastAsia"/>
        </w:rPr>
        <w:t>。</w:t>
      </w:r>
    </w:p>
    <w:p w14:paraId="74619A0D" w14:textId="1A9D94E4" w:rsidR="00DD6D34" w:rsidRDefault="00000000">
      <w:pPr>
        <w:pStyle w:val="ac"/>
        <w:ind w:firstLine="549"/>
      </w:pPr>
      <w:r>
        <w:t>(一)教师从事教学改革立项研究，作为其考核、聘任、晋职</w:t>
      </w:r>
      <w:r>
        <w:rPr>
          <w:rFonts w:hint="eastAsia"/>
        </w:rPr>
        <w:t>和</w:t>
      </w:r>
      <w:r>
        <w:t>奖励的重要依据之一</w:t>
      </w:r>
      <w:r>
        <w:rPr>
          <w:rFonts w:hint="eastAsia"/>
        </w:rPr>
        <w:t>；</w:t>
      </w:r>
    </w:p>
    <w:p w14:paraId="5F5FE539" w14:textId="778917E3" w:rsidR="00DD6D34" w:rsidRDefault="00000000">
      <w:pPr>
        <w:pStyle w:val="ac"/>
        <w:ind w:firstLine="549"/>
      </w:pPr>
      <w:r>
        <w:t>(二)学校鼓励</w:t>
      </w:r>
      <w:r>
        <w:rPr>
          <w:rFonts w:hint="eastAsia"/>
        </w:rPr>
        <w:t>并支持</w:t>
      </w:r>
      <w:r>
        <w:t>教师积极参与教学改革研究与建设，按照</w:t>
      </w:r>
      <w:r>
        <w:rPr>
          <w:rFonts w:hint="eastAsia"/>
        </w:rPr>
        <w:t>《南京审计大学金审学院教学成果奖励及项目建设经费资助办法》的相关规定，对符合条件的教师将予以奖励；</w:t>
      </w:r>
    </w:p>
    <w:p w14:paraId="7CE9A953" w14:textId="59C88F72" w:rsidR="00DD6D34" w:rsidRDefault="00000000">
      <w:pPr>
        <w:pStyle w:val="ac"/>
        <w:ind w:firstLine="549"/>
      </w:pPr>
      <w:r>
        <w:t>(三)学校</w:t>
      </w:r>
      <w:r>
        <w:rPr>
          <w:rFonts w:hint="eastAsia"/>
        </w:rPr>
        <w:t>提倡</w:t>
      </w:r>
      <w:r>
        <w:t>各学院</w:t>
      </w:r>
      <w:r>
        <w:rPr>
          <w:rFonts w:hint="eastAsia"/>
        </w:rPr>
        <w:t>、部</w:t>
      </w:r>
      <w:r>
        <w:t>积极组织教师</w:t>
      </w:r>
      <w:r>
        <w:rPr>
          <w:rFonts w:hint="eastAsia"/>
        </w:rPr>
        <w:t>参加</w:t>
      </w:r>
      <w:r>
        <w:t>教学改革与建设</w:t>
      </w:r>
      <w:r>
        <w:rPr>
          <w:rFonts w:hint="eastAsia"/>
        </w:rPr>
        <w:t>工作。</w:t>
      </w:r>
      <w:r>
        <w:lastRenderedPageBreak/>
        <w:t>对获得各级各类教改项目立项的，按照有关规定纳入学院和教师个人的教学</w:t>
      </w:r>
      <w:r>
        <w:rPr>
          <w:rFonts w:hint="eastAsia"/>
        </w:rPr>
        <w:t>绩效</w:t>
      </w:r>
      <w:r>
        <w:t>考核。</w:t>
      </w:r>
      <w:r>
        <w:rPr>
          <w:rFonts w:hint="eastAsia"/>
        </w:rPr>
        <w:t>此外，</w:t>
      </w:r>
      <w:r>
        <w:t>项目取得的成果在参加各级教学成果奖评选时，在同等条件下予以优先考虑。</w:t>
      </w:r>
    </w:p>
    <w:p w14:paraId="2B11CB64" w14:textId="77777777" w:rsidR="00DD6D34" w:rsidRDefault="00000000">
      <w:pPr>
        <w:pStyle w:val="ab"/>
      </w:pPr>
      <w:r>
        <w:t>第八章</w:t>
      </w:r>
      <w:r>
        <w:rPr>
          <w:rFonts w:hint="eastAsia"/>
        </w:rPr>
        <w:t xml:space="preserve">  </w:t>
      </w:r>
      <w:r>
        <w:t>附则</w:t>
      </w:r>
    </w:p>
    <w:p w14:paraId="64B48714" w14:textId="7E33EB9E" w:rsidR="00DD6D34" w:rsidRDefault="00000000">
      <w:pPr>
        <w:pStyle w:val="ac"/>
      </w:pPr>
      <w:r>
        <w:rPr>
          <w:b/>
        </w:rPr>
        <w:t>第三十条</w:t>
      </w:r>
      <w:r>
        <w:t xml:space="preserve"> 本办法自公布之日起执行，由教务管理办公室负责解释。</w:t>
      </w:r>
    </w:p>
    <w:p w14:paraId="7CAEFC9A" w14:textId="77777777" w:rsidR="00DD6D34" w:rsidRDefault="00DD6D34">
      <w:pPr>
        <w:adjustRightInd w:val="0"/>
        <w:spacing w:line="480" w:lineRule="auto"/>
        <w:ind w:firstLineChars="1600" w:firstLine="4480"/>
        <w:rPr>
          <w:rFonts w:ascii="仿宋_GB2312" w:eastAsia="仿宋_GB2312" w:hAnsi="宋体"/>
          <w:sz w:val="28"/>
          <w:szCs w:val="28"/>
        </w:rPr>
      </w:pPr>
    </w:p>
    <w:p w14:paraId="601DA730" w14:textId="0B9C49D7" w:rsidR="00DD6D34" w:rsidRDefault="002370E4" w:rsidP="002370E4">
      <w:pPr>
        <w:pStyle w:val="aa"/>
        <w:ind w:firstLineChars="0" w:firstLine="0"/>
        <w:jc w:val="right"/>
      </w:pPr>
      <w:r w:rsidRPr="00484395">
        <w:t>南京</w:t>
      </w:r>
      <w:r>
        <w:t>审计大学金审学院</w:t>
      </w:r>
      <w:r w:rsidRPr="0046618B">
        <w:rPr>
          <w:rFonts w:hint="eastAsia"/>
        </w:rPr>
        <w:t>教务管理办公室</w:t>
      </w:r>
    </w:p>
    <w:p w14:paraId="6CA3D764" w14:textId="391A80E5" w:rsidR="00DD6D34" w:rsidRDefault="00000000">
      <w:pPr>
        <w:pStyle w:val="aa"/>
        <w:ind w:firstLineChars="1700" w:firstLine="4760"/>
      </w:pPr>
      <w:r>
        <w:rPr>
          <w:rFonts w:hint="eastAsia"/>
        </w:rPr>
        <w:t>2024年8月</w:t>
      </w:r>
      <w:r w:rsidR="002370E4">
        <w:rPr>
          <w:rFonts w:hint="eastAsia"/>
        </w:rPr>
        <w:t>8</w:t>
      </w:r>
      <w:r>
        <w:rPr>
          <w:rFonts w:hint="eastAsia"/>
        </w:rPr>
        <w:t>日</w:t>
      </w:r>
    </w:p>
    <w:p w14:paraId="648B1A4D" w14:textId="77777777" w:rsidR="00DD6D34" w:rsidRDefault="00DD6D34"/>
    <w:sectPr w:rsidR="00DD6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76D19" w14:textId="77777777" w:rsidR="00DD0DD1" w:rsidRDefault="00DD0DD1" w:rsidP="00226626">
      <w:r>
        <w:separator/>
      </w:r>
    </w:p>
  </w:endnote>
  <w:endnote w:type="continuationSeparator" w:id="0">
    <w:p w14:paraId="474A2090" w14:textId="77777777" w:rsidR="00DD0DD1" w:rsidRDefault="00DD0DD1" w:rsidP="0022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BE04A" w14:textId="77777777" w:rsidR="00DD0DD1" w:rsidRDefault="00DD0DD1" w:rsidP="00226626">
      <w:r>
        <w:separator/>
      </w:r>
    </w:p>
  </w:footnote>
  <w:footnote w:type="continuationSeparator" w:id="0">
    <w:p w14:paraId="1500F722" w14:textId="77777777" w:rsidR="00DD0DD1" w:rsidRDefault="00DD0DD1" w:rsidP="00226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gzZWNmZTQ5MmNiZjc4MjYxMTJkODJiZDlhMjVmMzgifQ=="/>
  </w:docVars>
  <w:rsids>
    <w:rsidRoot w:val="00220244"/>
    <w:rsid w:val="000123CB"/>
    <w:rsid w:val="00013239"/>
    <w:rsid w:val="0003354E"/>
    <w:rsid w:val="0005060C"/>
    <w:rsid w:val="00054AA2"/>
    <w:rsid w:val="00075C5A"/>
    <w:rsid w:val="00082744"/>
    <w:rsid w:val="00086502"/>
    <w:rsid w:val="000B4BAE"/>
    <w:rsid w:val="000B5E2D"/>
    <w:rsid w:val="000C020F"/>
    <w:rsid w:val="000F6BB9"/>
    <w:rsid w:val="00117EB9"/>
    <w:rsid w:val="001A25C3"/>
    <w:rsid w:val="001E43E5"/>
    <w:rsid w:val="00202567"/>
    <w:rsid w:val="00203CA6"/>
    <w:rsid w:val="00220244"/>
    <w:rsid w:val="00226626"/>
    <w:rsid w:val="002370E4"/>
    <w:rsid w:val="0028158B"/>
    <w:rsid w:val="00293EDB"/>
    <w:rsid w:val="002B54F6"/>
    <w:rsid w:val="002B7686"/>
    <w:rsid w:val="002D27FB"/>
    <w:rsid w:val="002D4503"/>
    <w:rsid w:val="002E2F19"/>
    <w:rsid w:val="002E7974"/>
    <w:rsid w:val="00342B5D"/>
    <w:rsid w:val="0035783B"/>
    <w:rsid w:val="00382288"/>
    <w:rsid w:val="003B3841"/>
    <w:rsid w:val="003C78DA"/>
    <w:rsid w:val="003E16EA"/>
    <w:rsid w:val="00400556"/>
    <w:rsid w:val="004048A0"/>
    <w:rsid w:val="00415FFD"/>
    <w:rsid w:val="00425C9E"/>
    <w:rsid w:val="004423F2"/>
    <w:rsid w:val="004A3714"/>
    <w:rsid w:val="004A65C4"/>
    <w:rsid w:val="004E39AF"/>
    <w:rsid w:val="004E7F6F"/>
    <w:rsid w:val="004F361D"/>
    <w:rsid w:val="00512C85"/>
    <w:rsid w:val="005279D3"/>
    <w:rsid w:val="0053042B"/>
    <w:rsid w:val="005541C8"/>
    <w:rsid w:val="00572F77"/>
    <w:rsid w:val="005863AF"/>
    <w:rsid w:val="00586D8A"/>
    <w:rsid w:val="005A05E4"/>
    <w:rsid w:val="005B3C9F"/>
    <w:rsid w:val="005B3DBE"/>
    <w:rsid w:val="005B7A77"/>
    <w:rsid w:val="005C01A5"/>
    <w:rsid w:val="005C257D"/>
    <w:rsid w:val="005F40B9"/>
    <w:rsid w:val="005F7013"/>
    <w:rsid w:val="0061694E"/>
    <w:rsid w:val="00662B5B"/>
    <w:rsid w:val="006901A6"/>
    <w:rsid w:val="006C0106"/>
    <w:rsid w:val="006D6E73"/>
    <w:rsid w:val="006E3DAF"/>
    <w:rsid w:val="006E6E94"/>
    <w:rsid w:val="0070266A"/>
    <w:rsid w:val="00731812"/>
    <w:rsid w:val="00741844"/>
    <w:rsid w:val="00775F32"/>
    <w:rsid w:val="007763F0"/>
    <w:rsid w:val="007E048E"/>
    <w:rsid w:val="007E403A"/>
    <w:rsid w:val="007E4793"/>
    <w:rsid w:val="007E64D1"/>
    <w:rsid w:val="007F5CEE"/>
    <w:rsid w:val="007F64BE"/>
    <w:rsid w:val="0080510C"/>
    <w:rsid w:val="00827436"/>
    <w:rsid w:val="00834272"/>
    <w:rsid w:val="00834CDD"/>
    <w:rsid w:val="008376E1"/>
    <w:rsid w:val="00881550"/>
    <w:rsid w:val="008E736B"/>
    <w:rsid w:val="008F7468"/>
    <w:rsid w:val="0091170C"/>
    <w:rsid w:val="00923B53"/>
    <w:rsid w:val="0092746D"/>
    <w:rsid w:val="009352EC"/>
    <w:rsid w:val="009A5863"/>
    <w:rsid w:val="009A775B"/>
    <w:rsid w:val="009B2355"/>
    <w:rsid w:val="009C776C"/>
    <w:rsid w:val="009C7955"/>
    <w:rsid w:val="009D76F1"/>
    <w:rsid w:val="009E330B"/>
    <w:rsid w:val="00A17623"/>
    <w:rsid w:val="00A379DC"/>
    <w:rsid w:val="00A6696D"/>
    <w:rsid w:val="00A67124"/>
    <w:rsid w:val="00A72588"/>
    <w:rsid w:val="00A776C8"/>
    <w:rsid w:val="00AE12B9"/>
    <w:rsid w:val="00B01509"/>
    <w:rsid w:val="00B01F9C"/>
    <w:rsid w:val="00B1287B"/>
    <w:rsid w:val="00B16334"/>
    <w:rsid w:val="00B63FC7"/>
    <w:rsid w:val="00B729A0"/>
    <w:rsid w:val="00B73724"/>
    <w:rsid w:val="00B85FA4"/>
    <w:rsid w:val="00B95168"/>
    <w:rsid w:val="00B978FD"/>
    <w:rsid w:val="00BA2346"/>
    <w:rsid w:val="00BB1565"/>
    <w:rsid w:val="00BB6D62"/>
    <w:rsid w:val="00BF1089"/>
    <w:rsid w:val="00BF74EC"/>
    <w:rsid w:val="00C141B0"/>
    <w:rsid w:val="00C247B8"/>
    <w:rsid w:val="00C323CF"/>
    <w:rsid w:val="00C422A8"/>
    <w:rsid w:val="00C449EC"/>
    <w:rsid w:val="00C455FE"/>
    <w:rsid w:val="00C46B3B"/>
    <w:rsid w:val="00C62268"/>
    <w:rsid w:val="00C70ED0"/>
    <w:rsid w:val="00C73214"/>
    <w:rsid w:val="00C96532"/>
    <w:rsid w:val="00CA4D96"/>
    <w:rsid w:val="00CB6B9C"/>
    <w:rsid w:val="00CC5EB7"/>
    <w:rsid w:val="00CC7F32"/>
    <w:rsid w:val="00D02852"/>
    <w:rsid w:val="00D2501D"/>
    <w:rsid w:val="00D426DA"/>
    <w:rsid w:val="00D533BF"/>
    <w:rsid w:val="00D57295"/>
    <w:rsid w:val="00D75A44"/>
    <w:rsid w:val="00D93FB7"/>
    <w:rsid w:val="00DD0DD1"/>
    <w:rsid w:val="00DD1348"/>
    <w:rsid w:val="00DD37E3"/>
    <w:rsid w:val="00DD6D34"/>
    <w:rsid w:val="00DF0441"/>
    <w:rsid w:val="00E22EB6"/>
    <w:rsid w:val="00E242EB"/>
    <w:rsid w:val="00E25715"/>
    <w:rsid w:val="00E31504"/>
    <w:rsid w:val="00E320D9"/>
    <w:rsid w:val="00E5081D"/>
    <w:rsid w:val="00E87726"/>
    <w:rsid w:val="00E95FB8"/>
    <w:rsid w:val="00EB2B96"/>
    <w:rsid w:val="00EC36FF"/>
    <w:rsid w:val="00ED75C5"/>
    <w:rsid w:val="00EF7F64"/>
    <w:rsid w:val="00F03FDD"/>
    <w:rsid w:val="00F1015C"/>
    <w:rsid w:val="00F42F40"/>
    <w:rsid w:val="00FA3E71"/>
    <w:rsid w:val="00FB609F"/>
    <w:rsid w:val="00FC6DB2"/>
    <w:rsid w:val="00FE53DD"/>
    <w:rsid w:val="02895B83"/>
    <w:rsid w:val="1182211B"/>
    <w:rsid w:val="13B14F39"/>
    <w:rsid w:val="19067AD5"/>
    <w:rsid w:val="1A424B3D"/>
    <w:rsid w:val="1AEE0821"/>
    <w:rsid w:val="23CE3B64"/>
    <w:rsid w:val="23EA427B"/>
    <w:rsid w:val="26B11081"/>
    <w:rsid w:val="26C31621"/>
    <w:rsid w:val="333077D1"/>
    <w:rsid w:val="338D69D1"/>
    <w:rsid w:val="37CB5D1A"/>
    <w:rsid w:val="386D6DD1"/>
    <w:rsid w:val="3D1E4B3E"/>
    <w:rsid w:val="4BDA4326"/>
    <w:rsid w:val="4C455C43"/>
    <w:rsid w:val="4D0E24D9"/>
    <w:rsid w:val="53E915AA"/>
    <w:rsid w:val="594554D5"/>
    <w:rsid w:val="6E7D0E15"/>
    <w:rsid w:val="6F941B22"/>
    <w:rsid w:val="70C25205"/>
    <w:rsid w:val="73DE7CB7"/>
    <w:rsid w:val="78CC4E73"/>
    <w:rsid w:val="7E6478FC"/>
    <w:rsid w:val="7EE23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CFBBC"/>
  <w15:docId w15:val="{7153F044-ED8B-40E5-9F08-CBC259D0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Pr>
      <w:sz w:val="24"/>
      <w:szCs w:val="24"/>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customStyle="1" w:styleId="a8">
    <w:name w:val="文件标题"/>
    <w:basedOn w:val="a"/>
    <w:qFormat/>
    <w:pPr>
      <w:adjustRightInd w:val="0"/>
      <w:jc w:val="center"/>
      <w:outlineLvl w:val="0"/>
    </w:pPr>
    <w:rPr>
      <w:rFonts w:ascii="宋体" w:hAnsi="宋体"/>
      <w:b/>
      <w:color w:val="000000"/>
      <w:sz w:val="44"/>
      <w:szCs w:val="44"/>
    </w:rPr>
  </w:style>
  <w:style w:type="paragraph" w:customStyle="1" w:styleId="a9">
    <w:name w:val="文件点标题"/>
    <w:basedOn w:val="a"/>
    <w:qFormat/>
    <w:pPr>
      <w:ind w:firstLineChars="200" w:firstLine="562"/>
    </w:pPr>
    <w:rPr>
      <w:rFonts w:ascii="黑体" w:eastAsia="黑体" w:hAnsi="黑体"/>
      <w:b/>
      <w:sz w:val="28"/>
      <w:szCs w:val="28"/>
    </w:rPr>
  </w:style>
  <w:style w:type="paragraph" w:customStyle="1" w:styleId="aa">
    <w:name w:val="文件落款"/>
    <w:basedOn w:val="a"/>
    <w:qFormat/>
    <w:pPr>
      <w:ind w:firstLineChars="1600" w:firstLine="4480"/>
    </w:pPr>
    <w:rPr>
      <w:rFonts w:ascii="仿宋" w:eastAsia="仿宋" w:hAnsi="仿宋"/>
      <w:sz w:val="28"/>
      <w:szCs w:val="28"/>
    </w:rPr>
  </w:style>
  <w:style w:type="paragraph" w:customStyle="1" w:styleId="ab">
    <w:name w:val="文件章标题"/>
    <w:basedOn w:val="a"/>
    <w:qFormat/>
    <w:pPr>
      <w:adjustRightInd w:val="0"/>
      <w:jc w:val="center"/>
    </w:pPr>
    <w:rPr>
      <w:rFonts w:ascii="黑体" w:eastAsia="黑体" w:hAnsi="黑体"/>
      <w:b/>
      <w:color w:val="000000"/>
      <w:sz w:val="28"/>
      <w:szCs w:val="28"/>
    </w:rPr>
  </w:style>
  <w:style w:type="paragraph" w:customStyle="1" w:styleId="ac">
    <w:name w:val="文件正文"/>
    <w:basedOn w:val="a7"/>
    <w:qFormat/>
    <w:pPr>
      <w:shd w:val="clear" w:color="auto" w:fill="FFFFFF"/>
      <w:adjustRightInd w:val="0"/>
      <w:ind w:firstLineChars="196" w:firstLine="551"/>
    </w:pPr>
    <w:rPr>
      <w:rFonts w:ascii="仿宋" w:eastAsia="仿宋" w:hAnsi="仿宋" w:cs="宋体"/>
      <w:color w:val="000000"/>
      <w:kern w:val="0"/>
      <w:sz w:val="28"/>
      <w:szCs w:val="28"/>
    </w:rPr>
  </w:style>
  <w:style w:type="paragraph" w:customStyle="1" w:styleId="1">
    <w:name w:val="修订1"/>
    <w:hidden/>
    <w:uiPriority w:val="99"/>
    <w:semiHidden/>
    <w:qFormat/>
    <w:rPr>
      <w:rFonts w:ascii="Times New Roman" w:eastAsia="宋体" w:hAnsi="Times New Roman" w:cs="Times New Roman"/>
      <w:kern w:val="2"/>
      <w:sz w:val="21"/>
      <w:szCs w:val="21"/>
    </w:rPr>
  </w:style>
  <w:style w:type="paragraph" w:styleId="ad">
    <w:name w:val="Revision"/>
    <w:hidden/>
    <w:uiPriority w:val="99"/>
    <w:unhideWhenUsed/>
    <w:rsid w:val="00226626"/>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020A4-176F-4D8B-9BA1-73A44FA0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LENOVO26</dc:creator>
  <cp:lastModifiedBy>Janae dong</cp:lastModifiedBy>
  <cp:revision>6</cp:revision>
  <dcterms:created xsi:type="dcterms:W3CDTF">2024-08-06T11:39:00Z</dcterms:created>
  <dcterms:modified xsi:type="dcterms:W3CDTF">2024-08-08T05:43:00Z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47B002EF8D454A60949C9D35A54EC09F_12</vt:lpwstr>
  </property>
</Properties>
</file>