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394" w:rsidRDefault="00200394" w:rsidP="00977FFB">
      <w:pPr>
        <w:snapToGrid w:val="0"/>
        <w:jc w:val="center"/>
        <w:rPr>
          <w:rFonts w:ascii="华文行楷" w:eastAsia="华文行楷"/>
          <w:b/>
          <w:bCs/>
          <w:sz w:val="56"/>
          <w:szCs w:val="72"/>
        </w:rPr>
      </w:pPr>
    </w:p>
    <w:p w:rsidR="00977FFB" w:rsidRPr="00E15DBE" w:rsidRDefault="00977FFB" w:rsidP="00977FFB">
      <w:pPr>
        <w:snapToGrid w:val="0"/>
        <w:jc w:val="center"/>
        <w:rPr>
          <w:rFonts w:ascii="楷体" w:eastAsia="楷体" w:hAnsi="楷体"/>
          <w:b/>
          <w:bCs/>
          <w:sz w:val="56"/>
          <w:szCs w:val="72"/>
        </w:rPr>
      </w:pPr>
      <w:r w:rsidRPr="00E15DBE">
        <w:rPr>
          <w:rFonts w:ascii="楷体" w:eastAsia="楷体" w:hAnsi="楷体" w:hint="eastAsia"/>
          <w:b/>
          <w:bCs/>
          <w:sz w:val="56"/>
          <w:szCs w:val="72"/>
        </w:rPr>
        <w:t>南京审计大学金审学院</w:t>
      </w:r>
    </w:p>
    <w:p w:rsidR="00A91B69" w:rsidRDefault="00A91B69" w:rsidP="00A91B69">
      <w:pPr>
        <w:adjustRightInd w:val="0"/>
        <w:snapToGrid w:val="0"/>
        <w:jc w:val="center"/>
        <w:rPr>
          <w:rFonts w:ascii="黑体" w:eastAsia="黑体"/>
          <w:b/>
          <w:bCs/>
          <w:sz w:val="48"/>
        </w:rPr>
      </w:pPr>
    </w:p>
    <w:p w:rsidR="00D900B2" w:rsidRPr="00D900B2" w:rsidRDefault="00D900B2" w:rsidP="00A91B69">
      <w:pPr>
        <w:adjustRightInd w:val="0"/>
        <w:snapToGrid w:val="0"/>
        <w:jc w:val="center"/>
        <w:rPr>
          <w:rFonts w:ascii="黑体" w:eastAsia="黑体"/>
          <w:b/>
          <w:bCs/>
          <w:sz w:val="48"/>
        </w:rPr>
      </w:pPr>
    </w:p>
    <w:p w:rsidR="000E2EF4" w:rsidRPr="00E15DBE" w:rsidRDefault="00E358E1" w:rsidP="00E15DBE">
      <w:pPr>
        <w:adjustRightInd w:val="0"/>
        <w:snapToGrid w:val="0"/>
        <w:spacing w:before="240" w:after="240"/>
        <w:jc w:val="center"/>
        <w:rPr>
          <w:rFonts w:ascii="楷体" w:eastAsia="楷体" w:hAnsi="楷体"/>
          <w:b/>
          <w:bCs/>
          <w:sz w:val="44"/>
          <w:szCs w:val="44"/>
        </w:rPr>
      </w:pPr>
      <w:r w:rsidRPr="00E15DBE">
        <w:rPr>
          <w:rFonts w:ascii="楷体" w:eastAsia="楷体" w:hAnsi="楷体" w:hint="eastAsia"/>
          <w:b/>
          <w:bCs/>
          <w:sz w:val="44"/>
          <w:szCs w:val="44"/>
        </w:rPr>
        <w:t>信息管理与信息系统</w:t>
      </w:r>
      <w:r w:rsidR="00A91B69" w:rsidRPr="00E15DBE">
        <w:rPr>
          <w:rFonts w:ascii="楷体" w:eastAsia="楷体" w:hAnsi="楷体" w:hint="eastAsia"/>
          <w:b/>
          <w:bCs/>
          <w:sz w:val="44"/>
          <w:szCs w:val="44"/>
        </w:rPr>
        <w:t>专业</w:t>
      </w:r>
    </w:p>
    <w:p w:rsidR="00A91B69" w:rsidRPr="00E15DBE" w:rsidRDefault="00E15DBE" w:rsidP="00E15DBE">
      <w:pPr>
        <w:adjustRightInd w:val="0"/>
        <w:snapToGrid w:val="0"/>
        <w:jc w:val="center"/>
        <w:rPr>
          <w:rFonts w:ascii="华文新魏" w:eastAsia="华文新魏" w:hAnsi="楷体"/>
          <w:b/>
          <w:bCs/>
          <w:sz w:val="96"/>
          <w:szCs w:val="44"/>
        </w:rPr>
      </w:pPr>
      <w:r w:rsidRPr="00E15DBE">
        <w:rPr>
          <w:rFonts w:ascii="华文新魏" w:eastAsia="华文新魏" w:hAnsi="楷体" w:hint="eastAsia"/>
          <w:b/>
          <w:bCs/>
          <w:sz w:val="96"/>
          <w:szCs w:val="44"/>
        </w:rPr>
        <w:t>毕业实习教学大纲</w:t>
      </w:r>
    </w:p>
    <w:p w:rsidR="0075623E" w:rsidRPr="00D900B2" w:rsidRDefault="0075623E" w:rsidP="0075623E">
      <w:pPr>
        <w:pStyle w:val="dash6b63-6587"/>
        <w:spacing w:before="0" w:beforeAutospacing="0" w:after="0" w:afterAutospacing="0"/>
        <w:jc w:val="center"/>
        <w:rPr>
          <w:rFonts w:ascii="黑体" w:eastAsia="黑体" w:hAnsi="Times New Roman"/>
          <w:b/>
          <w:bCs/>
          <w:kern w:val="2"/>
          <w:sz w:val="48"/>
        </w:rPr>
      </w:pPr>
    </w:p>
    <w:p w:rsidR="00AB763A" w:rsidRPr="00D900B2" w:rsidRDefault="00087A8E" w:rsidP="006B1779">
      <w:pPr>
        <w:pStyle w:val="dash6b63-6587"/>
        <w:spacing w:before="0" w:beforeAutospacing="0" w:after="0" w:afterAutospacing="0"/>
        <w:jc w:val="center"/>
        <w:rPr>
          <w:rStyle w:val="dash6b63-6587--char"/>
          <w:rFonts w:ascii="Times New Roman" w:hAnsi="Times New Roman"/>
          <w:b/>
          <w:sz w:val="40"/>
          <w:szCs w:val="44"/>
        </w:rPr>
      </w:pPr>
      <w:r w:rsidRPr="00D900B2">
        <w:rPr>
          <w:rStyle w:val="dash6b63-6587--char"/>
          <w:rFonts w:ascii="Times New Roman" w:hAnsi="Times New Roman"/>
          <w:b/>
          <w:sz w:val="40"/>
          <w:szCs w:val="44"/>
        </w:rPr>
        <w:t>(</w:t>
      </w:r>
      <w:r w:rsidR="00AB763A" w:rsidRPr="00D900B2">
        <w:rPr>
          <w:rStyle w:val="dash6b63-6587--char"/>
          <w:rFonts w:ascii="Times New Roman" w:hAnsi="Times New Roman"/>
          <w:b/>
          <w:sz w:val="40"/>
          <w:szCs w:val="44"/>
        </w:rPr>
        <w:t>Specialty Practical Training of</w:t>
      </w:r>
      <w:r w:rsidR="006B1779" w:rsidRPr="00D900B2">
        <w:rPr>
          <w:rStyle w:val="dash6b63-6587--char"/>
          <w:rFonts w:ascii="Times New Roman" w:hAnsi="Times New Roman" w:hint="eastAsia"/>
          <w:b/>
          <w:sz w:val="40"/>
          <w:szCs w:val="44"/>
        </w:rPr>
        <w:t xml:space="preserve"> </w:t>
      </w:r>
      <w:r w:rsidR="00E358E1" w:rsidRPr="00D900B2">
        <w:rPr>
          <w:rStyle w:val="dash6b63-6587--char"/>
          <w:rFonts w:ascii="Times New Roman" w:hAnsi="Times New Roman" w:hint="eastAsia"/>
          <w:b/>
          <w:sz w:val="40"/>
          <w:szCs w:val="44"/>
        </w:rPr>
        <w:t>Information Management and Information System</w:t>
      </w:r>
      <w:r w:rsidRPr="00D900B2">
        <w:rPr>
          <w:rStyle w:val="dash6b63-6587--char"/>
          <w:rFonts w:ascii="Times New Roman" w:hAnsi="Times New Roman"/>
          <w:b/>
          <w:sz w:val="40"/>
          <w:szCs w:val="44"/>
        </w:rPr>
        <w:t>)</w:t>
      </w:r>
    </w:p>
    <w:p w:rsidR="00AB763A" w:rsidRPr="00D900B2" w:rsidRDefault="00AB763A" w:rsidP="0075623E">
      <w:pPr>
        <w:adjustRightInd w:val="0"/>
        <w:snapToGrid w:val="0"/>
        <w:jc w:val="center"/>
        <w:rPr>
          <w:rFonts w:ascii="黑体" w:eastAsia="黑体"/>
          <w:b/>
          <w:bCs/>
          <w:sz w:val="40"/>
          <w:szCs w:val="44"/>
        </w:rPr>
      </w:pPr>
    </w:p>
    <w:p w:rsidR="00A91B69" w:rsidRPr="00D900B2" w:rsidRDefault="00A91B69" w:rsidP="0075623E">
      <w:pPr>
        <w:adjustRightInd w:val="0"/>
        <w:snapToGrid w:val="0"/>
        <w:spacing w:line="360" w:lineRule="auto"/>
        <w:rPr>
          <w:rFonts w:ascii="黑体" w:eastAsia="黑体"/>
          <w:b/>
          <w:bCs/>
          <w:sz w:val="20"/>
          <w:szCs w:val="21"/>
        </w:rPr>
      </w:pPr>
    </w:p>
    <w:p w:rsidR="00A91B69" w:rsidRPr="00D900B2" w:rsidRDefault="00A91B69" w:rsidP="00AB763A">
      <w:pPr>
        <w:adjustRightInd w:val="0"/>
        <w:snapToGrid w:val="0"/>
        <w:spacing w:line="360" w:lineRule="auto"/>
        <w:rPr>
          <w:rFonts w:ascii="黑体" w:eastAsia="黑体"/>
          <w:b/>
          <w:bCs/>
          <w:sz w:val="20"/>
          <w:szCs w:val="21"/>
        </w:rPr>
      </w:pPr>
    </w:p>
    <w:p w:rsidR="00A91B69" w:rsidRPr="00D900B2" w:rsidRDefault="00A91B69" w:rsidP="00A91B69">
      <w:pPr>
        <w:adjustRightInd w:val="0"/>
        <w:snapToGrid w:val="0"/>
        <w:spacing w:line="360" w:lineRule="auto"/>
        <w:jc w:val="center"/>
        <w:rPr>
          <w:rFonts w:ascii="黑体" w:eastAsia="黑体"/>
          <w:b/>
          <w:bCs/>
          <w:sz w:val="20"/>
          <w:szCs w:val="21"/>
        </w:rPr>
      </w:pPr>
    </w:p>
    <w:p w:rsidR="0075623E" w:rsidRPr="00D900B2" w:rsidRDefault="0075623E" w:rsidP="00A91B69">
      <w:pPr>
        <w:adjustRightInd w:val="0"/>
        <w:snapToGrid w:val="0"/>
        <w:spacing w:line="360" w:lineRule="auto"/>
        <w:jc w:val="center"/>
        <w:rPr>
          <w:rFonts w:ascii="黑体" w:eastAsia="黑体"/>
          <w:b/>
          <w:bCs/>
          <w:sz w:val="20"/>
          <w:szCs w:val="21"/>
        </w:rPr>
      </w:pPr>
    </w:p>
    <w:p w:rsidR="0075623E" w:rsidRPr="00D900B2" w:rsidRDefault="0075623E" w:rsidP="00A91B69">
      <w:pPr>
        <w:adjustRightInd w:val="0"/>
        <w:snapToGrid w:val="0"/>
        <w:spacing w:line="360" w:lineRule="auto"/>
        <w:jc w:val="center"/>
        <w:rPr>
          <w:rFonts w:ascii="黑体" w:eastAsia="黑体"/>
          <w:b/>
          <w:bCs/>
          <w:sz w:val="20"/>
          <w:szCs w:val="21"/>
        </w:rPr>
      </w:pPr>
    </w:p>
    <w:p w:rsidR="00581101" w:rsidRPr="00D900B2" w:rsidRDefault="00581101" w:rsidP="00A91B69">
      <w:pPr>
        <w:adjustRightInd w:val="0"/>
        <w:snapToGrid w:val="0"/>
        <w:spacing w:line="360" w:lineRule="auto"/>
        <w:jc w:val="center"/>
        <w:rPr>
          <w:rFonts w:ascii="黑体" w:eastAsia="黑体"/>
          <w:b/>
          <w:bCs/>
          <w:sz w:val="20"/>
          <w:szCs w:val="21"/>
        </w:rPr>
      </w:pPr>
    </w:p>
    <w:p w:rsidR="0075623E" w:rsidRPr="00D900B2" w:rsidRDefault="0075623E" w:rsidP="00A91B69">
      <w:pPr>
        <w:adjustRightInd w:val="0"/>
        <w:snapToGrid w:val="0"/>
        <w:spacing w:line="360" w:lineRule="auto"/>
        <w:jc w:val="center"/>
        <w:rPr>
          <w:rFonts w:ascii="黑体" w:eastAsia="黑体"/>
          <w:b/>
          <w:bCs/>
          <w:sz w:val="20"/>
          <w:szCs w:val="21"/>
        </w:rPr>
      </w:pPr>
    </w:p>
    <w:p w:rsidR="00A91B69" w:rsidRPr="00D900B2" w:rsidRDefault="007A1F3B" w:rsidP="00D900B2">
      <w:pPr>
        <w:adjustRightInd w:val="0"/>
        <w:snapToGrid w:val="0"/>
        <w:spacing w:line="360" w:lineRule="auto"/>
        <w:ind w:firstLineChars="800" w:firstLine="2240"/>
        <w:rPr>
          <w:rFonts w:ascii="黑体" w:eastAsia="黑体" w:hAnsi="黑体"/>
          <w:sz w:val="28"/>
        </w:rPr>
      </w:pPr>
      <w:r w:rsidRPr="00D900B2">
        <w:rPr>
          <w:rFonts w:ascii="黑体" w:eastAsia="黑体" w:hAnsi="黑体" w:hint="eastAsia"/>
          <w:sz w:val="28"/>
        </w:rPr>
        <w:t>制定单位：</w:t>
      </w:r>
      <w:r w:rsidR="00FE244B" w:rsidRPr="00D900B2">
        <w:rPr>
          <w:rFonts w:ascii="黑体" w:eastAsia="黑体" w:hAnsi="黑体" w:hint="eastAsia"/>
          <w:sz w:val="28"/>
        </w:rPr>
        <w:t>信息科学与工程</w:t>
      </w:r>
      <w:r w:rsidR="00A91B69" w:rsidRPr="00D900B2">
        <w:rPr>
          <w:rFonts w:ascii="黑体" w:eastAsia="黑体" w:hAnsi="黑体" w:hint="eastAsia"/>
          <w:sz w:val="28"/>
        </w:rPr>
        <w:t>学院</w:t>
      </w:r>
    </w:p>
    <w:p w:rsidR="00A91B69" w:rsidRPr="00D900B2" w:rsidRDefault="00A91B69" w:rsidP="00D900B2">
      <w:pPr>
        <w:adjustRightInd w:val="0"/>
        <w:snapToGrid w:val="0"/>
        <w:spacing w:line="360" w:lineRule="auto"/>
        <w:ind w:firstLineChars="800" w:firstLine="2240"/>
        <w:rPr>
          <w:rFonts w:eastAsia="黑体"/>
          <w:color w:val="000000"/>
          <w:sz w:val="28"/>
        </w:rPr>
      </w:pPr>
      <w:r w:rsidRPr="00D900B2">
        <w:rPr>
          <w:rFonts w:ascii="黑体" w:eastAsia="黑体" w:hAnsi="黑体" w:hint="eastAsia"/>
          <w:color w:val="000000"/>
          <w:sz w:val="28"/>
        </w:rPr>
        <w:t xml:space="preserve">制 定 </w:t>
      </w:r>
      <w:r w:rsidR="007A1F3B" w:rsidRPr="00D900B2">
        <w:rPr>
          <w:rFonts w:ascii="黑体" w:eastAsia="黑体" w:hAnsi="黑体" w:hint="eastAsia"/>
          <w:color w:val="000000"/>
          <w:sz w:val="28"/>
        </w:rPr>
        <w:t>人：</w:t>
      </w:r>
      <w:r w:rsidR="000E2EF4" w:rsidRPr="00D900B2">
        <w:rPr>
          <w:rFonts w:ascii="黑体" w:eastAsia="黑体" w:hAnsi="黑体" w:hint="eastAsia"/>
          <w:color w:val="000000"/>
          <w:sz w:val="28"/>
        </w:rPr>
        <w:t>葛东旭</w:t>
      </w:r>
    </w:p>
    <w:p w:rsidR="00A91B69" w:rsidRPr="00D900B2" w:rsidRDefault="00A91B69" w:rsidP="00D900B2">
      <w:pPr>
        <w:adjustRightInd w:val="0"/>
        <w:snapToGrid w:val="0"/>
        <w:spacing w:line="360" w:lineRule="auto"/>
        <w:ind w:firstLineChars="800" w:firstLine="2240"/>
        <w:rPr>
          <w:rFonts w:ascii="黑体" w:eastAsia="黑体" w:hAnsi="黑体"/>
          <w:color w:val="000000"/>
          <w:sz w:val="28"/>
        </w:rPr>
      </w:pPr>
      <w:r w:rsidRPr="00D900B2">
        <w:rPr>
          <w:rFonts w:ascii="黑体" w:eastAsia="黑体" w:hAnsi="黑体" w:hint="eastAsia"/>
          <w:color w:val="000000"/>
          <w:sz w:val="28"/>
        </w:rPr>
        <w:t xml:space="preserve">审 核 </w:t>
      </w:r>
      <w:r w:rsidR="007A1F3B" w:rsidRPr="00D900B2">
        <w:rPr>
          <w:rFonts w:ascii="黑体" w:eastAsia="黑体" w:hAnsi="黑体" w:hint="eastAsia"/>
          <w:color w:val="000000"/>
          <w:sz w:val="28"/>
        </w:rPr>
        <w:t>人：</w:t>
      </w:r>
    </w:p>
    <w:p w:rsidR="00897745" w:rsidRPr="00D900B2" w:rsidRDefault="00A91B69" w:rsidP="00D900B2">
      <w:pPr>
        <w:adjustRightInd w:val="0"/>
        <w:snapToGrid w:val="0"/>
        <w:spacing w:line="360" w:lineRule="auto"/>
        <w:ind w:firstLineChars="800" w:firstLine="2240"/>
        <w:rPr>
          <w:rFonts w:ascii="黑体" w:eastAsia="黑体" w:hAnsi="黑体"/>
          <w:sz w:val="28"/>
        </w:rPr>
      </w:pPr>
      <w:r w:rsidRPr="00D900B2">
        <w:rPr>
          <w:rFonts w:ascii="黑体" w:eastAsia="黑体" w:hAnsi="黑体" w:hint="eastAsia"/>
          <w:sz w:val="28"/>
        </w:rPr>
        <w:t>编写时间：</w:t>
      </w:r>
      <w:r w:rsidR="00627548" w:rsidRPr="00076C4A">
        <w:rPr>
          <w:rFonts w:ascii="黑体" w:eastAsia="黑体" w:hAnsi="黑体"/>
          <w:sz w:val="28"/>
          <w:highlight w:val="yellow"/>
        </w:rPr>
        <w:t>202</w:t>
      </w:r>
      <w:r w:rsidR="009630D8">
        <w:rPr>
          <w:rFonts w:ascii="黑体" w:eastAsia="黑体" w:hAnsi="黑体"/>
          <w:sz w:val="28"/>
          <w:highlight w:val="yellow"/>
        </w:rPr>
        <w:t>4</w:t>
      </w:r>
      <w:r w:rsidR="00627548" w:rsidRPr="00076C4A">
        <w:rPr>
          <w:rFonts w:ascii="黑体" w:eastAsia="黑体" w:hAnsi="黑体"/>
          <w:sz w:val="28"/>
          <w:highlight w:val="yellow"/>
        </w:rPr>
        <w:t>年11月2</w:t>
      </w:r>
      <w:r w:rsidR="00161F40">
        <w:rPr>
          <w:rFonts w:ascii="黑体" w:eastAsia="黑体" w:hAnsi="黑体" w:hint="eastAsia"/>
          <w:sz w:val="28"/>
          <w:highlight w:val="yellow"/>
        </w:rPr>
        <w:t>1</w:t>
      </w:r>
      <w:r w:rsidR="00627548" w:rsidRPr="00076C4A">
        <w:rPr>
          <w:rFonts w:ascii="黑体" w:eastAsia="黑体" w:hAnsi="黑体"/>
          <w:sz w:val="28"/>
          <w:highlight w:val="yellow"/>
        </w:rPr>
        <w:t>日</w:t>
      </w:r>
    </w:p>
    <w:p w:rsidR="00E15DBE" w:rsidRDefault="00E15DBE" w:rsidP="007A0122">
      <w:pPr>
        <w:adjustRightInd w:val="0"/>
        <w:snapToGrid w:val="0"/>
        <w:spacing w:line="360" w:lineRule="auto"/>
        <w:jc w:val="center"/>
        <w:rPr>
          <w:rFonts w:ascii="黑体" w:eastAsia="黑体" w:hAnsi="宋体"/>
          <w:sz w:val="28"/>
        </w:rPr>
      </w:pPr>
      <w:r>
        <w:rPr>
          <w:rFonts w:ascii="黑体" w:eastAsia="黑体" w:hAnsi="宋体"/>
          <w:sz w:val="28"/>
        </w:rPr>
        <w:br w:type="page"/>
      </w:r>
    </w:p>
    <w:p w:rsidR="00BD1150" w:rsidRPr="00D900B2" w:rsidRDefault="00695671" w:rsidP="007A0122">
      <w:pPr>
        <w:adjustRightInd w:val="0"/>
        <w:snapToGrid w:val="0"/>
        <w:spacing w:line="360" w:lineRule="auto"/>
        <w:jc w:val="center"/>
        <w:rPr>
          <w:rFonts w:ascii="黑体" w:eastAsia="黑体" w:hAnsi="宋体"/>
          <w:sz w:val="28"/>
        </w:rPr>
      </w:pPr>
      <w:r w:rsidRPr="00D900B2">
        <w:rPr>
          <w:rFonts w:ascii="黑体" w:eastAsia="黑体" w:hAnsi="宋体" w:hint="eastAsia"/>
          <w:sz w:val="28"/>
        </w:rPr>
        <w:lastRenderedPageBreak/>
        <w:t>大纲</w:t>
      </w:r>
      <w:r w:rsidR="00A91B69" w:rsidRPr="00D900B2">
        <w:rPr>
          <w:rFonts w:ascii="黑体" w:eastAsia="黑体" w:hAnsi="宋体" w:hint="eastAsia"/>
          <w:sz w:val="28"/>
        </w:rPr>
        <w:t>说明</w:t>
      </w:r>
    </w:p>
    <w:p w:rsidR="007A1F3B" w:rsidRPr="00D900B2" w:rsidRDefault="007A1F3B" w:rsidP="00D900B2">
      <w:pPr>
        <w:pStyle w:val="3"/>
        <w:spacing w:after="0" w:line="360" w:lineRule="auto"/>
        <w:ind w:leftChars="0" w:left="0" w:firstLineChars="200" w:firstLine="440"/>
        <w:rPr>
          <w:rFonts w:ascii="仿宋" w:eastAsia="仿宋" w:hAnsi="仿宋"/>
          <w:sz w:val="15"/>
        </w:rPr>
      </w:pPr>
      <w:r w:rsidRPr="00D900B2">
        <w:rPr>
          <w:rFonts w:ascii="仿宋" w:eastAsia="仿宋" w:hAnsi="仿宋" w:hint="eastAsia"/>
          <w:color w:val="000000"/>
          <w:sz w:val="22"/>
        </w:rPr>
        <w:t>本实习大纲适用于南京审计大学金审学院</w:t>
      </w:r>
      <w:r w:rsidR="00E358E1" w:rsidRPr="00D900B2">
        <w:rPr>
          <w:rFonts w:ascii="仿宋" w:eastAsia="仿宋" w:hAnsi="仿宋" w:hint="eastAsia"/>
          <w:color w:val="000000"/>
          <w:sz w:val="22"/>
        </w:rPr>
        <w:t>信息管理与信息系统</w:t>
      </w:r>
      <w:r w:rsidR="00FE244B" w:rsidRPr="00D900B2">
        <w:rPr>
          <w:rFonts w:ascii="仿宋" w:eastAsia="仿宋" w:hAnsi="仿宋" w:hint="eastAsia"/>
          <w:color w:val="000000"/>
          <w:sz w:val="22"/>
        </w:rPr>
        <w:t>专业</w:t>
      </w:r>
      <w:r w:rsidR="00240C06" w:rsidRPr="00D900B2">
        <w:rPr>
          <w:rFonts w:ascii="仿宋" w:eastAsia="仿宋" w:hAnsi="仿宋" w:hint="eastAsia"/>
          <w:color w:val="000000"/>
          <w:sz w:val="22"/>
        </w:rPr>
        <w:t>。</w:t>
      </w:r>
    </w:p>
    <w:p w:rsidR="00D260FF" w:rsidRPr="00D900B2" w:rsidRDefault="00D260FF" w:rsidP="00D900B2">
      <w:pPr>
        <w:pStyle w:val="3"/>
        <w:spacing w:after="0" w:line="360" w:lineRule="auto"/>
        <w:ind w:leftChars="0" w:left="0" w:firstLineChars="200" w:firstLine="440"/>
        <w:rPr>
          <w:rFonts w:ascii="仿宋" w:eastAsia="仿宋" w:hAnsi="仿宋"/>
          <w:color w:val="000000"/>
          <w:sz w:val="22"/>
        </w:rPr>
      </w:pPr>
      <w:r w:rsidRPr="00D900B2">
        <w:rPr>
          <w:rFonts w:ascii="仿宋" w:eastAsia="仿宋" w:hAnsi="仿宋" w:hint="eastAsia"/>
          <w:color w:val="000000"/>
          <w:sz w:val="22"/>
        </w:rPr>
        <w:t>毕业实习是</w:t>
      </w:r>
      <w:r w:rsidR="00E358E1" w:rsidRPr="00D900B2">
        <w:rPr>
          <w:rFonts w:ascii="仿宋" w:eastAsia="仿宋" w:hAnsi="仿宋" w:hint="eastAsia"/>
          <w:color w:val="000000"/>
          <w:sz w:val="22"/>
        </w:rPr>
        <w:t>信息管理与信息系统</w:t>
      </w:r>
      <w:r w:rsidR="00FE244B" w:rsidRPr="00D900B2">
        <w:rPr>
          <w:rFonts w:ascii="仿宋" w:eastAsia="仿宋" w:hAnsi="仿宋" w:hint="eastAsia"/>
          <w:color w:val="000000"/>
          <w:sz w:val="22"/>
        </w:rPr>
        <w:t>专业</w:t>
      </w:r>
      <w:r w:rsidRPr="00D900B2">
        <w:rPr>
          <w:rFonts w:ascii="仿宋" w:eastAsia="仿宋" w:hAnsi="仿宋" w:hint="eastAsia"/>
          <w:color w:val="000000"/>
          <w:sz w:val="22"/>
        </w:rPr>
        <w:t>学生在学习</w:t>
      </w:r>
      <w:r w:rsidR="006625A4" w:rsidRPr="00D900B2">
        <w:rPr>
          <w:rFonts w:ascii="仿宋" w:eastAsia="仿宋" w:hAnsi="仿宋" w:hint="eastAsia"/>
          <w:color w:val="000000"/>
          <w:sz w:val="22"/>
        </w:rPr>
        <w:t>信息资源管理</w:t>
      </w:r>
      <w:r w:rsidR="007A1F3B" w:rsidRPr="00D900B2">
        <w:rPr>
          <w:rFonts w:ascii="仿宋" w:eastAsia="仿宋" w:hAnsi="仿宋" w:hint="eastAsia"/>
          <w:color w:val="000000"/>
          <w:sz w:val="22"/>
        </w:rPr>
        <w:t>、</w:t>
      </w:r>
      <w:r w:rsidR="006625A4" w:rsidRPr="00D900B2">
        <w:rPr>
          <w:rFonts w:ascii="仿宋" w:eastAsia="仿宋" w:hAnsi="仿宋" w:hint="eastAsia"/>
          <w:color w:val="000000"/>
          <w:sz w:val="22"/>
        </w:rPr>
        <w:t>数据分析</w:t>
      </w:r>
      <w:r w:rsidR="007A1F3B" w:rsidRPr="00D900B2">
        <w:rPr>
          <w:rFonts w:ascii="仿宋" w:eastAsia="仿宋" w:hAnsi="仿宋" w:hint="eastAsia"/>
          <w:color w:val="000000"/>
          <w:sz w:val="22"/>
        </w:rPr>
        <w:t>、</w:t>
      </w:r>
      <w:r w:rsidR="006625A4" w:rsidRPr="00D900B2">
        <w:rPr>
          <w:rFonts w:ascii="仿宋" w:eastAsia="仿宋" w:hAnsi="仿宋" w:hint="eastAsia"/>
          <w:color w:val="000000"/>
          <w:sz w:val="22"/>
        </w:rPr>
        <w:t>数据挖掘</w:t>
      </w:r>
      <w:r w:rsidR="007A1F3B" w:rsidRPr="00D900B2">
        <w:rPr>
          <w:rFonts w:ascii="仿宋" w:eastAsia="仿宋" w:hAnsi="仿宋" w:hint="eastAsia"/>
          <w:color w:val="000000"/>
          <w:sz w:val="22"/>
        </w:rPr>
        <w:t>、</w:t>
      </w:r>
      <w:r w:rsidR="006625A4" w:rsidRPr="00D900B2">
        <w:rPr>
          <w:rFonts w:ascii="仿宋" w:eastAsia="仿宋" w:hAnsi="仿宋" w:hint="eastAsia"/>
          <w:color w:val="000000"/>
          <w:sz w:val="22"/>
        </w:rPr>
        <w:t>信息系统开发</w:t>
      </w:r>
      <w:r w:rsidR="007A1F3B" w:rsidRPr="00D900B2">
        <w:rPr>
          <w:rFonts w:ascii="仿宋" w:eastAsia="仿宋" w:hAnsi="仿宋" w:hint="eastAsia"/>
          <w:color w:val="000000"/>
          <w:sz w:val="22"/>
        </w:rPr>
        <w:t>、</w:t>
      </w:r>
      <w:r w:rsidR="006625A4" w:rsidRPr="00D900B2">
        <w:rPr>
          <w:rFonts w:ascii="仿宋" w:eastAsia="仿宋" w:hAnsi="仿宋" w:hint="eastAsia"/>
          <w:color w:val="000000"/>
          <w:sz w:val="22"/>
        </w:rPr>
        <w:t>信息采集</w:t>
      </w:r>
      <w:r w:rsidR="007A1F3B" w:rsidRPr="00D900B2">
        <w:rPr>
          <w:rFonts w:ascii="仿宋" w:eastAsia="仿宋" w:hAnsi="仿宋" w:hint="eastAsia"/>
          <w:color w:val="000000"/>
          <w:sz w:val="22"/>
        </w:rPr>
        <w:t>、</w:t>
      </w:r>
      <w:r w:rsidR="006625A4" w:rsidRPr="00D900B2">
        <w:rPr>
          <w:rFonts w:ascii="仿宋" w:eastAsia="仿宋" w:hAnsi="仿宋" w:hint="eastAsia"/>
          <w:color w:val="000000"/>
          <w:sz w:val="22"/>
        </w:rPr>
        <w:t>信息系统项目管理</w:t>
      </w:r>
      <w:r w:rsidRPr="00D900B2">
        <w:rPr>
          <w:rFonts w:ascii="仿宋" w:eastAsia="仿宋" w:hAnsi="仿宋" w:cs="宋体" w:hint="eastAsia"/>
          <w:kern w:val="0"/>
          <w:sz w:val="22"/>
        </w:rPr>
        <w:t>等</w:t>
      </w:r>
      <w:r w:rsidRPr="00D900B2">
        <w:rPr>
          <w:rFonts w:ascii="仿宋" w:eastAsia="仿宋" w:hAnsi="仿宋" w:hint="eastAsia"/>
          <w:color w:val="000000"/>
          <w:sz w:val="22"/>
        </w:rPr>
        <w:t>专业基础课和专业</w:t>
      </w:r>
      <w:r w:rsidR="007A1F3B" w:rsidRPr="00D900B2">
        <w:rPr>
          <w:rFonts w:ascii="仿宋" w:eastAsia="仿宋" w:hAnsi="仿宋" w:hint="eastAsia"/>
          <w:color w:val="000000"/>
          <w:sz w:val="22"/>
        </w:rPr>
        <w:t>核心</w:t>
      </w:r>
      <w:r w:rsidRPr="00D900B2">
        <w:rPr>
          <w:rFonts w:ascii="仿宋" w:eastAsia="仿宋" w:hAnsi="仿宋" w:hint="eastAsia"/>
          <w:color w:val="000000"/>
          <w:sz w:val="22"/>
        </w:rPr>
        <w:t>课之后所进行的实践教学环节，是人才培养方案的重要组成部分。深入社会、企业进行实习和调研，使学生了解</w:t>
      </w:r>
      <w:r w:rsidR="00FE244B" w:rsidRPr="00D900B2">
        <w:rPr>
          <w:rFonts w:ascii="仿宋" w:eastAsia="仿宋" w:hAnsi="仿宋" w:hint="eastAsia"/>
          <w:color w:val="000000"/>
          <w:sz w:val="22"/>
        </w:rPr>
        <w:t>相关IT产业</w:t>
      </w:r>
      <w:r w:rsidR="006625A4" w:rsidRPr="00D900B2">
        <w:rPr>
          <w:rFonts w:ascii="仿宋" w:eastAsia="仿宋" w:hAnsi="仿宋" w:hint="eastAsia"/>
          <w:color w:val="000000"/>
          <w:sz w:val="22"/>
        </w:rPr>
        <w:t>，尤其是数据产业</w:t>
      </w:r>
      <w:r w:rsidR="007A1F3B" w:rsidRPr="00D900B2">
        <w:rPr>
          <w:rFonts w:ascii="仿宋" w:eastAsia="仿宋" w:hAnsi="仿宋" w:hint="eastAsia"/>
          <w:color w:val="000000"/>
          <w:sz w:val="22"/>
        </w:rPr>
        <w:t>的</w:t>
      </w:r>
      <w:r w:rsidR="00FE244B" w:rsidRPr="00D900B2">
        <w:rPr>
          <w:rFonts w:ascii="仿宋" w:eastAsia="仿宋" w:hAnsi="仿宋" w:hint="eastAsia"/>
          <w:color w:val="000000"/>
          <w:sz w:val="22"/>
        </w:rPr>
        <w:t>工作</w:t>
      </w:r>
      <w:r w:rsidRPr="00D900B2">
        <w:rPr>
          <w:rFonts w:ascii="仿宋" w:eastAsia="仿宋" w:hAnsi="仿宋" w:hint="eastAsia"/>
          <w:color w:val="000000"/>
          <w:sz w:val="22"/>
        </w:rPr>
        <w:t>流程，进一步加深对理论知识的综合理解，提高对专业的整体认识并获得新的知识和技能，强化学生认知能力、动手能力和创新能力。</w:t>
      </w:r>
    </w:p>
    <w:p w:rsidR="00200394" w:rsidRPr="00D900B2" w:rsidRDefault="000A32F6" w:rsidP="00D900B2">
      <w:pPr>
        <w:adjustRightInd w:val="0"/>
        <w:snapToGrid w:val="0"/>
        <w:spacing w:line="360" w:lineRule="auto"/>
        <w:ind w:firstLineChars="200" w:firstLine="440"/>
        <w:rPr>
          <w:rFonts w:ascii="仿宋" w:eastAsia="仿宋" w:hAnsi="仿宋"/>
          <w:color w:val="000000"/>
          <w:sz w:val="22"/>
        </w:rPr>
      </w:pPr>
      <w:r w:rsidRPr="00D900B2">
        <w:rPr>
          <w:rFonts w:ascii="仿宋" w:eastAsia="仿宋" w:hAnsi="仿宋" w:hint="eastAsia"/>
          <w:color w:val="000000"/>
          <w:sz w:val="22"/>
        </w:rPr>
        <w:t>毕业实习</w:t>
      </w:r>
      <w:r w:rsidR="00695671" w:rsidRPr="00D900B2">
        <w:rPr>
          <w:rFonts w:ascii="仿宋" w:eastAsia="仿宋" w:hAnsi="仿宋" w:hint="eastAsia"/>
          <w:color w:val="000000"/>
          <w:sz w:val="22"/>
        </w:rPr>
        <w:t>一般安排在第八学期，总学时8</w:t>
      </w:r>
      <w:r w:rsidRPr="00D900B2">
        <w:rPr>
          <w:rFonts w:ascii="仿宋" w:eastAsia="仿宋" w:hAnsi="仿宋" w:hint="eastAsia"/>
          <w:color w:val="000000"/>
          <w:sz w:val="22"/>
        </w:rPr>
        <w:t>周，</w:t>
      </w:r>
      <w:r w:rsidR="00695671" w:rsidRPr="00D900B2">
        <w:rPr>
          <w:rFonts w:ascii="仿宋" w:eastAsia="仿宋" w:hAnsi="仿宋" w:hint="eastAsia"/>
          <w:color w:val="000000"/>
          <w:sz w:val="22"/>
        </w:rPr>
        <w:t>4</w:t>
      </w:r>
      <w:r w:rsidRPr="00D900B2">
        <w:rPr>
          <w:rFonts w:ascii="仿宋" w:eastAsia="仿宋" w:hAnsi="仿宋" w:hint="eastAsia"/>
          <w:color w:val="000000"/>
          <w:sz w:val="22"/>
        </w:rPr>
        <w:t>学分。</w:t>
      </w:r>
    </w:p>
    <w:p w:rsidR="00AB763A" w:rsidRPr="00D900B2" w:rsidRDefault="000A32F6" w:rsidP="000E2EF4">
      <w:pPr>
        <w:pStyle w:val="1"/>
        <w:rPr>
          <w:sz w:val="24"/>
        </w:rPr>
      </w:pPr>
      <w:r w:rsidRPr="00D900B2">
        <w:rPr>
          <w:rFonts w:hint="eastAsia"/>
          <w:sz w:val="24"/>
        </w:rPr>
        <w:t>一</w:t>
      </w:r>
      <w:r w:rsidR="00AB763A" w:rsidRPr="00D900B2">
        <w:rPr>
          <w:rFonts w:hint="eastAsia"/>
          <w:sz w:val="24"/>
        </w:rPr>
        <w:t>、实习</w:t>
      </w:r>
      <w:r w:rsidR="00030872" w:rsidRPr="00D900B2">
        <w:rPr>
          <w:rFonts w:hint="eastAsia"/>
          <w:sz w:val="24"/>
        </w:rPr>
        <w:t>性质与</w:t>
      </w:r>
      <w:r w:rsidR="00AB763A" w:rsidRPr="00D900B2">
        <w:rPr>
          <w:rFonts w:hint="eastAsia"/>
          <w:sz w:val="24"/>
        </w:rPr>
        <w:t>目的</w:t>
      </w:r>
    </w:p>
    <w:p w:rsidR="00AB763A" w:rsidRPr="00D900B2" w:rsidRDefault="00CA09D4" w:rsidP="00D900B2">
      <w:pPr>
        <w:adjustRightInd w:val="0"/>
        <w:snapToGrid w:val="0"/>
        <w:spacing w:line="360" w:lineRule="auto"/>
        <w:ind w:firstLineChars="200" w:firstLine="440"/>
        <w:rPr>
          <w:rFonts w:ascii="仿宋" w:eastAsia="仿宋" w:hAnsi="仿宋" w:cs="宋体"/>
          <w:kern w:val="0"/>
          <w:sz w:val="22"/>
        </w:rPr>
      </w:pPr>
      <w:r w:rsidRPr="00D900B2">
        <w:rPr>
          <w:rFonts w:ascii="仿宋" w:eastAsia="仿宋" w:hAnsi="仿宋" w:cs="宋体" w:hint="eastAsia"/>
          <w:kern w:val="0"/>
          <w:sz w:val="22"/>
        </w:rPr>
        <w:t>毕业实习</w:t>
      </w:r>
      <w:r w:rsidR="00AB763A" w:rsidRPr="00D900B2">
        <w:rPr>
          <w:rFonts w:ascii="仿宋" w:eastAsia="仿宋" w:hAnsi="仿宋" w:cs="宋体" w:hint="eastAsia"/>
          <w:kern w:val="0"/>
          <w:sz w:val="22"/>
        </w:rPr>
        <w:t>是本科教学计划中非常重要的实践性教学环节，其目的有三：</w:t>
      </w:r>
    </w:p>
    <w:p w:rsidR="00AB763A" w:rsidRPr="00D900B2" w:rsidRDefault="00AB763A" w:rsidP="00D900B2">
      <w:pPr>
        <w:adjustRightInd w:val="0"/>
        <w:snapToGrid w:val="0"/>
        <w:spacing w:line="360" w:lineRule="auto"/>
        <w:ind w:firstLineChars="200" w:firstLine="440"/>
        <w:rPr>
          <w:rFonts w:ascii="仿宋" w:eastAsia="仿宋" w:hAnsi="仿宋" w:cs="宋体"/>
          <w:kern w:val="0"/>
          <w:sz w:val="22"/>
        </w:rPr>
      </w:pPr>
      <w:r w:rsidRPr="00D900B2">
        <w:rPr>
          <w:rFonts w:ascii="仿宋" w:eastAsia="仿宋" w:hAnsi="仿宋" w:cs="宋体" w:hint="eastAsia"/>
          <w:kern w:val="0"/>
          <w:sz w:val="22"/>
        </w:rPr>
        <w:t>一是</w:t>
      </w:r>
      <w:r w:rsidRPr="00D900B2">
        <w:rPr>
          <w:rFonts w:ascii="仿宋" w:eastAsia="仿宋" w:hAnsi="仿宋" w:cs="宋体"/>
          <w:kern w:val="0"/>
          <w:sz w:val="22"/>
        </w:rPr>
        <w:t>使学生</w:t>
      </w:r>
      <w:r w:rsidRPr="00D900B2">
        <w:rPr>
          <w:rFonts w:ascii="仿宋" w:eastAsia="仿宋" w:hAnsi="仿宋" w:cs="宋体" w:hint="eastAsia"/>
          <w:kern w:val="0"/>
          <w:sz w:val="22"/>
        </w:rPr>
        <w:t>在实践中</w:t>
      </w:r>
      <w:r w:rsidRPr="00D900B2">
        <w:rPr>
          <w:rFonts w:ascii="仿宋" w:eastAsia="仿宋" w:hAnsi="仿宋" w:cs="宋体"/>
          <w:kern w:val="0"/>
          <w:sz w:val="22"/>
        </w:rPr>
        <w:t>印证、巩固已学过</w:t>
      </w:r>
      <w:r w:rsidRPr="00D900B2">
        <w:rPr>
          <w:rFonts w:ascii="仿宋" w:eastAsia="仿宋" w:hAnsi="仿宋" w:cs="宋体" w:hint="eastAsia"/>
          <w:kern w:val="0"/>
          <w:sz w:val="22"/>
        </w:rPr>
        <w:t>的</w:t>
      </w:r>
      <w:r w:rsidR="006625A4" w:rsidRPr="00D900B2">
        <w:rPr>
          <w:rFonts w:ascii="仿宋" w:eastAsia="仿宋" w:hAnsi="仿宋" w:cs="宋体" w:hint="eastAsia"/>
          <w:kern w:val="0"/>
          <w:sz w:val="22"/>
        </w:rPr>
        <w:t>信息管理与信息系统</w:t>
      </w:r>
      <w:r w:rsidR="00FE244B" w:rsidRPr="00D900B2">
        <w:rPr>
          <w:rFonts w:ascii="仿宋" w:eastAsia="仿宋" w:hAnsi="仿宋" w:cs="宋体" w:hint="eastAsia"/>
          <w:kern w:val="0"/>
          <w:sz w:val="22"/>
        </w:rPr>
        <w:t>相关</w:t>
      </w:r>
      <w:r w:rsidRPr="00D900B2">
        <w:rPr>
          <w:rFonts w:ascii="仿宋" w:eastAsia="仿宋" w:hAnsi="仿宋" w:cs="宋体"/>
          <w:kern w:val="0"/>
          <w:sz w:val="22"/>
        </w:rPr>
        <w:t>基本理论</w:t>
      </w:r>
      <w:r w:rsidR="00A87FDE" w:rsidRPr="00D900B2">
        <w:rPr>
          <w:rFonts w:ascii="仿宋" w:eastAsia="仿宋" w:hAnsi="仿宋" w:cs="宋体" w:hint="eastAsia"/>
          <w:kern w:val="0"/>
          <w:sz w:val="22"/>
        </w:rPr>
        <w:t>与技能，丰富并拓展</w:t>
      </w:r>
      <w:r w:rsidR="006625A4" w:rsidRPr="00D900B2">
        <w:rPr>
          <w:rFonts w:ascii="仿宋" w:eastAsia="仿宋" w:hAnsi="仿宋" w:cs="宋体" w:hint="eastAsia"/>
          <w:kern w:val="0"/>
          <w:sz w:val="22"/>
        </w:rPr>
        <w:t>信息管理与信息系统</w:t>
      </w:r>
      <w:r w:rsidR="00FE244B" w:rsidRPr="00D900B2">
        <w:rPr>
          <w:rFonts w:ascii="仿宋" w:eastAsia="仿宋" w:hAnsi="仿宋" w:cs="宋体" w:hint="eastAsia"/>
          <w:kern w:val="0"/>
          <w:sz w:val="22"/>
        </w:rPr>
        <w:t>相关</w:t>
      </w:r>
      <w:r w:rsidRPr="00D900B2">
        <w:rPr>
          <w:rFonts w:ascii="仿宋" w:eastAsia="仿宋" w:hAnsi="仿宋" w:cs="宋体" w:hint="eastAsia"/>
          <w:kern w:val="0"/>
          <w:sz w:val="22"/>
        </w:rPr>
        <w:t>的专业知识与工作技能；</w:t>
      </w:r>
    </w:p>
    <w:p w:rsidR="00AB763A" w:rsidRPr="00D900B2" w:rsidRDefault="00AB763A" w:rsidP="00D900B2">
      <w:pPr>
        <w:adjustRightInd w:val="0"/>
        <w:snapToGrid w:val="0"/>
        <w:spacing w:line="360" w:lineRule="auto"/>
        <w:ind w:firstLineChars="200" w:firstLine="440"/>
        <w:rPr>
          <w:rFonts w:ascii="仿宋" w:eastAsia="仿宋" w:hAnsi="仿宋" w:cs="宋体"/>
          <w:kern w:val="0"/>
          <w:sz w:val="22"/>
        </w:rPr>
      </w:pPr>
      <w:r w:rsidRPr="00D900B2">
        <w:rPr>
          <w:rFonts w:ascii="仿宋" w:eastAsia="仿宋" w:hAnsi="仿宋" w:cs="宋体" w:hint="eastAsia"/>
          <w:kern w:val="0"/>
          <w:sz w:val="22"/>
        </w:rPr>
        <w:t>二是</w:t>
      </w:r>
      <w:r w:rsidR="003846A4" w:rsidRPr="00D900B2">
        <w:rPr>
          <w:rFonts w:ascii="仿宋" w:eastAsia="仿宋" w:hAnsi="仿宋" w:cs="宋体" w:hint="eastAsia"/>
          <w:kern w:val="0"/>
          <w:sz w:val="22"/>
        </w:rPr>
        <w:t>使学生通过</w:t>
      </w:r>
      <w:r w:rsidRPr="00D900B2">
        <w:rPr>
          <w:rFonts w:ascii="仿宋" w:eastAsia="仿宋" w:hAnsi="仿宋" w:cs="宋体" w:hint="eastAsia"/>
          <w:kern w:val="0"/>
          <w:sz w:val="22"/>
        </w:rPr>
        <w:t>实际工作和科学研究的基本训练，学会收集整理信息资料，掌握综合运用所学知识分析和解决实际问题的基本思路和方法。为毕业设计、毕业论文掌握第一手材料，使毕业设计、毕业论文能顺利完成；</w:t>
      </w:r>
    </w:p>
    <w:p w:rsidR="00AB763A" w:rsidRPr="00D900B2" w:rsidRDefault="00AB763A" w:rsidP="00D900B2">
      <w:pPr>
        <w:adjustRightInd w:val="0"/>
        <w:snapToGrid w:val="0"/>
        <w:spacing w:line="360" w:lineRule="auto"/>
        <w:ind w:firstLineChars="200" w:firstLine="440"/>
        <w:rPr>
          <w:rFonts w:ascii="仿宋" w:eastAsia="仿宋" w:hAnsi="仿宋"/>
          <w:sz w:val="22"/>
        </w:rPr>
      </w:pPr>
      <w:r w:rsidRPr="00D900B2">
        <w:rPr>
          <w:rFonts w:ascii="仿宋" w:eastAsia="仿宋" w:hAnsi="仿宋" w:hint="eastAsia"/>
          <w:sz w:val="22"/>
        </w:rPr>
        <w:t>三是使学生提高对专业的整体认识，明晰社会对本专业人才的需要，明确提升知识与技能的努力方向，强化认识能力、动手能力、创新能力，为今后的工作打下坚实的基础。</w:t>
      </w:r>
    </w:p>
    <w:p w:rsidR="00DE21D1" w:rsidRPr="00D900B2" w:rsidRDefault="00AF58A3" w:rsidP="00D900B2">
      <w:pPr>
        <w:adjustRightInd w:val="0"/>
        <w:snapToGrid w:val="0"/>
        <w:spacing w:line="360" w:lineRule="auto"/>
        <w:ind w:firstLineChars="200" w:firstLine="440"/>
        <w:rPr>
          <w:rFonts w:ascii="仿宋" w:eastAsia="仿宋" w:hAnsi="仿宋"/>
          <w:sz w:val="22"/>
        </w:rPr>
      </w:pPr>
      <w:r w:rsidRPr="00D900B2">
        <w:rPr>
          <w:rFonts w:ascii="仿宋" w:eastAsia="仿宋" w:hAnsi="仿宋" w:hint="eastAsia"/>
          <w:sz w:val="22"/>
        </w:rPr>
        <w:t>通过实习，学生需要</w:t>
      </w:r>
      <w:r w:rsidR="00AE4A0E" w:rsidRPr="00D900B2">
        <w:rPr>
          <w:rFonts w:ascii="仿宋" w:eastAsia="仿宋" w:hAnsi="仿宋" w:hint="eastAsia"/>
          <w:sz w:val="22"/>
        </w:rPr>
        <w:t>了解</w:t>
      </w:r>
      <w:r w:rsidR="00F11056" w:rsidRPr="00D900B2">
        <w:rPr>
          <w:rFonts w:ascii="仿宋" w:eastAsia="仿宋" w:hAnsi="仿宋" w:hint="eastAsia"/>
          <w:sz w:val="22"/>
        </w:rPr>
        <w:t>IT企业工作</w:t>
      </w:r>
      <w:r w:rsidR="00F9237F" w:rsidRPr="00D900B2">
        <w:rPr>
          <w:rFonts w:ascii="仿宋" w:eastAsia="仿宋" w:hAnsi="仿宋" w:hint="eastAsia"/>
          <w:sz w:val="22"/>
        </w:rPr>
        <w:t>的</w:t>
      </w:r>
      <w:r w:rsidR="00AE4A0E" w:rsidRPr="00D900B2">
        <w:rPr>
          <w:rFonts w:ascii="仿宋" w:eastAsia="仿宋" w:hAnsi="仿宋" w:hint="eastAsia"/>
          <w:sz w:val="22"/>
        </w:rPr>
        <w:t>具体流程，熟悉</w:t>
      </w:r>
      <w:r w:rsidR="00F9237F" w:rsidRPr="00D900B2">
        <w:rPr>
          <w:rFonts w:ascii="仿宋" w:eastAsia="仿宋" w:hAnsi="仿宋" w:hint="eastAsia"/>
          <w:sz w:val="22"/>
        </w:rPr>
        <w:t>具体的</w:t>
      </w:r>
      <w:r w:rsidR="00AE4A0E" w:rsidRPr="00D900B2">
        <w:rPr>
          <w:rFonts w:ascii="仿宋" w:eastAsia="仿宋" w:hAnsi="仿宋" w:hint="eastAsia"/>
          <w:sz w:val="22"/>
        </w:rPr>
        <w:t>业务操作规范</w:t>
      </w:r>
      <w:r w:rsidR="00703458" w:rsidRPr="00D900B2">
        <w:rPr>
          <w:rFonts w:ascii="仿宋" w:eastAsia="仿宋" w:hAnsi="仿宋" w:hint="eastAsia"/>
          <w:sz w:val="22"/>
        </w:rPr>
        <w:t>和相关法律</w:t>
      </w:r>
      <w:r w:rsidR="00F9237F" w:rsidRPr="00D900B2">
        <w:rPr>
          <w:rFonts w:ascii="仿宋" w:eastAsia="仿宋" w:hAnsi="仿宋" w:hint="eastAsia"/>
          <w:sz w:val="22"/>
        </w:rPr>
        <w:t>法规与政策</w:t>
      </w:r>
      <w:r w:rsidR="00AE4A0E" w:rsidRPr="00D900B2">
        <w:rPr>
          <w:rFonts w:ascii="仿宋" w:eastAsia="仿宋" w:hAnsi="仿宋" w:hint="eastAsia"/>
          <w:sz w:val="22"/>
        </w:rPr>
        <w:t>，掌握</w:t>
      </w:r>
      <w:r w:rsidR="00F9237F" w:rsidRPr="00D900B2">
        <w:rPr>
          <w:rFonts w:ascii="仿宋" w:eastAsia="仿宋" w:hAnsi="仿宋" w:hint="eastAsia"/>
          <w:sz w:val="22"/>
        </w:rPr>
        <w:t>本</w:t>
      </w:r>
      <w:r w:rsidR="00AE4A0E" w:rsidRPr="00D900B2">
        <w:rPr>
          <w:rFonts w:ascii="仿宋" w:eastAsia="仿宋" w:hAnsi="仿宋" w:hint="eastAsia"/>
          <w:sz w:val="22"/>
        </w:rPr>
        <w:t>专业的基本</w:t>
      </w:r>
      <w:r w:rsidR="00F9237F" w:rsidRPr="00D900B2">
        <w:rPr>
          <w:rFonts w:ascii="仿宋" w:eastAsia="仿宋" w:hAnsi="仿宋" w:hint="eastAsia"/>
          <w:sz w:val="22"/>
        </w:rPr>
        <w:t>理论和业务</w:t>
      </w:r>
      <w:r w:rsidR="00AE4A0E" w:rsidRPr="00D900B2">
        <w:rPr>
          <w:rFonts w:ascii="仿宋" w:eastAsia="仿宋" w:hAnsi="仿宋" w:hint="eastAsia"/>
          <w:sz w:val="22"/>
        </w:rPr>
        <w:t>技能。</w:t>
      </w:r>
    </w:p>
    <w:p w:rsidR="00B04FC1" w:rsidRPr="00D900B2" w:rsidRDefault="00030872" w:rsidP="000E2EF4">
      <w:pPr>
        <w:pStyle w:val="1"/>
        <w:rPr>
          <w:sz w:val="24"/>
        </w:rPr>
      </w:pPr>
      <w:r w:rsidRPr="00D900B2">
        <w:rPr>
          <w:rFonts w:hint="eastAsia"/>
          <w:sz w:val="24"/>
        </w:rPr>
        <w:t>二、实习的</w:t>
      </w:r>
      <w:r w:rsidR="00317B03" w:rsidRPr="00D900B2">
        <w:rPr>
          <w:rFonts w:hint="eastAsia"/>
          <w:sz w:val="24"/>
        </w:rPr>
        <w:t>内容、</w:t>
      </w:r>
      <w:r w:rsidRPr="00D900B2">
        <w:rPr>
          <w:rFonts w:hint="eastAsia"/>
          <w:sz w:val="24"/>
        </w:rPr>
        <w:t>任务及要求</w:t>
      </w:r>
    </w:p>
    <w:p w:rsidR="006625A4" w:rsidRPr="00D900B2" w:rsidRDefault="006625A4" w:rsidP="00D900B2">
      <w:pPr>
        <w:adjustRightInd w:val="0"/>
        <w:snapToGrid w:val="0"/>
        <w:spacing w:line="360" w:lineRule="auto"/>
        <w:ind w:firstLineChars="200" w:firstLine="440"/>
        <w:rPr>
          <w:rFonts w:ascii="仿宋" w:eastAsia="仿宋" w:hAnsi="仿宋"/>
          <w:sz w:val="22"/>
        </w:rPr>
      </w:pPr>
      <w:r w:rsidRPr="00D900B2">
        <w:rPr>
          <w:rFonts w:ascii="仿宋" w:eastAsia="仿宋" w:hAnsi="仿宋" w:hint="eastAsia"/>
          <w:sz w:val="22"/>
        </w:rPr>
        <w:t>毕业实习是毕业设计的基础，要求学生针对指导教师布置的题目开展资料收集、方案论证、关键技术实验等工作，要求制定具体的工作目标和工作计划，其工作量要适当，在有效的毕业实习期间，经过努力是可以完成的。具体内容应根据实习单位和自己参与的工作岗位的实际情况而定。在实习中应从以下几个方面的内容进行</w:t>
      </w:r>
      <w:r w:rsidR="000E2EF4" w:rsidRPr="00D900B2">
        <w:rPr>
          <w:rFonts w:ascii="仿宋" w:eastAsia="仿宋" w:hAnsi="仿宋" w:hint="eastAsia"/>
          <w:sz w:val="22"/>
        </w:rPr>
        <w:t>：</w:t>
      </w:r>
      <w:r w:rsidRPr="00D900B2">
        <w:rPr>
          <w:rFonts w:ascii="宋体" w:hAnsi="宋体" w:cs="宋体" w:hint="eastAsia"/>
          <w:sz w:val="22"/>
        </w:rPr>
        <w:t> </w:t>
      </w:r>
    </w:p>
    <w:p w:rsidR="000E2EF4" w:rsidRPr="00D900B2" w:rsidRDefault="000E2EF4"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信息组织技术的应用</w:t>
      </w:r>
      <w:r w:rsidRPr="00D900B2">
        <w:rPr>
          <w:rFonts w:ascii="宋体" w:hAnsi="宋体" w:cs="宋体" w:hint="eastAsia"/>
          <w:sz w:val="22"/>
        </w:rPr>
        <w:t> </w:t>
      </w:r>
    </w:p>
    <w:p w:rsidR="000E2EF4" w:rsidRPr="00D900B2" w:rsidRDefault="000E2EF4"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信息安全技术的应用</w:t>
      </w:r>
      <w:r w:rsidRPr="00D900B2">
        <w:rPr>
          <w:rFonts w:ascii="宋体" w:hAnsi="宋体" w:cs="宋体" w:hint="eastAsia"/>
          <w:sz w:val="22"/>
        </w:rPr>
        <w:t> </w:t>
      </w:r>
    </w:p>
    <w:p w:rsidR="000E2EF4" w:rsidRPr="00D900B2" w:rsidRDefault="000E2EF4"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电子商务的动作</w:t>
      </w:r>
      <w:r w:rsidRPr="00D900B2">
        <w:rPr>
          <w:rFonts w:ascii="宋体" w:hAnsi="宋体" w:cs="宋体" w:hint="eastAsia"/>
          <w:sz w:val="22"/>
        </w:rPr>
        <w:t> </w:t>
      </w:r>
    </w:p>
    <w:p w:rsidR="000E2EF4" w:rsidRPr="00D900B2" w:rsidRDefault="000E2EF4"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信息检索技术</w:t>
      </w:r>
      <w:r w:rsidRPr="00D900B2">
        <w:rPr>
          <w:rFonts w:ascii="宋体" w:hAnsi="宋体" w:cs="宋体" w:hint="eastAsia"/>
          <w:sz w:val="22"/>
        </w:rPr>
        <w:t> </w:t>
      </w:r>
    </w:p>
    <w:p w:rsidR="000E2EF4" w:rsidRPr="00D900B2" w:rsidRDefault="00397C2F"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实习企业信息系统研发</w:t>
      </w:r>
      <w:r w:rsidR="000E2EF4" w:rsidRPr="00D900B2">
        <w:rPr>
          <w:rFonts w:ascii="宋体" w:hAnsi="宋体" w:cs="宋体" w:hint="eastAsia"/>
          <w:sz w:val="22"/>
        </w:rPr>
        <w:t> </w:t>
      </w:r>
    </w:p>
    <w:p w:rsidR="000E2EF4" w:rsidRPr="00D900B2" w:rsidRDefault="000E2EF4"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进行理论联系实际的分析问题和解决问题的能力训练。</w:t>
      </w:r>
      <w:r w:rsidRPr="00D900B2">
        <w:rPr>
          <w:rFonts w:ascii="宋体" w:hAnsi="宋体" w:cs="宋体" w:hint="eastAsia"/>
          <w:sz w:val="22"/>
        </w:rPr>
        <w:t> </w:t>
      </w:r>
    </w:p>
    <w:p w:rsidR="000E2EF4" w:rsidRPr="00D900B2" w:rsidRDefault="000E2EF4"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了解、学习、掌握所在单位的新技术、新软件。养成不断学习以适应计算机飞速发展的良</w:t>
      </w:r>
      <w:r w:rsidRPr="00D900B2">
        <w:rPr>
          <w:rFonts w:ascii="仿宋" w:eastAsia="仿宋" w:hAnsi="仿宋" w:hint="eastAsia"/>
          <w:sz w:val="22"/>
        </w:rPr>
        <w:lastRenderedPageBreak/>
        <w:t>好习惯和学习方法。</w:t>
      </w:r>
      <w:r w:rsidRPr="00D900B2">
        <w:rPr>
          <w:rFonts w:ascii="宋体" w:hAnsi="宋体" w:cs="宋体" w:hint="eastAsia"/>
          <w:sz w:val="22"/>
        </w:rPr>
        <w:t> </w:t>
      </w:r>
    </w:p>
    <w:p w:rsidR="006625A4" w:rsidRPr="00D900B2" w:rsidRDefault="006625A4"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计算机在管理方面的应用 </w:t>
      </w:r>
    </w:p>
    <w:p w:rsidR="00397C2F" w:rsidRPr="00D900B2" w:rsidRDefault="006625A4"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信息管理系统的设计和开发</w:t>
      </w:r>
    </w:p>
    <w:p w:rsidR="00397C2F" w:rsidRPr="00D900B2" w:rsidRDefault="00397C2F"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基于应用的数据采集、分析、处理和挖掘</w:t>
      </w:r>
    </w:p>
    <w:p w:rsidR="006625A4" w:rsidRDefault="00397C2F" w:rsidP="000E2EF4">
      <w:pPr>
        <w:pStyle w:val="ab"/>
        <w:numPr>
          <w:ilvl w:val="0"/>
          <w:numId w:val="10"/>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组织信息化研究</w:t>
      </w:r>
      <w:r w:rsidR="006625A4" w:rsidRPr="00D900B2">
        <w:rPr>
          <w:rFonts w:ascii="仿宋" w:eastAsia="仿宋" w:hAnsi="仿宋" w:hint="eastAsia"/>
          <w:sz w:val="22"/>
        </w:rPr>
        <w:t> </w:t>
      </w:r>
    </w:p>
    <w:p w:rsidR="00F3610E" w:rsidRPr="00D900B2" w:rsidRDefault="00F3610E" w:rsidP="000E2EF4">
      <w:pPr>
        <w:pStyle w:val="ab"/>
        <w:numPr>
          <w:ilvl w:val="0"/>
          <w:numId w:val="10"/>
        </w:numPr>
        <w:adjustRightInd w:val="0"/>
        <w:snapToGrid w:val="0"/>
        <w:spacing w:line="360" w:lineRule="auto"/>
        <w:ind w:firstLineChars="0"/>
        <w:rPr>
          <w:rFonts w:ascii="仿宋" w:eastAsia="仿宋" w:hAnsi="仿宋"/>
          <w:sz w:val="22"/>
        </w:rPr>
      </w:pPr>
      <w:r>
        <w:rPr>
          <w:rFonts w:ascii="仿宋" w:eastAsia="仿宋" w:hAnsi="仿宋" w:hint="eastAsia"/>
          <w:sz w:val="22"/>
        </w:rPr>
        <w:t>软件工程（软件开发过程、规范、方法、工具等）</w:t>
      </w:r>
    </w:p>
    <w:p w:rsidR="006625A4" w:rsidRPr="00D900B2" w:rsidRDefault="006625A4" w:rsidP="000E2EF4">
      <w:pPr>
        <w:adjustRightInd w:val="0"/>
        <w:snapToGrid w:val="0"/>
        <w:spacing w:line="360" w:lineRule="auto"/>
        <w:ind w:left="480"/>
        <w:rPr>
          <w:rFonts w:ascii="仿宋" w:eastAsia="仿宋" w:hAnsi="仿宋"/>
          <w:sz w:val="22"/>
        </w:rPr>
      </w:pPr>
      <w:r w:rsidRPr="00D900B2">
        <w:rPr>
          <w:rFonts w:ascii="仿宋" w:eastAsia="仿宋" w:hAnsi="仿宋" w:hint="eastAsia"/>
          <w:sz w:val="22"/>
        </w:rPr>
        <w:t>实习结束时要根据自己的实习情况写出实习报告。</w:t>
      </w:r>
    </w:p>
    <w:p w:rsidR="00AB763A" w:rsidRPr="00D900B2" w:rsidRDefault="00AB763A" w:rsidP="000E2EF4">
      <w:pPr>
        <w:pStyle w:val="1"/>
        <w:rPr>
          <w:sz w:val="24"/>
        </w:rPr>
      </w:pPr>
      <w:r w:rsidRPr="00D900B2">
        <w:rPr>
          <w:rFonts w:hint="eastAsia"/>
          <w:sz w:val="24"/>
        </w:rPr>
        <w:t>三、实习</w:t>
      </w:r>
      <w:r w:rsidR="009273CE" w:rsidRPr="00D900B2">
        <w:rPr>
          <w:rFonts w:hint="eastAsia"/>
          <w:sz w:val="24"/>
        </w:rPr>
        <w:t>形式</w:t>
      </w:r>
      <w:r w:rsidR="002D3399" w:rsidRPr="00D900B2">
        <w:rPr>
          <w:rFonts w:hint="eastAsia"/>
          <w:sz w:val="24"/>
        </w:rPr>
        <w:t>与时间安排</w:t>
      </w:r>
    </w:p>
    <w:p w:rsidR="00AB763A" w:rsidRPr="00D900B2" w:rsidRDefault="00AB763A" w:rsidP="00D900B2">
      <w:pPr>
        <w:spacing w:line="360" w:lineRule="auto"/>
        <w:ind w:firstLineChars="196" w:firstLine="431"/>
        <w:rPr>
          <w:rFonts w:ascii="华文细黑" w:eastAsia="华文细黑" w:hAnsi="华文细黑"/>
          <w:kern w:val="0"/>
          <w:sz w:val="22"/>
        </w:rPr>
      </w:pPr>
      <w:r w:rsidRPr="00D900B2">
        <w:rPr>
          <w:rFonts w:ascii="华文细黑" w:eastAsia="华文细黑" w:hAnsi="华文细黑" w:hint="eastAsia"/>
          <w:kern w:val="0"/>
          <w:sz w:val="22"/>
        </w:rPr>
        <w:t>（一）实习</w:t>
      </w:r>
      <w:r w:rsidR="009273CE" w:rsidRPr="00D900B2">
        <w:rPr>
          <w:rFonts w:ascii="华文细黑" w:eastAsia="华文细黑" w:hAnsi="华文细黑" w:hint="eastAsia"/>
          <w:kern w:val="0"/>
          <w:sz w:val="22"/>
        </w:rPr>
        <w:t>形式</w:t>
      </w:r>
    </w:p>
    <w:p w:rsidR="00F11056" w:rsidRPr="00D900B2" w:rsidRDefault="00FE244B" w:rsidP="00D900B2">
      <w:pPr>
        <w:adjustRightInd w:val="0"/>
        <w:snapToGrid w:val="0"/>
        <w:spacing w:line="360" w:lineRule="auto"/>
        <w:ind w:firstLineChars="200" w:firstLine="440"/>
        <w:rPr>
          <w:rFonts w:ascii="仿宋" w:eastAsia="仿宋" w:hAnsi="仿宋"/>
          <w:sz w:val="22"/>
        </w:rPr>
      </w:pPr>
      <w:r w:rsidRPr="00D900B2">
        <w:rPr>
          <w:rFonts w:ascii="仿宋" w:eastAsia="仿宋" w:hAnsi="仿宋" w:hint="eastAsia"/>
          <w:sz w:val="22"/>
        </w:rPr>
        <w:t>根据</w:t>
      </w:r>
      <w:r w:rsidR="003D27B9" w:rsidRPr="00D900B2">
        <w:rPr>
          <w:rFonts w:ascii="仿宋" w:eastAsia="仿宋" w:hAnsi="仿宋" w:hint="eastAsia"/>
          <w:sz w:val="22"/>
        </w:rPr>
        <w:t>信息管理与信息系统</w:t>
      </w:r>
      <w:r w:rsidRPr="00D900B2">
        <w:rPr>
          <w:rFonts w:ascii="仿宋" w:eastAsia="仿宋" w:hAnsi="仿宋" w:hint="eastAsia"/>
          <w:sz w:val="22"/>
        </w:rPr>
        <w:t>专业的性质、专业特点、实习要求，有组织地开展毕业实习工作，学生按实习单位或指导教师安排进行实习活动。</w:t>
      </w:r>
    </w:p>
    <w:p w:rsidR="0031552E" w:rsidRPr="00D900B2" w:rsidRDefault="0031552E" w:rsidP="00D900B2">
      <w:pPr>
        <w:spacing w:line="360" w:lineRule="auto"/>
        <w:ind w:firstLineChars="196" w:firstLine="431"/>
        <w:rPr>
          <w:rFonts w:ascii="华文细黑" w:eastAsia="华文细黑" w:hAnsi="华文细黑"/>
          <w:kern w:val="0"/>
          <w:sz w:val="22"/>
        </w:rPr>
      </w:pPr>
      <w:r w:rsidRPr="00D900B2">
        <w:rPr>
          <w:rFonts w:ascii="华文细黑" w:eastAsia="华文细黑" w:hAnsi="华文细黑" w:hint="eastAsia"/>
          <w:kern w:val="0"/>
          <w:sz w:val="22"/>
        </w:rPr>
        <w:t>（二）</w:t>
      </w:r>
      <w:r w:rsidR="009273CE" w:rsidRPr="00D900B2">
        <w:rPr>
          <w:rFonts w:ascii="华文细黑" w:eastAsia="华文细黑" w:hAnsi="华文细黑" w:hint="eastAsia"/>
          <w:kern w:val="0"/>
          <w:sz w:val="22"/>
        </w:rPr>
        <w:t>可自主选择的</w:t>
      </w:r>
      <w:r w:rsidRPr="00D900B2">
        <w:rPr>
          <w:rFonts w:ascii="华文细黑" w:eastAsia="华文细黑" w:hAnsi="华文细黑" w:hint="eastAsia"/>
          <w:kern w:val="0"/>
          <w:sz w:val="22"/>
        </w:rPr>
        <w:t>实习单位</w:t>
      </w:r>
    </w:p>
    <w:p w:rsidR="00FF187A" w:rsidRPr="00D900B2" w:rsidRDefault="00E961A3" w:rsidP="00D900B2">
      <w:pPr>
        <w:adjustRightInd w:val="0"/>
        <w:snapToGrid w:val="0"/>
        <w:spacing w:line="360" w:lineRule="auto"/>
        <w:ind w:firstLineChars="200" w:firstLine="440"/>
        <w:rPr>
          <w:rFonts w:ascii="仿宋" w:eastAsia="仿宋" w:hAnsi="仿宋"/>
          <w:sz w:val="22"/>
        </w:rPr>
      </w:pPr>
      <w:r w:rsidRPr="00D900B2">
        <w:rPr>
          <w:rFonts w:ascii="仿宋" w:eastAsia="仿宋" w:hAnsi="仿宋"/>
          <w:sz w:val="22"/>
        </w:rPr>
        <w:t>实习单位可选择如下（供参考</w:t>
      </w:r>
      <w:r w:rsidRPr="00D900B2">
        <w:rPr>
          <w:rFonts w:ascii="仿宋" w:eastAsia="仿宋" w:hAnsi="仿宋" w:hint="eastAsia"/>
          <w:sz w:val="22"/>
        </w:rPr>
        <w:t>）</w:t>
      </w:r>
    </w:p>
    <w:p w:rsidR="00FF187A" w:rsidRPr="00D900B2" w:rsidRDefault="00F11056" w:rsidP="000E2EF4">
      <w:pPr>
        <w:pStyle w:val="ab"/>
        <w:numPr>
          <w:ilvl w:val="0"/>
          <w:numId w:val="12"/>
        </w:numPr>
        <w:spacing w:line="360" w:lineRule="auto"/>
        <w:ind w:firstLineChars="0"/>
        <w:rPr>
          <w:rFonts w:ascii="仿宋" w:eastAsia="仿宋" w:hAnsi="仿宋"/>
          <w:kern w:val="0"/>
          <w:sz w:val="22"/>
        </w:rPr>
      </w:pPr>
      <w:r w:rsidRPr="00D900B2">
        <w:rPr>
          <w:rFonts w:ascii="仿宋" w:eastAsia="仿宋" w:hAnsi="仿宋" w:hint="eastAsia"/>
          <w:kern w:val="0"/>
          <w:sz w:val="22"/>
        </w:rPr>
        <w:t>企事业单位信息中心</w:t>
      </w:r>
    </w:p>
    <w:p w:rsidR="000E2EF4" w:rsidRPr="00D900B2" w:rsidRDefault="000E2EF4" w:rsidP="000E2EF4">
      <w:pPr>
        <w:pStyle w:val="ab"/>
        <w:numPr>
          <w:ilvl w:val="0"/>
          <w:numId w:val="12"/>
        </w:numPr>
        <w:spacing w:line="360" w:lineRule="auto"/>
        <w:ind w:firstLineChars="0"/>
        <w:rPr>
          <w:rFonts w:ascii="仿宋" w:eastAsia="仿宋" w:hAnsi="仿宋"/>
          <w:kern w:val="0"/>
          <w:sz w:val="22"/>
        </w:rPr>
      </w:pPr>
      <w:r w:rsidRPr="00D900B2">
        <w:rPr>
          <w:rFonts w:ascii="仿宋" w:eastAsia="仿宋" w:hAnsi="仿宋" w:hint="eastAsia"/>
          <w:kern w:val="0"/>
          <w:sz w:val="22"/>
        </w:rPr>
        <w:t>证券企业</w:t>
      </w:r>
    </w:p>
    <w:p w:rsidR="000E2EF4" w:rsidRPr="00D900B2" w:rsidRDefault="000E2EF4" w:rsidP="000E2EF4">
      <w:pPr>
        <w:pStyle w:val="ab"/>
        <w:numPr>
          <w:ilvl w:val="0"/>
          <w:numId w:val="12"/>
        </w:numPr>
        <w:spacing w:line="360" w:lineRule="auto"/>
        <w:ind w:firstLineChars="0"/>
        <w:rPr>
          <w:rFonts w:ascii="仿宋" w:eastAsia="仿宋" w:hAnsi="仿宋"/>
          <w:kern w:val="0"/>
          <w:sz w:val="22"/>
        </w:rPr>
      </w:pPr>
      <w:r w:rsidRPr="00D900B2">
        <w:rPr>
          <w:rFonts w:ascii="仿宋" w:eastAsia="仿宋" w:hAnsi="仿宋" w:hint="eastAsia"/>
          <w:kern w:val="0"/>
          <w:sz w:val="22"/>
        </w:rPr>
        <w:t>电子商务企业</w:t>
      </w:r>
    </w:p>
    <w:p w:rsidR="000E2EF4" w:rsidRPr="00D900B2" w:rsidRDefault="000E2EF4" w:rsidP="000E2EF4">
      <w:pPr>
        <w:pStyle w:val="ab"/>
        <w:numPr>
          <w:ilvl w:val="0"/>
          <w:numId w:val="12"/>
        </w:numPr>
        <w:spacing w:line="360" w:lineRule="auto"/>
        <w:ind w:firstLineChars="0"/>
        <w:rPr>
          <w:rFonts w:ascii="仿宋" w:eastAsia="仿宋" w:hAnsi="仿宋"/>
          <w:kern w:val="0"/>
          <w:sz w:val="22"/>
        </w:rPr>
      </w:pPr>
      <w:r w:rsidRPr="00D900B2">
        <w:rPr>
          <w:rFonts w:ascii="仿宋" w:eastAsia="仿宋" w:hAnsi="仿宋" w:hint="eastAsia"/>
          <w:kern w:val="0"/>
          <w:sz w:val="22"/>
        </w:rPr>
        <w:t>政府部门</w:t>
      </w:r>
    </w:p>
    <w:p w:rsidR="00FF187A" w:rsidRPr="00D900B2" w:rsidRDefault="000E2EF4" w:rsidP="000E2EF4">
      <w:pPr>
        <w:pStyle w:val="ab"/>
        <w:numPr>
          <w:ilvl w:val="0"/>
          <w:numId w:val="12"/>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其他</w:t>
      </w:r>
      <w:r w:rsidR="00F11056" w:rsidRPr="00D900B2">
        <w:rPr>
          <w:rFonts w:ascii="仿宋" w:eastAsia="仿宋" w:hAnsi="仿宋" w:hint="eastAsia"/>
          <w:sz w:val="22"/>
        </w:rPr>
        <w:t>相关IT企业</w:t>
      </w:r>
      <w:r w:rsidR="00FF187A" w:rsidRPr="00D900B2">
        <w:rPr>
          <w:rFonts w:ascii="仿宋" w:eastAsia="仿宋" w:hAnsi="仿宋" w:hint="eastAsia"/>
          <w:sz w:val="22"/>
        </w:rPr>
        <w:t>。</w:t>
      </w:r>
    </w:p>
    <w:p w:rsidR="0031552E" w:rsidRPr="00D900B2" w:rsidRDefault="0031552E" w:rsidP="00D900B2">
      <w:pPr>
        <w:spacing w:line="360" w:lineRule="auto"/>
        <w:ind w:firstLineChars="196" w:firstLine="431"/>
        <w:rPr>
          <w:rFonts w:ascii="华文细黑" w:eastAsia="华文细黑" w:hAnsi="华文细黑"/>
          <w:kern w:val="0"/>
          <w:sz w:val="22"/>
        </w:rPr>
      </w:pPr>
      <w:r w:rsidRPr="00D900B2">
        <w:rPr>
          <w:rFonts w:ascii="华文细黑" w:eastAsia="华文细黑" w:hAnsi="华文细黑" w:hint="eastAsia"/>
          <w:kern w:val="0"/>
          <w:sz w:val="22"/>
        </w:rPr>
        <w:t>（三）实习的时间安排与流程</w:t>
      </w:r>
    </w:p>
    <w:p w:rsidR="0031552E" w:rsidRPr="00D900B2" w:rsidRDefault="0075623E" w:rsidP="00D900B2">
      <w:pPr>
        <w:adjustRightInd w:val="0"/>
        <w:snapToGrid w:val="0"/>
        <w:spacing w:line="360" w:lineRule="auto"/>
        <w:ind w:firstLineChars="200" w:firstLine="440"/>
        <w:rPr>
          <w:rFonts w:ascii="仿宋" w:eastAsia="仿宋" w:hAnsi="仿宋"/>
          <w:sz w:val="22"/>
        </w:rPr>
      </w:pPr>
      <w:r w:rsidRPr="00D900B2">
        <w:rPr>
          <w:rFonts w:ascii="仿宋" w:eastAsia="仿宋" w:hAnsi="仿宋"/>
          <w:sz w:val="22"/>
        </w:rPr>
        <w:t>毕业实习</w:t>
      </w:r>
      <w:r w:rsidRPr="00D900B2">
        <w:rPr>
          <w:rFonts w:ascii="仿宋" w:eastAsia="仿宋" w:hAnsi="仿宋" w:hint="eastAsia"/>
          <w:sz w:val="22"/>
        </w:rPr>
        <w:t>为期8</w:t>
      </w:r>
      <w:r w:rsidRPr="00D900B2">
        <w:rPr>
          <w:rFonts w:ascii="仿宋" w:eastAsia="仿宋" w:hAnsi="仿宋"/>
          <w:sz w:val="22"/>
        </w:rPr>
        <w:t>周</w:t>
      </w:r>
      <w:r w:rsidRPr="00D900B2">
        <w:rPr>
          <w:rFonts w:ascii="仿宋" w:eastAsia="仿宋" w:hAnsi="仿宋" w:hint="eastAsia"/>
          <w:sz w:val="22"/>
        </w:rPr>
        <w:t>，安排在第</w:t>
      </w:r>
      <w:r w:rsidR="009D0C25">
        <w:rPr>
          <w:rFonts w:ascii="仿宋" w:eastAsia="仿宋" w:hAnsi="仿宋" w:hint="eastAsia"/>
          <w:sz w:val="22"/>
        </w:rPr>
        <w:t>七学期第11周起，到第</w:t>
      </w:r>
      <w:r w:rsidRPr="00D900B2">
        <w:rPr>
          <w:rFonts w:ascii="仿宋" w:eastAsia="仿宋" w:hAnsi="仿宋" w:hint="eastAsia"/>
          <w:sz w:val="22"/>
        </w:rPr>
        <w:t>八学期第8周</w:t>
      </w:r>
      <w:r w:rsidR="009D0C25">
        <w:rPr>
          <w:rFonts w:ascii="仿宋" w:eastAsia="仿宋" w:hAnsi="仿宋" w:hint="eastAsia"/>
          <w:sz w:val="22"/>
        </w:rPr>
        <w:t>止的时间内</w:t>
      </w:r>
      <w:r w:rsidRPr="00D900B2">
        <w:rPr>
          <w:rFonts w:ascii="仿宋" w:eastAsia="仿宋" w:hAnsi="仿宋" w:hint="eastAsia"/>
          <w:sz w:val="22"/>
        </w:rPr>
        <w:t>进行，具体时间为：</w:t>
      </w:r>
      <w:r w:rsidR="009D0C25" w:rsidRPr="00076C4A">
        <w:rPr>
          <w:rFonts w:ascii="仿宋" w:eastAsia="仿宋" w:hAnsi="仿宋" w:hint="eastAsia"/>
          <w:sz w:val="22"/>
          <w:highlight w:val="yellow"/>
        </w:rPr>
        <w:t>202</w:t>
      </w:r>
      <w:r w:rsidR="009630D8">
        <w:rPr>
          <w:rFonts w:ascii="仿宋" w:eastAsia="仿宋" w:hAnsi="仿宋" w:hint="eastAsia"/>
          <w:sz w:val="22"/>
          <w:highlight w:val="yellow"/>
        </w:rPr>
        <w:t>4</w:t>
      </w:r>
      <w:r w:rsidRPr="00076C4A">
        <w:rPr>
          <w:rFonts w:ascii="仿宋" w:eastAsia="仿宋" w:hAnsi="仿宋" w:hint="eastAsia"/>
          <w:sz w:val="22"/>
          <w:highlight w:val="yellow"/>
        </w:rPr>
        <w:t>年</w:t>
      </w:r>
      <w:r w:rsidR="009D0C25" w:rsidRPr="00076C4A">
        <w:rPr>
          <w:rFonts w:ascii="仿宋" w:eastAsia="仿宋" w:hAnsi="仿宋" w:hint="eastAsia"/>
          <w:sz w:val="22"/>
          <w:highlight w:val="yellow"/>
        </w:rPr>
        <w:t>11</w:t>
      </w:r>
      <w:r w:rsidRPr="00076C4A">
        <w:rPr>
          <w:rFonts w:ascii="仿宋" w:eastAsia="仿宋" w:hAnsi="仿宋" w:hint="eastAsia"/>
          <w:sz w:val="22"/>
          <w:highlight w:val="yellow"/>
        </w:rPr>
        <w:t>月</w:t>
      </w:r>
      <w:r w:rsidR="00E15DBE">
        <w:rPr>
          <w:rFonts w:ascii="仿宋" w:eastAsia="仿宋" w:hAnsi="仿宋" w:hint="eastAsia"/>
          <w:sz w:val="22"/>
          <w:highlight w:val="yellow"/>
        </w:rPr>
        <w:t>25</w:t>
      </w:r>
      <w:r w:rsidRPr="00076C4A">
        <w:rPr>
          <w:rFonts w:ascii="仿宋" w:eastAsia="仿宋" w:hAnsi="仿宋" w:hint="eastAsia"/>
          <w:sz w:val="22"/>
          <w:highlight w:val="yellow"/>
        </w:rPr>
        <w:t>日至</w:t>
      </w:r>
      <w:r w:rsidR="009D0C25" w:rsidRPr="00076C4A">
        <w:rPr>
          <w:rFonts w:ascii="仿宋" w:eastAsia="仿宋" w:hAnsi="仿宋" w:hint="eastAsia"/>
          <w:sz w:val="22"/>
          <w:highlight w:val="yellow"/>
        </w:rPr>
        <w:t>202</w:t>
      </w:r>
      <w:r w:rsidR="009630D8">
        <w:rPr>
          <w:rFonts w:ascii="仿宋" w:eastAsia="仿宋" w:hAnsi="仿宋" w:hint="eastAsia"/>
          <w:sz w:val="22"/>
          <w:highlight w:val="yellow"/>
        </w:rPr>
        <w:t>5</w:t>
      </w:r>
      <w:bookmarkStart w:id="0" w:name="_GoBack"/>
      <w:bookmarkEnd w:id="0"/>
      <w:r w:rsidRPr="00076C4A">
        <w:rPr>
          <w:rFonts w:ascii="仿宋" w:eastAsia="仿宋" w:hAnsi="仿宋" w:hint="eastAsia"/>
          <w:sz w:val="22"/>
          <w:highlight w:val="yellow"/>
        </w:rPr>
        <w:t>年</w:t>
      </w:r>
      <w:r w:rsidR="000E2EF4" w:rsidRPr="00076C4A">
        <w:rPr>
          <w:rFonts w:ascii="仿宋" w:eastAsia="仿宋" w:hAnsi="仿宋" w:hint="eastAsia"/>
          <w:sz w:val="22"/>
          <w:highlight w:val="yellow"/>
        </w:rPr>
        <w:t>4</w:t>
      </w:r>
      <w:r w:rsidRPr="00076C4A">
        <w:rPr>
          <w:rFonts w:ascii="仿宋" w:eastAsia="仿宋" w:hAnsi="仿宋" w:hint="eastAsia"/>
          <w:sz w:val="22"/>
          <w:highlight w:val="yellow"/>
        </w:rPr>
        <w:t>月</w:t>
      </w:r>
      <w:r w:rsidR="000E2EF4" w:rsidRPr="00076C4A">
        <w:rPr>
          <w:rFonts w:ascii="仿宋" w:eastAsia="仿宋" w:hAnsi="仿宋" w:hint="eastAsia"/>
          <w:sz w:val="22"/>
          <w:highlight w:val="yellow"/>
        </w:rPr>
        <w:t>1</w:t>
      </w:r>
      <w:r w:rsidR="00076C4A" w:rsidRPr="00076C4A">
        <w:rPr>
          <w:rFonts w:ascii="仿宋" w:eastAsia="仿宋" w:hAnsi="仿宋" w:hint="eastAsia"/>
          <w:sz w:val="22"/>
          <w:highlight w:val="yellow"/>
        </w:rPr>
        <w:t>5</w:t>
      </w:r>
      <w:r w:rsidRPr="00076C4A">
        <w:rPr>
          <w:rFonts w:ascii="仿宋" w:eastAsia="仿宋" w:hAnsi="仿宋" w:hint="eastAsia"/>
          <w:sz w:val="22"/>
          <w:highlight w:val="yellow"/>
        </w:rPr>
        <w:t>日</w:t>
      </w:r>
      <w:r w:rsidRPr="00D900B2">
        <w:rPr>
          <w:rFonts w:ascii="仿宋" w:eastAsia="仿宋" w:hAnsi="仿宋" w:hint="eastAsia"/>
          <w:sz w:val="22"/>
        </w:rPr>
        <w:t>，之后回校报</w:t>
      </w:r>
      <w:r w:rsidR="00DF6A03" w:rsidRPr="00D900B2">
        <w:rPr>
          <w:rFonts w:ascii="仿宋" w:eastAsia="仿宋" w:hAnsi="仿宋" w:hint="eastAsia"/>
          <w:sz w:val="22"/>
        </w:rPr>
        <w:t>到，并完成毕业论文答辩</w:t>
      </w:r>
      <w:r w:rsidRPr="00D900B2">
        <w:rPr>
          <w:rFonts w:ascii="仿宋" w:eastAsia="仿宋" w:hAnsi="仿宋" w:hint="eastAsia"/>
          <w:sz w:val="22"/>
        </w:rPr>
        <w:t>。</w:t>
      </w:r>
    </w:p>
    <w:p w:rsidR="00AB763A" w:rsidRPr="00D900B2" w:rsidRDefault="00AB763A" w:rsidP="000E2EF4">
      <w:pPr>
        <w:pStyle w:val="1"/>
        <w:rPr>
          <w:sz w:val="24"/>
        </w:rPr>
      </w:pPr>
      <w:r w:rsidRPr="00D900B2">
        <w:rPr>
          <w:rFonts w:hint="eastAsia"/>
          <w:sz w:val="24"/>
        </w:rPr>
        <w:t>四、</w:t>
      </w:r>
      <w:r w:rsidR="003E20A2" w:rsidRPr="00D900B2">
        <w:rPr>
          <w:rFonts w:hint="eastAsia"/>
          <w:sz w:val="24"/>
        </w:rPr>
        <w:t>实习报告</w:t>
      </w:r>
      <w:r w:rsidRPr="00D900B2">
        <w:rPr>
          <w:rFonts w:hint="eastAsia"/>
          <w:sz w:val="24"/>
        </w:rPr>
        <w:t>内容及要求</w:t>
      </w:r>
    </w:p>
    <w:p w:rsidR="000E2EF4" w:rsidRPr="00D900B2" w:rsidRDefault="00AB763A" w:rsidP="00D900B2">
      <w:pPr>
        <w:adjustRightInd w:val="0"/>
        <w:snapToGrid w:val="0"/>
        <w:spacing w:line="360" w:lineRule="auto"/>
        <w:ind w:firstLineChars="200" w:firstLine="440"/>
        <w:rPr>
          <w:rFonts w:ascii="仿宋" w:eastAsia="仿宋" w:hAnsi="仿宋"/>
          <w:sz w:val="22"/>
        </w:rPr>
      </w:pPr>
      <w:r w:rsidRPr="00D900B2">
        <w:rPr>
          <w:rFonts w:ascii="仿宋" w:eastAsia="仿宋" w:hAnsi="仿宋" w:hint="eastAsia"/>
          <w:sz w:val="22"/>
        </w:rPr>
        <w:t>实习报告的内容主要有：</w:t>
      </w:r>
    </w:p>
    <w:p w:rsidR="000E2EF4" w:rsidRPr="00D900B2" w:rsidRDefault="00AB763A" w:rsidP="000E2EF4">
      <w:pPr>
        <w:pStyle w:val="ab"/>
        <w:numPr>
          <w:ilvl w:val="0"/>
          <w:numId w:val="13"/>
        </w:numPr>
        <w:adjustRightInd w:val="0"/>
        <w:snapToGrid w:val="0"/>
        <w:spacing w:line="360" w:lineRule="auto"/>
        <w:ind w:firstLineChars="0"/>
        <w:rPr>
          <w:rFonts w:ascii="仿宋" w:eastAsia="仿宋" w:hAnsi="仿宋"/>
          <w:sz w:val="22"/>
        </w:rPr>
      </w:pPr>
      <w:r w:rsidRPr="00D900B2">
        <w:rPr>
          <w:rFonts w:ascii="仿宋" w:eastAsia="仿宋" w:hAnsi="仿宋"/>
          <w:sz w:val="22"/>
        </w:rPr>
        <w:t>实习单位的概况</w:t>
      </w:r>
    </w:p>
    <w:p w:rsidR="000E2EF4" w:rsidRPr="00D900B2" w:rsidRDefault="00AB763A" w:rsidP="000E2EF4">
      <w:pPr>
        <w:pStyle w:val="ab"/>
        <w:numPr>
          <w:ilvl w:val="0"/>
          <w:numId w:val="13"/>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介绍实习岗位的业务流程，实习的主要内容</w:t>
      </w:r>
    </w:p>
    <w:p w:rsidR="000E2EF4" w:rsidRPr="00D900B2" w:rsidRDefault="00AB763A" w:rsidP="000E2EF4">
      <w:pPr>
        <w:pStyle w:val="ab"/>
        <w:numPr>
          <w:ilvl w:val="0"/>
          <w:numId w:val="13"/>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介绍实习单位的工作和组织管理措施，分析发现的问题，并提出改进的措施和建议</w:t>
      </w:r>
    </w:p>
    <w:p w:rsidR="000E2EF4" w:rsidRPr="00D900B2" w:rsidRDefault="00AB763A" w:rsidP="000E2EF4">
      <w:pPr>
        <w:pStyle w:val="ab"/>
        <w:numPr>
          <w:ilvl w:val="0"/>
          <w:numId w:val="13"/>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对毕业实习的体会和感受</w:t>
      </w:r>
    </w:p>
    <w:p w:rsidR="00AB763A" w:rsidRPr="00D900B2" w:rsidRDefault="00AB763A" w:rsidP="000E2EF4">
      <w:pPr>
        <w:pStyle w:val="ab"/>
        <w:numPr>
          <w:ilvl w:val="0"/>
          <w:numId w:val="13"/>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提出对实习工作的改进意见。</w:t>
      </w:r>
      <w:r w:rsidR="000E2EF4" w:rsidRPr="00D900B2">
        <w:rPr>
          <w:rFonts w:ascii="仿宋" w:eastAsia="仿宋" w:hAnsi="仿宋"/>
          <w:sz w:val="22"/>
        </w:rPr>
        <w:t>通过实习对学校开设的课程提出改进意见和建议</w:t>
      </w:r>
    </w:p>
    <w:p w:rsidR="0075623E" w:rsidRPr="00D900B2" w:rsidRDefault="0075623E" w:rsidP="00D900B2">
      <w:pPr>
        <w:adjustRightInd w:val="0"/>
        <w:snapToGrid w:val="0"/>
        <w:spacing w:line="360" w:lineRule="auto"/>
        <w:ind w:firstLineChars="200" w:firstLine="440"/>
        <w:rPr>
          <w:rFonts w:ascii="仿宋" w:eastAsia="仿宋" w:hAnsi="仿宋"/>
          <w:sz w:val="22"/>
        </w:rPr>
      </w:pPr>
      <w:r w:rsidRPr="00D900B2">
        <w:rPr>
          <w:rFonts w:ascii="仿宋" w:eastAsia="仿宋" w:hAnsi="仿宋"/>
          <w:sz w:val="22"/>
        </w:rPr>
        <w:t>毕业</w:t>
      </w:r>
      <w:r w:rsidRPr="00D900B2">
        <w:rPr>
          <w:rFonts w:ascii="仿宋" w:eastAsia="仿宋" w:hAnsi="仿宋" w:hint="eastAsia"/>
          <w:sz w:val="22"/>
        </w:rPr>
        <w:t>实习调研报告的资料必须真实可靠，有独立的见解，重点突出、条理清晰，字数</w:t>
      </w:r>
      <w:r w:rsidRPr="00D900B2">
        <w:rPr>
          <w:rFonts w:ascii="仿宋" w:eastAsia="仿宋" w:hAnsi="仿宋"/>
          <w:sz w:val="22"/>
        </w:rPr>
        <w:t>3000</w:t>
      </w:r>
      <w:r w:rsidRPr="00D900B2">
        <w:rPr>
          <w:rFonts w:ascii="仿宋" w:eastAsia="仿宋" w:hAnsi="仿宋" w:hint="eastAsia"/>
          <w:sz w:val="22"/>
        </w:rPr>
        <w:t>字左右。</w:t>
      </w:r>
    </w:p>
    <w:p w:rsidR="0031552E" w:rsidRPr="00D900B2" w:rsidRDefault="00DF6A03" w:rsidP="000E2EF4">
      <w:pPr>
        <w:pStyle w:val="1"/>
        <w:rPr>
          <w:sz w:val="24"/>
        </w:rPr>
      </w:pPr>
      <w:r w:rsidRPr="00D900B2">
        <w:rPr>
          <w:rFonts w:hint="eastAsia"/>
          <w:sz w:val="24"/>
        </w:rPr>
        <w:t>五</w:t>
      </w:r>
      <w:r w:rsidR="0031552E" w:rsidRPr="00D900B2">
        <w:rPr>
          <w:rFonts w:hint="eastAsia"/>
          <w:sz w:val="24"/>
        </w:rPr>
        <w:t>、实习纪律及注意事项</w:t>
      </w:r>
    </w:p>
    <w:p w:rsidR="0031552E" w:rsidRPr="00D900B2" w:rsidRDefault="0031552E" w:rsidP="000E2EF4">
      <w:pPr>
        <w:pStyle w:val="ab"/>
        <w:numPr>
          <w:ilvl w:val="0"/>
          <w:numId w:val="14"/>
        </w:numPr>
        <w:adjustRightInd w:val="0"/>
        <w:snapToGrid w:val="0"/>
        <w:spacing w:line="360" w:lineRule="auto"/>
        <w:ind w:firstLineChars="0"/>
        <w:rPr>
          <w:rFonts w:ascii="仿宋" w:eastAsia="仿宋" w:hAnsi="仿宋"/>
          <w:sz w:val="22"/>
        </w:rPr>
      </w:pPr>
      <w:r w:rsidRPr="00D900B2">
        <w:rPr>
          <w:rFonts w:ascii="仿宋" w:eastAsia="仿宋" w:hAnsi="仿宋"/>
          <w:sz w:val="22"/>
        </w:rPr>
        <w:t>学生联系好实习单位以后，尽快开始实习。实习后1周内将实习单位接收函经实习单位盖</w:t>
      </w:r>
      <w:r w:rsidRPr="00D900B2">
        <w:rPr>
          <w:rFonts w:ascii="仿宋" w:eastAsia="仿宋" w:hAnsi="仿宋"/>
          <w:sz w:val="22"/>
        </w:rPr>
        <w:lastRenderedPageBreak/>
        <w:t>章后寄给学院辅导员，逾期不报者按缺勤记。</w:t>
      </w:r>
    </w:p>
    <w:p w:rsidR="0031552E" w:rsidRPr="00D900B2" w:rsidRDefault="0031552E" w:rsidP="000E2EF4">
      <w:pPr>
        <w:pStyle w:val="ab"/>
        <w:numPr>
          <w:ilvl w:val="0"/>
          <w:numId w:val="14"/>
        </w:numPr>
        <w:adjustRightInd w:val="0"/>
        <w:snapToGrid w:val="0"/>
        <w:spacing w:line="360" w:lineRule="auto"/>
        <w:ind w:firstLineChars="0"/>
        <w:rPr>
          <w:rFonts w:ascii="仿宋" w:eastAsia="仿宋" w:hAnsi="仿宋"/>
          <w:sz w:val="22"/>
        </w:rPr>
      </w:pPr>
      <w:r w:rsidRPr="00D900B2">
        <w:rPr>
          <w:rFonts w:ascii="仿宋" w:eastAsia="仿宋" w:hAnsi="仿宋"/>
          <w:sz w:val="22"/>
        </w:rPr>
        <w:t>实习</w:t>
      </w:r>
      <w:r w:rsidRPr="00D900B2">
        <w:rPr>
          <w:rFonts w:ascii="仿宋" w:eastAsia="仿宋" w:hAnsi="仿宋" w:hint="eastAsia"/>
          <w:sz w:val="22"/>
        </w:rPr>
        <w:t>期间，要严格遵守实习单位的规章制度和工作纪律以及学校有关实习要求，做到不迟到、不早退、不旷工，并服从实习单位的工作安排。</w:t>
      </w:r>
    </w:p>
    <w:p w:rsidR="0031552E" w:rsidRPr="00D900B2" w:rsidRDefault="0031552E" w:rsidP="000E2EF4">
      <w:pPr>
        <w:pStyle w:val="ab"/>
        <w:numPr>
          <w:ilvl w:val="0"/>
          <w:numId w:val="14"/>
        </w:numPr>
        <w:adjustRightInd w:val="0"/>
        <w:snapToGrid w:val="0"/>
        <w:spacing w:line="360" w:lineRule="auto"/>
        <w:ind w:firstLineChars="0"/>
        <w:rPr>
          <w:rFonts w:ascii="仿宋" w:eastAsia="仿宋" w:hAnsi="仿宋"/>
          <w:sz w:val="22"/>
        </w:rPr>
      </w:pPr>
      <w:r w:rsidRPr="00D900B2">
        <w:rPr>
          <w:rFonts w:ascii="仿宋" w:eastAsia="仿宋" w:hAnsi="仿宋"/>
          <w:sz w:val="22"/>
        </w:rPr>
        <w:t>积</w:t>
      </w:r>
      <w:r w:rsidRPr="00D900B2">
        <w:rPr>
          <w:rFonts w:ascii="仿宋" w:eastAsia="仿宋" w:hAnsi="仿宋" w:hint="eastAsia"/>
          <w:sz w:val="22"/>
        </w:rPr>
        <w:t>极工作、谦虚谨慎、尊敬实习单位领导与员工、文明礼貌、勤奋好学、团结互助、爱护公共财物。尤其应</w:t>
      </w:r>
      <w:r w:rsidRPr="00D900B2">
        <w:rPr>
          <w:rFonts w:ascii="仿宋" w:eastAsia="仿宋" w:hAnsi="仿宋"/>
          <w:sz w:val="22"/>
        </w:rPr>
        <w:t>注重提高自身协调、沟通的能力，团队合作的能力，组织管理能力等，以尽快适应未来实际工作的要求。</w:t>
      </w:r>
    </w:p>
    <w:p w:rsidR="0031552E" w:rsidRPr="00D900B2" w:rsidRDefault="0031552E" w:rsidP="000E2EF4">
      <w:pPr>
        <w:pStyle w:val="ab"/>
        <w:numPr>
          <w:ilvl w:val="0"/>
          <w:numId w:val="14"/>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仔细了解并熟悉实习单位工作职责、工作流程，尽可能将所学知识运用于实际工作中，真正做到学以致用。</w:t>
      </w:r>
    </w:p>
    <w:p w:rsidR="0031552E" w:rsidRPr="00D900B2" w:rsidRDefault="0031552E" w:rsidP="000E2EF4">
      <w:pPr>
        <w:pStyle w:val="ab"/>
        <w:numPr>
          <w:ilvl w:val="0"/>
          <w:numId w:val="14"/>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实习期间原则上不得请假，如有特殊情况需要请假者，须报实习单位及指导教师批准。</w:t>
      </w:r>
    </w:p>
    <w:p w:rsidR="0031552E" w:rsidRPr="00D900B2" w:rsidRDefault="0031552E" w:rsidP="000E2EF4">
      <w:pPr>
        <w:pStyle w:val="ab"/>
        <w:numPr>
          <w:ilvl w:val="0"/>
          <w:numId w:val="14"/>
        </w:numPr>
        <w:adjustRightInd w:val="0"/>
        <w:snapToGrid w:val="0"/>
        <w:spacing w:line="360" w:lineRule="auto"/>
        <w:ind w:firstLineChars="0"/>
        <w:rPr>
          <w:rFonts w:ascii="仿宋" w:eastAsia="仿宋" w:hAnsi="仿宋"/>
          <w:sz w:val="22"/>
        </w:rPr>
      </w:pPr>
      <w:r w:rsidRPr="00D900B2">
        <w:rPr>
          <w:rFonts w:ascii="仿宋" w:eastAsia="仿宋" w:hAnsi="仿宋"/>
          <w:sz w:val="22"/>
        </w:rPr>
        <w:t>实习生不得私自随意缩短实习时间，不得假借实习时间做实习以外的事情，情</w:t>
      </w:r>
      <w:r w:rsidRPr="00D900B2">
        <w:rPr>
          <w:rFonts w:ascii="仿宋" w:eastAsia="仿宋" w:hAnsi="仿宋" w:hint="eastAsia"/>
          <w:sz w:val="22"/>
        </w:rPr>
        <w:t>节严重者要给予纪律处分。</w:t>
      </w:r>
    </w:p>
    <w:p w:rsidR="0031552E" w:rsidRPr="00D900B2" w:rsidRDefault="0031552E" w:rsidP="000E2EF4">
      <w:pPr>
        <w:pStyle w:val="ab"/>
        <w:numPr>
          <w:ilvl w:val="0"/>
          <w:numId w:val="14"/>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实习期间，每天详细记录每日实习内容、收获与体会；每周认真填写实习鉴定表中的实习周日志，主要包括每周工作内容、工作体会及所学知识与实践的结合点、成功的经验与失败的教训等，实习结束必须完成实习鉴定表中的实习总结并须实习单位盖章确认，在实习结束后一周内将实习鉴定表交给实习指导教师。</w:t>
      </w:r>
    </w:p>
    <w:p w:rsidR="0031552E" w:rsidRPr="00D900B2" w:rsidRDefault="00A40110" w:rsidP="000E2EF4">
      <w:pPr>
        <w:pStyle w:val="ab"/>
        <w:numPr>
          <w:ilvl w:val="0"/>
          <w:numId w:val="14"/>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实习结束后，除实习鉴定表，</w:t>
      </w:r>
      <w:r w:rsidR="0031552E" w:rsidRPr="00D900B2">
        <w:rPr>
          <w:rFonts w:ascii="仿宋" w:eastAsia="仿宋" w:hAnsi="仿宋" w:hint="eastAsia"/>
          <w:sz w:val="22"/>
        </w:rPr>
        <w:t>还必须认真撰写一份完整而详细的实习报告(或案例分析等)，在实习结束后一周内交给实习指导教师。</w:t>
      </w:r>
    </w:p>
    <w:p w:rsidR="00AB763A" w:rsidRPr="00D900B2" w:rsidRDefault="0031552E" w:rsidP="000E2EF4">
      <w:pPr>
        <w:pStyle w:val="ab"/>
        <w:numPr>
          <w:ilvl w:val="0"/>
          <w:numId w:val="14"/>
        </w:numPr>
        <w:adjustRightInd w:val="0"/>
        <w:snapToGrid w:val="0"/>
        <w:spacing w:line="360" w:lineRule="auto"/>
        <w:ind w:firstLineChars="0"/>
        <w:rPr>
          <w:rFonts w:ascii="仿宋" w:eastAsia="仿宋" w:hAnsi="仿宋"/>
          <w:sz w:val="22"/>
        </w:rPr>
      </w:pPr>
      <w:r w:rsidRPr="00D900B2">
        <w:rPr>
          <w:rFonts w:ascii="仿宋" w:eastAsia="仿宋" w:hAnsi="仿宋" w:hint="eastAsia"/>
          <w:sz w:val="22"/>
        </w:rPr>
        <w:t>注意安全。</w:t>
      </w:r>
    </w:p>
    <w:p w:rsidR="00AB763A" w:rsidRPr="00D900B2" w:rsidRDefault="00DF6A03" w:rsidP="000E2EF4">
      <w:pPr>
        <w:pStyle w:val="1"/>
        <w:rPr>
          <w:sz w:val="24"/>
        </w:rPr>
      </w:pPr>
      <w:r w:rsidRPr="00D900B2">
        <w:rPr>
          <w:rFonts w:hint="eastAsia"/>
          <w:sz w:val="24"/>
        </w:rPr>
        <w:t>六</w:t>
      </w:r>
      <w:r w:rsidR="00AB763A" w:rsidRPr="00D900B2">
        <w:rPr>
          <w:rFonts w:hint="eastAsia"/>
          <w:sz w:val="24"/>
        </w:rPr>
        <w:t>、实习考核方法及评分标准</w:t>
      </w:r>
    </w:p>
    <w:p w:rsidR="00AB763A" w:rsidRPr="00D900B2" w:rsidRDefault="00AB763A" w:rsidP="0075623E">
      <w:pPr>
        <w:spacing w:line="360" w:lineRule="auto"/>
        <w:rPr>
          <w:rFonts w:ascii="仿宋" w:eastAsia="仿宋" w:hAnsi="仿宋"/>
          <w:sz w:val="22"/>
        </w:rPr>
      </w:pPr>
      <w:r w:rsidRPr="00D900B2">
        <w:rPr>
          <w:rFonts w:ascii="仿宋" w:eastAsia="仿宋" w:hAnsi="仿宋" w:hint="eastAsia"/>
          <w:b/>
          <w:sz w:val="22"/>
        </w:rPr>
        <w:t xml:space="preserve">  </w:t>
      </w:r>
      <w:r w:rsidR="00DF6A03" w:rsidRPr="00D900B2">
        <w:rPr>
          <w:rFonts w:ascii="仿宋" w:eastAsia="仿宋" w:hAnsi="仿宋" w:hint="eastAsia"/>
          <w:b/>
          <w:sz w:val="22"/>
        </w:rPr>
        <w:t xml:space="preserve">  </w:t>
      </w:r>
      <w:r w:rsidR="00DF6A03" w:rsidRPr="00D900B2">
        <w:rPr>
          <w:rFonts w:ascii="仿宋" w:eastAsia="仿宋" w:hAnsi="仿宋" w:hint="eastAsia"/>
          <w:sz w:val="22"/>
        </w:rPr>
        <w:t>毕业实习成绩评定由校内指导教师和实习单位指导教师依据学生表现按以下标准给予优秀、良好、中等、及格和不及格评定成绩等级。</w:t>
      </w:r>
    </w:p>
    <w:p w:rsidR="00AB763A" w:rsidRPr="00D900B2" w:rsidRDefault="00AB763A" w:rsidP="00D900B2">
      <w:pPr>
        <w:spacing w:line="360" w:lineRule="auto"/>
        <w:ind w:firstLineChars="196" w:firstLine="433"/>
        <w:rPr>
          <w:rFonts w:ascii="仿宋" w:eastAsia="仿宋" w:hAnsi="仿宋"/>
          <w:sz w:val="22"/>
        </w:rPr>
      </w:pPr>
      <w:r w:rsidRPr="00D900B2">
        <w:rPr>
          <w:rFonts w:ascii="仿宋" w:eastAsia="仿宋" w:hAnsi="仿宋" w:hint="eastAsia"/>
          <w:b/>
          <w:sz w:val="22"/>
        </w:rPr>
        <w:t>优秀</w:t>
      </w:r>
      <w:r w:rsidRPr="00D900B2">
        <w:rPr>
          <w:rFonts w:ascii="仿宋" w:eastAsia="仿宋" w:hAnsi="仿宋" w:hint="eastAsia"/>
          <w:sz w:val="22"/>
        </w:rPr>
        <w:t>：能按照实习大纲规定的全部要求完成实习任务</w:t>
      </w:r>
      <w:r w:rsidR="00A40110" w:rsidRPr="00D900B2">
        <w:rPr>
          <w:rFonts w:ascii="仿宋" w:eastAsia="仿宋" w:hAnsi="仿宋" w:hint="eastAsia"/>
          <w:sz w:val="22"/>
        </w:rPr>
        <w:t>；</w:t>
      </w:r>
      <w:r w:rsidRPr="00D900B2">
        <w:rPr>
          <w:rFonts w:ascii="仿宋" w:eastAsia="仿宋" w:hAnsi="仿宋" w:hint="eastAsia"/>
          <w:sz w:val="22"/>
        </w:rPr>
        <w:t>实习报告能对实习内容进行全面系统地总结</w:t>
      </w:r>
      <w:r w:rsidR="00A40110" w:rsidRPr="00D900B2">
        <w:rPr>
          <w:rFonts w:ascii="仿宋" w:eastAsia="仿宋" w:hAnsi="仿宋" w:hint="eastAsia"/>
          <w:sz w:val="22"/>
        </w:rPr>
        <w:t>，</w:t>
      </w:r>
      <w:r w:rsidRPr="00D900B2">
        <w:rPr>
          <w:rFonts w:ascii="仿宋" w:eastAsia="仿宋" w:hAnsi="仿宋" w:hint="eastAsia"/>
          <w:sz w:val="22"/>
        </w:rPr>
        <w:t>并运用所学理论对某些问题加以分析</w:t>
      </w:r>
      <w:r w:rsidR="00A40110" w:rsidRPr="00D900B2">
        <w:rPr>
          <w:rFonts w:ascii="仿宋" w:eastAsia="仿宋" w:hAnsi="仿宋" w:hint="eastAsia"/>
          <w:sz w:val="22"/>
        </w:rPr>
        <w:t>，</w:t>
      </w:r>
      <w:r w:rsidRPr="00D900B2">
        <w:rPr>
          <w:rFonts w:ascii="仿宋" w:eastAsia="仿宋" w:hAnsi="仿宋" w:hint="eastAsia"/>
          <w:sz w:val="22"/>
        </w:rPr>
        <w:t>有独立见解、观</w:t>
      </w:r>
      <w:r w:rsidR="00A40110" w:rsidRPr="00D900B2">
        <w:rPr>
          <w:rFonts w:ascii="仿宋" w:eastAsia="仿宋" w:hAnsi="仿宋" w:hint="eastAsia"/>
          <w:sz w:val="22"/>
        </w:rPr>
        <w:t>点正确、结构完整、层次分明、条理清晰、格式规范、语言</w:t>
      </w:r>
      <w:r w:rsidRPr="00D900B2">
        <w:rPr>
          <w:rFonts w:ascii="仿宋" w:eastAsia="仿宋" w:hAnsi="仿宋" w:hint="eastAsia"/>
          <w:sz w:val="22"/>
        </w:rPr>
        <w:t>通顺</w:t>
      </w:r>
      <w:r w:rsidR="00A40110" w:rsidRPr="00D900B2">
        <w:rPr>
          <w:rFonts w:ascii="仿宋" w:eastAsia="仿宋" w:hAnsi="仿宋" w:hint="eastAsia"/>
          <w:sz w:val="22"/>
        </w:rPr>
        <w:t>；</w:t>
      </w:r>
      <w:r w:rsidRPr="00D900B2">
        <w:rPr>
          <w:rFonts w:ascii="仿宋" w:eastAsia="仿宋" w:hAnsi="仿宋" w:hint="eastAsia"/>
          <w:sz w:val="22"/>
        </w:rPr>
        <w:t>实习态度认真、遵守实习的规章制度、实习单位反映良好。</w:t>
      </w:r>
    </w:p>
    <w:p w:rsidR="00AB763A" w:rsidRPr="00D900B2" w:rsidRDefault="00AB763A" w:rsidP="00D900B2">
      <w:pPr>
        <w:spacing w:line="360" w:lineRule="auto"/>
        <w:ind w:firstLineChars="196" w:firstLine="433"/>
        <w:rPr>
          <w:rFonts w:ascii="仿宋" w:eastAsia="仿宋" w:hAnsi="仿宋"/>
          <w:sz w:val="22"/>
        </w:rPr>
      </w:pPr>
      <w:r w:rsidRPr="00D900B2">
        <w:rPr>
          <w:rFonts w:ascii="仿宋" w:eastAsia="仿宋" w:hAnsi="仿宋" w:hint="eastAsia"/>
          <w:b/>
          <w:sz w:val="22"/>
        </w:rPr>
        <w:t>良好：</w:t>
      </w:r>
      <w:r w:rsidRPr="00D900B2">
        <w:rPr>
          <w:rFonts w:ascii="仿宋" w:eastAsia="仿宋" w:hAnsi="仿宋" w:hint="eastAsia"/>
          <w:sz w:val="22"/>
        </w:rPr>
        <w:t>能完成实习计划，达到大纲规定的全部要求；实习报告能对实习内容进行全面、系统地总结</w:t>
      </w:r>
      <w:r w:rsidR="00A40110" w:rsidRPr="00D900B2">
        <w:rPr>
          <w:rFonts w:ascii="仿宋" w:eastAsia="仿宋" w:hAnsi="仿宋" w:hint="eastAsia"/>
          <w:sz w:val="22"/>
        </w:rPr>
        <w:t>，</w:t>
      </w:r>
      <w:r w:rsidRPr="00D900B2">
        <w:rPr>
          <w:rFonts w:ascii="仿宋" w:eastAsia="仿宋" w:hAnsi="仿宋" w:hint="eastAsia"/>
          <w:sz w:val="22"/>
        </w:rPr>
        <w:t>并运用所学理论对某些问题加以分析</w:t>
      </w:r>
      <w:r w:rsidR="00A40110" w:rsidRPr="00D900B2">
        <w:rPr>
          <w:rFonts w:ascii="仿宋" w:eastAsia="仿宋" w:hAnsi="仿宋" w:hint="eastAsia"/>
          <w:sz w:val="22"/>
        </w:rPr>
        <w:t>，</w:t>
      </w:r>
      <w:r w:rsidRPr="00D900B2">
        <w:rPr>
          <w:rFonts w:ascii="仿宋" w:eastAsia="仿宋" w:hAnsi="仿宋" w:hint="eastAsia"/>
          <w:sz w:val="22"/>
        </w:rPr>
        <w:t>有一定的</w:t>
      </w:r>
      <w:r w:rsidR="00A40110" w:rsidRPr="00D900B2">
        <w:rPr>
          <w:rFonts w:ascii="仿宋" w:eastAsia="仿宋" w:hAnsi="仿宋" w:hint="eastAsia"/>
          <w:sz w:val="22"/>
        </w:rPr>
        <w:t>独立见解、观点正确、结构完整、层次分明、条理清晰、格式规范、语言</w:t>
      </w:r>
      <w:r w:rsidRPr="00D900B2">
        <w:rPr>
          <w:rFonts w:ascii="仿宋" w:eastAsia="仿宋" w:hAnsi="仿宋" w:hint="eastAsia"/>
          <w:sz w:val="22"/>
        </w:rPr>
        <w:t>通顺</w:t>
      </w:r>
      <w:r w:rsidR="00A40110" w:rsidRPr="00D900B2">
        <w:rPr>
          <w:rFonts w:ascii="仿宋" w:eastAsia="仿宋" w:hAnsi="仿宋" w:hint="eastAsia"/>
          <w:sz w:val="22"/>
        </w:rPr>
        <w:t>；</w:t>
      </w:r>
      <w:r w:rsidRPr="00D900B2">
        <w:rPr>
          <w:rFonts w:ascii="仿宋" w:eastAsia="仿宋" w:hAnsi="仿宋" w:hint="eastAsia"/>
          <w:sz w:val="22"/>
        </w:rPr>
        <w:t>实习态度较认真、遵守实习的规章制度、实习中表现较好。</w:t>
      </w:r>
    </w:p>
    <w:p w:rsidR="00AB763A" w:rsidRPr="00D900B2" w:rsidRDefault="00AB763A" w:rsidP="00D900B2">
      <w:pPr>
        <w:spacing w:line="360" w:lineRule="auto"/>
        <w:ind w:firstLineChars="196" w:firstLine="433"/>
        <w:rPr>
          <w:rFonts w:ascii="仿宋" w:eastAsia="仿宋" w:hAnsi="仿宋"/>
          <w:sz w:val="22"/>
        </w:rPr>
      </w:pPr>
      <w:r w:rsidRPr="00D900B2">
        <w:rPr>
          <w:rFonts w:ascii="仿宋" w:eastAsia="仿宋" w:hAnsi="仿宋" w:hint="eastAsia"/>
          <w:b/>
          <w:sz w:val="22"/>
        </w:rPr>
        <w:t>中等：</w:t>
      </w:r>
      <w:r w:rsidRPr="00D900B2">
        <w:rPr>
          <w:rFonts w:ascii="仿宋" w:eastAsia="仿宋" w:hAnsi="仿宋" w:hint="eastAsia"/>
          <w:sz w:val="22"/>
        </w:rPr>
        <w:t>能完成实习计划，达到大纲规定的全部要求；实习报告能对实习内容进行较全面、系统地总结</w:t>
      </w:r>
      <w:r w:rsidR="00A40110" w:rsidRPr="00D900B2">
        <w:rPr>
          <w:rFonts w:ascii="仿宋" w:eastAsia="仿宋" w:hAnsi="仿宋" w:hint="eastAsia"/>
          <w:sz w:val="22"/>
        </w:rPr>
        <w:t>，</w:t>
      </w:r>
      <w:r w:rsidRPr="00D900B2">
        <w:rPr>
          <w:rFonts w:ascii="仿宋" w:eastAsia="仿宋" w:hAnsi="仿宋" w:hint="eastAsia"/>
          <w:sz w:val="22"/>
        </w:rPr>
        <w:t>并运用所学理论对某些问题加以分析</w:t>
      </w:r>
      <w:r w:rsidR="00A40110" w:rsidRPr="00D900B2">
        <w:rPr>
          <w:rFonts w:ascii="仿宋" w:eastAsia="仿宋" w:hAnsi="仿宋" w:hint="eastAsia"/>
          <w:sz w:val="22"/>
        </w:rPr>
        <w:t>，</w:t>
      </w:r>
      <w:r w:rsidRPr="00D900B2">
        <w:rPr>
          <w:rFonts w:ascii="仿宋" w:eastAsia="仿宋" w:hAnsi="仿宋" w:hint="eastAsia"/>
          <w:sz w:val="22"/>
        </w:rPr>
        <w:t>观</w:t>
      </w:r>
      <w:r w:rsidR="00A40110" w:rsidRPr="00D900B2">
        <w:rPr>
          <w:rFonts w:ascii="仿宋" w:eastAsia="仿宋" w:hAnsi="仿宋" w:hint="eastAsia"/>
          <w:sz w:val="22"/>
        </w:rPr>
        <w:t>点较正确、结构较完整、层次较分明、条理较清晰、格式较规范、语言通</w:t>
      </w:r>
      <w:r w:rsidRPr="00D900B2">
        <w:rPr>
          <w:rFonts w:ascii="仿宋" w:eastAsia="仿宋" w:hAnsi="仿宋" w:hint="eastAsia"/>
          <w:sz w:val="22"/>
        </w:rPr>
        <w:t>顺；实习态度较认真、遵守实习的规章制度、实习中表现较好</w:t>
      </w:r>
      <w:r w:rsidR="00B8671D" w:rsidRPr="00D900B2">
        <w:rPr>
          <w:rFonts w:ascii="仿宋" w:eastAsia="仿宋" w:hAnsi="仿宋" w:hint="eastAsia"/>
          <w:sz w:val="22"/>
        </w:rPr>
        <w:t>，无违纪行为</w:t>
      </w:r>
      <w:r w:rsidRPr="00D900B2">
        <w:rPr>
          <w:rFonts w:ascii="仿宋" w:eastAsia="仿宋" w:hAnsi="仿宋" w:hint="eastAsia"/>
          <w:sz w:val="22"/>
        </w:rPr>
        <w:t>。</w:t>
      </w:r>
    </w:p>
    <w:p w:rsidR="00AB763A" w:rsidRPr="00D900B2" w:rsidRDefault="00AB763A" w:rsidP="00D900B2">
      <w:pPr>
        <w:pStyle w:val="p15"/>
        <w:adjustRightInd w:val="0"/>
        <w:snapToGrid w:val="0"/>
        <w:spacing w:before="0" w:after="0" w:line="360" w:lineRule="auto"/>
        <w:ind w:firstLineChars="196" w:firstLine="433"/>
        <w:rPr>
          <w:rFonts w:ascii="仿宋" w:eastAsia="仿宋" w:hAnsi="仿宋"/>
          <w:sz w:val="22"/>
        </w:rPr>
      </w:pPr>
      <w:r w:rsidRPr="00D900B2">
        <w:rPr>
          <w:rFonts w:ascii="仿宋" w:eastAsia="仿宋" w:hAnsi="仿宋" w:hint="eastAsia"/>
          <w:b/>
          <w:sz w:val="22"/>
        </w:rPr>
        <w:lastRenderedPageBreak/>
        <w:t>及格</w:t>
      </w:r>
      <w:r w:rsidRPr="00D900B2">
        <w:rPr>
          <w:rFonts w:ascii="仿宋" w:eastAsia="仿宋" w:hAnsi="仿宋" w:hint="eastAsia"/>
          <w:sz w:val="22"/>
        </w:rPr>
        <w:t>：能完成实习计划，达到大纲规定的基本要求；能完成实习报告，</w:t>
      </w:r>
      <w:r w:rsidR="00A40110" w:rsidRPr="00D900B2">
        <w:rPr>
          <w:rFonts w:ascii="仿宋" w:eastAsia="仿宋" w:hAnsi="仿宋" w:hint="eastAsia"/>
          <w:sz w:val="22"/>
        </w:rPr>
        <w:t>观点较正确、结构较完整、层次较分明、条理较清晰、格式较规范、语言</w:t>
      </w:r>
      <w:r w:rsidRPr="00D900B2">
        <w:rPr>
          <w:rFonts w:ascii="仿宋" w:eastAsia="仿宋" w:hAnsi="仿宋" w:hint="eastAsia"/>
          <w:sz w:val="22"/>
        </w:rPr>
        <w:t>较通顺；</w:t>
      </w:r>
      <w:r w:rsidR="00B8671D" w:rsidRPr="00D900B2">
        <w:rPr>
          <w:rFonts w:ascii="仿宋" w:eastAsia="仿宋" w:hAnsi="仿宋" w:hint="eastAsia"/>
          <w:sz w:val="22"/>
        </w:rPr>
        <w:t>实习态度端正，实习中虽有一般违纪行为但能深刻认识，及时改正。</w:t>
      </w:r>
    </w:p>
    <w:p w:rsidR="00B8671D" w:rsidRPr="00D900B2" w:rsidRDefault="00AB763A" w:rsidP="00D900B2">
      <w:pPr>
        <w:spacing w:line="360" w:lineRule="auto"/>
        <w:ind w:firstLineChars="196" w:firstLine="433"/>
        <w:rPr>
          <w:rFonts w:ascii="仿宋" w:eastAsia="仿宋" w:hAnsi="仿宋"/>
          <w:sz w:val="22"/>
        </w:rPr>
      </w:pPr>
      <w:r w:rsidRPr="00D900B2">
        <w:rPr>
          <w:rFonts w:ascii="仿宋" w:eastAsia="仿宋" w:hAnsi="仿宋" w:hint="eastAsia"/>
          <w:b/>
          <w:sz w:val="22"/>
        </w:rPr>
        <w:t>不及格</w:t>
      </w:r>
      <w:r w:rsidRPr="00D900B2">
        <w:rPr>
          <w:rFonts w:ascii="仿宋" w:eastAsia="仿宋" w:hAnsi="仿宋" w:hint="eastAsia"/>
          <w:sz w:val="22"/>
        </w:rPr>
        <w:t>：</w:t>
      </w:r>
      <w:r w:rsidR="00B8671D" w:rsidRPr="00D900B2">
        <w:rPr>
          <w:rFonts w:ascii="仿宋" w:eastAsia="仿宋" w:hAnsi="仿宋" w:hint="eastAsia"/>
          <w:sz w:val="22"/>
        </w:rPr>
        <w:t>有下列情况之一的，成绩按不及格处理。实习成绩不及格者，按学籍管理规定的有关条款处理。</w:t>
      </w:r>
    </w:p>
    <w:p w:rsidR="00B8671D" w:rsidRPr="00D900B2" w:rsidRDefault="00B8671D" w:rsidP="000E2EF4">
      <w:pPr>
        <w:pStyle w:val="p15"/>
        <w:numPr>
          <w:ilvl w:val="0"/>
          <w:numId w:val="16"/>
        </w:numPr>
        <w:adjustRightInd w:val="0"/>
        <w:snapToGrid w:val="0"/>
        <w:spacing w:before="0" w:after="0" w:line="360" w:lineRule="auto"/>
        <w:rPr>
          <w:rFonts w:ascii="仿宋" w:eastAsia="仿宋" w:hAnsi="仿宋" w:cs="Times New Roman"/>
          <w:sz w:val="22"/>
        </w:rPr>
      </w:pPr>
      <w:r w:rsidRPr="00D900B2">
        <w:rPr>
          <w:rFonts w:ascii="仿宋" w:eastAsia="仿宋" w:hAnsi="仿宋" w:cs="Times New Roman"/>
          <w:sz w:val="22"/>
        </w:rPr>
        <w:t>未达到实习大纲规定的基本要求，实习报告马虎潦草，或内容有明显错误；</w:t>
      </w:r>
    </w:p>
    <w:p w:rsidR="00B8671D" w:rsidRPr="00D900B2" w:rsidRDefault="00B8671D" w:rsidP="000E2EF4">
      <w:pPr>
        <w:pStyle w:val="p15"/>
        <w:numPr>
          <w:ilvl w:val="0"/>
          <w:numId w:val="16"/>
        </w:numPr>
        <w:adjustRightInd w:val="0"/>
        <w:snapToGrid w:val="0"/>
        <w:spacing w:before="0" w:after="0" w:line="360" w:lineRule="auto"/>
        <w:rPr>
          <w:rFonts w:ascii="仿宋" w:eastAsia="仿宋" w:hAnsi="仿宋" w:cs="Times New Roman"/>
          <w:sz w:val="22"/>
        </w:rPr>
      </w:pPr>
      <w:r w:rsidRPr="00D900B2">
        <w:rPr>
          <w:rFonts w:ascii="仿宋" w:eastAsia="仿宋" w:hAnsi="仿宋" w:cs="Times New Roman"/>
          <w:sz w:val="22"/>
        </w:rPr>
        <w:t>未参加实习的时间超过全部实习时间三分之一以上者；实习期间因故请假(或无故缺席)时间超过全部实习时间三分之一及以上者，应补足全部实习时间或重新实习。否则，其实习成绩按不及格处理。</w:t>
      </w:r>
    </w:p>
    <w:p w:rsidR="00B8671D" w:rsidRPr="00D900B2" w:rsidRDefault="00B8671D" w:rsidP="000E2EF4">
      <w:pPr>
        <w:pStyle w:val="ab"/>
        <w:widowControl/>
        <w:numPr>
          <w:ilvl w:val="0"/>
          <w:numId w:val="16"/>
        </w:numPr>
        <w:adjustRightInd w:val="0"/>
        <w:snapToGrid w:val="0"/>
        <w:spacing w:line="360" w:lineRule="auto"/>
        <w:ind w:firstLineChars="0"/>
        <w:jc w:val="left"/>
        <w:rPr>
          <w:rFonts w:ascii="仿宋" w:eastAsia="仿宋" w:hAnsi="仿宋"/>
          <w:kern w:val="0"/>
          <w:sz w:val="22"/>
        </w:rPr>
      </w:pPr>
      <w:r w:rsidRPr="00D900B2">
        <w:rPr>
          <w:rFonts w:ascii="仿宋" w:eastAsia="仿宋" w:hAnsi="仿宋"/>
          <w:kern w:val="0"/>
          <w:sz w:val="22"/>
        </w:rPr>
        <w:t>未按时</w:t>
      </w:r>
      <w:r w:rsidR="00A40110" w:rsidRPr="00D900B2">
        <w:rPr>
          <w:rFonts w:ascii="仿宋" w:eastAsia="仿宋" w:hAnsi="仿宋"/>
          <w:kern w:val="0"/>
          <w:sz w:val="22"/>
        </w:rPr>
        <w:t>提</w:t>
      </w:r>
      <w:r w:rsidRPr="00D900B2">
        <w:rPr>
          <w:rFonts w:ascii="仿宋" w:eastAsia="仿宋" w:hAnsi="仿宋"/>
          <w:kern w:val="0"/>
          <w:sz w:val="22"/>
        </w:rPr>
        <w:t>交实习报告、作业，无完整的实习日记；</w:t>
      </w:r>
    </w:p>
    <w:p w:rsidR="00DF6A03" w:rsidRPr="00D900B2" w:rsidRDefault="00B8671D" w:rsidP="000E2EF4">
      <w:pPr>
        <w:pStyle w:val="p15"/>
        <w:numPr>
          <w:ilvl w:val="0"/>
          <w:numId w:val="16"/>
        </w:numPr>
        <w:adjustRightInd w:val="0"/>
        <w:snapToGrid w:val="0"/>
        <w:spacing w:before="0" w:after="0" w:line="360" w:lineRule="auto"/>
        <w:rPr>
          <w:rFonts w:ascii="仿宋" w:eastAsia="仿宋" w:hAnsi="仿宋" w:cs="Times New Roman"/>
          <w:sz w:val="22"/>
        </w:rPr>
      </w:pPr>
      <w:r w:rsidRPr="00D900B2">
        <w:rPr>
          <w:rFonts w:ascii="仿宋" w:eastAsia="仿宋" w:hAnsi="仿宋" w:cs="Times New Roman"/>
          <w:sz w:val="22"/>
        </w:rPr>
        <w:t>实习中有违纪行为，教育不改或有严重违纪行为者。</w:t>
      </w:r>
    </w:p>
    <w:p w:rsidR="00AB763A" w:rsidRPr="00D900B2" w:rsidRDefault="00DF6A03" w:rsidP="000E2EF4">
      <w:pPr>
        <w:pStyle w:val="1"/>
        <w:rPr>
          <w:sz w:val="24"/>
        </w:rPr>
      </w:pPr>
      <w:r w:rsidRPr="00D900B2">
        <w:rPr>
          <w:rFonts w:hint="eastAsia"/>
          <w:sz w:val="24"/>
        </w:rPr>
        <w:t>七</w:t>
      </w:r>
      <w:r w:rsidR="00AB763A" w:rsidRPr="00D900B2">
        <w:rPr>
          <w:rFonts w:hint="eastAsia"/>
          <w:sz w:val="24"/>
        </w:rPr>
        <w:t>、主要参考资料</w:t>
      </w:r>
    </w:p>
    <w:p w:rsidR="002C6B4D" w:rsidRPr="00D900B2" w:rsidRDefault="00AB763A" w:rsidP="00D900B2">
      <w:pPr>
        <w:spacing w:line="360" w:lineRule="auto"/>
        <w:ind w:firstLineChars="200" w:firstLine="440"/>
        <w:rPr>
          <w:rFonts w:ascii="仿宋" w:eastAsia="仿宋" w:hAnsi="仿宋"/>
          <w:bCs/>
          <w:color w:val="000000"/>
          <w:sz w:val="22"/>
        </w:rPr>
      </w:pPr>
      <w:r w:rsidRPr="00D900B2">
        <w:rPr>
          <w:rFonts w:ascii="仿宋" w:eastAsia="仿宋" w:hAnsi="仿宋" w:hint="eastAsia"/>
          <w:bCs/>
          <w:sz w:val="22"/>
        </w:rPr>
        <w:t>由</w:t>
      </w:r>
      <w:r w:rsidRPr="00D900B2">
        <w:rPr>
          <w:rFonts w:ascii="仿宋" w:eastAsia="仿宋" w:hAnsi="仿宋" w:hint="eastAsia"/>
          <w:kern w:val="0"/>
          <w:sz w:val="22"/>
        </w:rPr>
        <w:t>实习指导教师根据各实习学生的实习内容指定。</w:t>
      </w:r>
    </w:p>
    <w:sectPr w:rsidR="002C6B4D" w:rsidRPr="00D900B2" w:rsidSect="00E15DBE">
      <w:footerReference w:type="even" r:id="rId7"/>
      <w:footerReference w:type="default" r:id="rId8"/>
      <w:pgSz w:w="11906" w:h="16838"/>
      <w:pgMar w:top="1440" w:right="1247" w:bottom="1440"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F25" w:rsidRDefault="00816F25">
      <w:r>
        <w:separator/>
      </w:r>
    </w:p>
  </w:endnote>
  <w:endnote w:type="continuationSeparator" w:id="0">
    <w:p w:rsidR="00816F25" w:rsidRDefault="00816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52E" w:rsidRDefault="0031552E" w:rsidP="00426F8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1552E" w:rsidRDefault="0031552E" w:rsidP="0027145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52E" w:rsidRDefault="0031552E" w:rsidP="00426F8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630D8">
      <w:rPr>
        <w:rStyle w:val="a7"/>
        <w:noProof/>
      </w:rPr>
      <w:t>5</w:t>
    </w:r>
    <w:r>
      <w:rPr>
        <w:rStyle w:val="a7"/>
      </w:rPr>
      <w:fldChar w:fldCharType="end"/>
    </w:r>
  </w:p>
  <w:p w:rsidR="0031552E" w:rsidRDefault="0031552E" w:rsidP="0027145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F25" w:rsidRDefault="00816F25">
      <w:r>
        <w:separator/>
      </w:r>
    </w:p>
  </w:footnote>
  <w:footnote w:type="continuationSeparator" w:id="0">
    <w:p w:rsidR="00816F25" w:rsidRDefault="00816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3C35"/>
    <w:multiLevelType w:val="hybridMultilevel"/>
    <w:tmpl w:val="A800B516"/>
    <w:lvl w:ilvl="0" w:tplc="E7D44E00">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15:restartNumberingAfterBreak="0">
    <w:nsid w:val="08472C5C"/>
    <w:multiLevelType w:val="hybridMultilevel"/>
    <w:tmpl w:val="236AF936"/>
    <w:lvl w:ilvl="0" w:tplc="F6E45486">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0B461F90"/>
    <w:multiLevelType w:val="hybridMultilevel"/>
    <w:tmpl w:val="3230C43E"/>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28074DB"/>
    <w:multiLevelType w:val="hybridMultilevel"/>
    <w:tmpl w:val="42C29030"/>
    <w:lvl w:ilvl="0" w:tplc="1E34F1AE">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15:restartNumberingAfterBreak="0">
    <w:nsid w:val="1FB33F3C"/>
    <w:multiLevelType w:val="hybridMultilevel"/>
    <w:tmpl w:val="93268EB8"/>
    <w:lvl w:ilvl="0" w:tplc="A10CD944">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15:restartNumberingAfterBreak="0">
    <w:nsid w:val="326873E7"/>
    <w:multiLevelType w:val="hybridMultilevel"/>
    <w:tmpl w:val="070EE4B8"/>
    <w:lvl w:ilvl="0" w:tplc="D3DC22F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15:restartNumberingAfterBreak="0">
    <w:nsid w:val="35390543"/>
    <w:multiLevelType w:val="hybridMultilevel"/>
    <w:tmpl w:val="3B0C8B96"/>
    <w:lvl w:ilvl="0" w:tplc="E688B1B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15:restartNumberingAfterBreak="0">
    <w:nsid w:val="3D6C0DF9"/>
    <w:multiLevelType w:val="hybridMultilevel"/>
    <w:tmpl w:val="7C80D93C"/>
    <w:lvl w:ilvl="0" w:tplc="0409000F">
      <w:start w:val="1"/>
      <w:numFmt w:val="decimal"/>
      <w:lvlText w:val="%1."/>
      <w:lvlJc w:val="left"/>
      <w:pPr>
        <w:ind w:left="900" w:hanging="420"/>
      </w:pPr>
    </w:lvl>
    <w:lvl w:ilvl="1" w:tplc="867A6876">
      <w:start w:val="1"/>
      <w:numFmt w:val="decimal"/>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452E37E9"/>
    <w:multiLevelType w:val="hybridMultilevel"/>
    <w:tmpl w:val="7C80D93C"/>
    <w:lvl w:ilvl="0" w:tplc="0409000F">
      <w:start w:val="1"/>
      <w:numFmt w:val="decimal"/>
      <w:lvlText w:val="%1."/>
      <w:lvlJc w:val="left"/>
      <w:pPr>
        <w:ind w:left="900" w:hanging="420"/>
      </w:pPr>
    </w:lvl>
    <w:lvl w:ilvl="1" w:tplc="867A6876">
      <w:start w:val="1"/>
      <w:numFmt w:val="decimal"/>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95F16C9"/>
    <w:multiLevelType w:val="hybridMultilevel"/>
    <w:tmpl w:val="A7F01230"/>
    <w:lvl w:ilvl="0" w:tplc="2CC83C5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0" w15:restartNumberingAfterBreak="0">
    <w:nsid w:val="530772E4"/>
    <w:multiLevelType w:val="hybridMultilevel"/>
    <w:tmpl w:val="7C80D93C"/>
    <w:lvl w:ilvl="0" w:tplc="0409000F">
      <w:start w:val="1"/>
      <w:numFmt w:val="decimal"/>
      <w:lvlText w:val="%1."/>
      <w:lvlJc w:val="left"/>
      <w:pPr>
        <w:ind w:left="900" w:hanging="420"/>
      </w:pPr>
    </w:lvl>
    <w:lvl w:ilvl="1" w:tplc="867A6876">
      <w:start w:val="1"/>
      <w:numFmt w:val="decimal"/>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57837A35"/>
    <w:multiLevelType w:val="hybridMultilevel"/>
    <w:tmpl w:val="3FBCA166"/>
    <w:lvl w:ilvl="0" w:tplc="D53C11C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15:restartNumberingAfterBreak="0">
    <w:nsid w:val="5EBE7497"/>
    <w:multiLevelType w:val="hybridMultilevel"/>
    <w:tmpl w:val="4F4A4F86"/>
    <w:lvl w:ilvl="0" w:tplc="B18CF5DA">
      <w:start w:val="1"/>
      <w:numFmt w:val="decimal"/>
      <w:lvlText w:val="%1."/>
      <w:lvlJc w:val="left"/>
      <w:pPr>
        <w:ind w:left="840" w:hanging="360"/>
      </w:pPr>
      <w:rPr>
        <w:rFonts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5F592B92"/>
    <w:multiLevelType w:val="hybridMultilevel"/>
    <w:tmpl w:val="98DEE33E"/>
    <w:lvl w:ilvl="0" w:tplc="D2A6AAB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15:restartNumberingAfterBreak="0">
    <w:nsid w:val="77350709"/>
    <w:multiLevelType w:val="hybridMultilevel"/>
    <w:tmpl w:val="7A92D316"/>
    <w:lvl w:ilvl="0" w:tplc="BE4C153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15:restartNumberingAfterBreak="0">
    <w:nsid w:val="7D40438B"/>
    <w:multiLevelType w:val="hybridMultilevel"/>
    <w:tmpl w:val="DC66D4AA"/>
    <w:lvl w:ilvl="0" w:tplc="F6E45486">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3"/>
  </w:num>
  <w:num w:numId="2">
    <w:abstractNumId w:val="14"/>
  </w:num>
  <w:num w:numId="3">
    <w:abstractNumId w:val="6"/>
  </w:num>
  <w:num w:numId="4">
    <w:abstractNumId w:val="0"/>
  </w:num>
  <w:num w:numId="5">
    <w:abstractNumId w:val="11"/>
  </w:num>
  <w:num w:numId="6">
    <w:abstractNumId w:val="4"/>
  </w:num>
  <w:num w:numId="7">
    <w:abstractNumId w:val="9"/>
  </w:num>
  <w:num w:numId="8">
    <w:abstractNumId w:val="13"/>
  </w:num>
  <w:num w:numId="9">
    <w:abstractNumId w:val="5"/>
  </w:num>
  <w:num w:numId="10">
    <w:abstractNumId w:val="10"/>
  </w:num>
  <w:num w:numId="11">
    <w:abstractNumId w:val="8"/>
  </w:num>
  <w:num w:numId="12">
    <w:abstractNumId w:val="15"/>
  </w:num>
  <w:num w:numId="13">
    <w:abstractNumId w:val="1"/>
  </w:num>
  <w:num w:numId="14">
    <w:abstractNumId w:val="7"/>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92"/>
    <w:rsid w:val="0000015E"/>
    <w:rsid w:val="00005530"/>
    <w:rsid w:val="00017548"/>
    <w:rsid w:val="00030872"/>
    <w:rsid w:val="0004378F"/>
    <w:rsid w:val="000623F6"/>
    <w:rsid w:val="00070BAE"/>
    <w:rsid w:val="00076C4A"/>
    <w:rsid w:val="000773DD"/>
    <w:rsid w:val="00084664"/>
    <w:rsid w:val="00087A8E"/>
    <w:rsid w:val="000A32F6"/>
    <w:rsid w:val="000D6B43"/>
    <w:rsid w:val="000E2EF4"/>
    <w:rsid w:val="000F1E63"/>
    <w:rsid w:val="00123D50"/>
    <w:rsid w:val="00130BC5"/>
    <w:rsid w:val="001436AA"/>
    <w:rsid w:val="0015513B"/>
    <w:rsid w:val="00161F40"/>
    <w:rsid w:val="0017181F"/>
    <w:rsid w:val="001875BB"/>
    <w:rsid w:val="001F1DC4"/>
    <w:rsid w:val="00200394"/>
    <w:rsid w:val="002322E9"/>
    <w:rsid w:val="00240C06"/>
    <w:rsid w:val="00260008"/>
    <w:rsid w:val="002632C8"/>
    <w:rsid w:val="00271454"/>
    <w:rsid w:val="00284948"/>
    <w:rsid w:val="00295AAF"/>
    <w:rsid w:val="002A7BED"/>
    <w:rsid w:val="002C169A"/>
    <w:rsid w:val="002C6B4D"/>
    <w:rsid w:val="002D3399"/>
    <w:rsid w:val="0031552E"/>
    <w:rsid w:val="00317B03"/>
    <w:rsid w:val="003614B8"/>
    <w:rsid w:val="003771A3"/>
    <w:rsid w:val="003846A4"/>
    <w:rsid w:val="00397C2F"/>
    <w:rsid w:val="003D27B9"/>
    <w:rsid w:val="003E20A2"/>
    <w:rsid w:val="004253DC"/>
    <w:rsid w:val="00426F8C"/>
    <w:rsid w:val="00432E77"/>
    <w:rsid w:val="00460BE2"/>
    <w:rsid w:val="00470BE7"/>
    <w:rsid w:val="004962FC"/>
    <w:rsid w:val="004A1FFA"/>
    <w:rsid w:val="004F1AEE"/>
    <w:rsid w:val="0050557A"/>
    <w:rsid w:val="00521B22"/>
    <w:rsid w:val="00537A3E"/>
    <w:rsid w:val="005475E4"/>
    <w:rsid w:val="00581101"/>
    <w:rsid w:val="00585BD0"/>
    <w:rsid w:val="00586306"/>
    <w:rsid w:val="005C60A6"/>
    <w:rsid w:val="005E0803"/>
    <w:rsid w:val="005F7221"/>
    <w:rsid w:val="00607673"/>
    <w:rsid w:val="00610F5F"/>
    <w:rsid w:val="00627548"/>
    <w:rsid w:val="006625A4"/>
    <w:rsid w:val="00682BE5"/>
    <w:rsid w:val="00687DD4"/>
    <w:rsid w:val="006904C3"/>
    <w:rsid w:val="00695671"/>
    <w:rsid w:val="006B1779"/>
    <w:rsid w:val="006B22E3"/>
    <w:rsid w:val="006F07A9"/>
    <w:rsid w:val="00703458"/>
    <w:rsid w:val="00713C6C"/>
    <w:rsid w:val="0074711F"/>
    <w:rsid w:val="007538FF"/>
    <w:rsid w:val="0075623E"/>
    <w:rsid w:val="00771A07"/>
    <w:rsid w:val="007759B2"/>
    <w:rsid w:val="00782AD5"/>
    <w:rsid w:val="0079418A"/>
    <w:rsid w:val="007A0122"/>
    <w:rsid w:val="007A1F3B"/>
    <w:rsid w:val="008020C1"/>
    <w:rsid w:val="008033C3"/>
    <w:rsid w:val="00812FBC"/>
    <w:rsid w:val="00816F25"/>
    <w:rsid w:val="00845BAC"/>
    <w:rsid w:val="008766E5"/>
    <w:rsid w:val="00886AB8"/>
    <w:rsid w:val="008972B6"/>
    <w:rsid w:val="00897745"/>
    <w:rsid w:val="008A3A60"/>
    <w:rsid w:val="008A3DA2"/>
    <w:rsid w:val="008D300D"/>
    <w:rsid w:val="008F02C0"/>
    <w:rsid w:val="008F445A"/>
    <w:rsid w:val="009273CE"/>
    <w:rsid w:val="00933A46"/>
    <w:rsid w:val="009410C2"/>
    <w:rsid w:val="009414B5"/>
    <w:rsid w:val="00952AF0"/>
    <w:rsid w:val="00961C43"/>
    <w:rsid w:val="009630D8"/>
    <w:rsid w:val="00977FFB"/>
    <w:rsid w:val="009B261F"/>
    <w:rsid w:val="009D0C25"/>
    <w:rsid w:val="009F7CBA"/>
    <w:rsid w:val="00A054F9"/>
    <w:rsid w:val="00A40110"/>
    <w:rsid w:val="00A83F3B"/>
    <w:rsid w:val="00A87FDE"/>
    <w:rsid w:val="00A91B69"/>
    <w:rsid w:val="00A94E87"/>
    <w:rsid w:val="00A973D1"/>
    <w:rsid w:val="00AA13A8"/>
    <w:rsid w:val="00AA3A9E"/>
    <w:rsid w:val="00AA4413"/>
    <w:rsid w:val="00AA6C73"/>
    <w:rsid w:val="00AB763A"/>
    <w:rsid w:val="00AB778B"/>
    <w:rsid w:val="00AC33C6"/>
    <w:rsid w:val="00AE4A0E"/>
    <w:rsid w:val="00AF58A3"/>
    <w:rsid w:val="00B04FC1"/>
    <w:rsid w:val="00B1526C"/>
    <w:rsid w:val="00B32E86"/>
    <w:rsid w:val="00B674CB"/>
    <w:rsid w:val="00B81F81"/>
    <w:rsid w:val="00B8671D"/>
    <w:rsid w:val="00B92AFB"/>
    <w:rsid w:val="00BA2503"/>
    <w:rsid w:val="00BB1E5C"/>
    <w:rsid w:val="00BC1492"/>
    <w:rsid w:val="00BD1150"/>
    <w:rsid w:val="00C14131"/>
    <w:rsid w:val="00C37509"/>
    <w:rsid w:val="00C518D7"/>
    <w:rsid w:val="00C70E88"/>
    <w:rsid w:val="00C769D1"/>
    <w:rsid w:val="00C81010"/>
    <w:rsid w:val="00CA09D4"/>
    <w:rsid w:val="00D260FF"/>
    <w:rsid w:val="00D47605"/>
    <w:rsid w:val="00D47A23"/>
    <w:rsid w:val="00D645D7"/>
    <w:rsid w:val="00D900B2"/>
    <w:rsid w:val="00D927B2"/>
    <w:rsid w:val="00DB7091"/>
    <w:rsid w:val="00DC7010"/>
    <w:rsid w:val="00DD0C3B"/>
    <w:rsid w:val="00DE21D1"/>
    <w:rsid w:val="00DF1D95"/>
    <w:rsid w:val="00DF6A03"/>
    <w:rsid w:val="00E05ADF"/>
    <w:rsid w:val="00E15DBE"/>
    <w:rsid w:val="00E358E1"/>
    <w:rsid w:val="00E5510E"/>
    <w:rsid w:val="00E961A3"/>
    <w:rsid w:val="00EC4C58"/>
    <w:rsid w:val="00F07D81"/>
    <w:rsid w:val="00F11056"/>
    <w:rsid w:val="00F3610E"/>
    <w:rsid w:val="00F43E29"/>
    <w:rsid w:val="00F474AF"/>
    <w:rsid w:val="00F53160"/>
    <w:rsid w:val="00F66E21"/>
    <w:rsid w:val="00F82A32"/>
    <w:rsid w:val="00F9237F"/>
    <w:rsid w:val="00F92555"/>
    <w:rsid w:val="00FA3C72"/>
    <w:rsid w:val="00FE1845"/>
    <w:rsid w:val="00FE244B"/>
    <w:rsid w:val="00FF16CB"/>
    <w:rsid w:val="00FF187A"/>
    <w:rsid w:val="00FF6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D03B5A"/>
  <w15:docId w15:val="{E1A832C0-ECF7-4C75-A241-65C3973B4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492"/>
    <w:pPr>
      <w:widowControl w:val="0"/>
      <w:jc w:val="both"/>
    </w:pPr>
    <w:rPr>
      <w:kern w:val="2"/>
      <w:sz w:val="21"/>
      <w:szCs w:val="24"/>
    </w:rPr>
  </w:style>
  <w:style w:type="paragraph" w:styleId="1">
    <w:name w:val="heading 1"/>
    <w:basedOn w:val="a"/>
    <w:next w:val="a"/>
    <w:autoRedefine/>
    <w:qFormat/>
    <w:rsid w:val="000E2EF4"/>
    <w:pPr>
      <w:adjustRightInd w:val="0"/>
      <w:snapToGrid w:val="0"/>
      <w:spacing w:line="360" w:lineRule="auto"/>
      <w:outlineLvl w:val="0"/>
    </w:pPr>
    <w:rPr>
      <w:rFonts w:ascii="黑体" w:eastAsia="黑体" w:hAnsi="宋体"/>
      <w:color w:val="000000"/>
      <w:sz w:val="28"/>
      <w:szCs w:val="28"/>
    </w:rPr>
  </w:style>
  <w:style w:type="paragraph" w:styleId="2">
    <w:name w:val="heading 2"/>
    <w:aliases w:val="节"/>
    <w:basedOn w:val="a"/>
    <w:next w:val="a"/>
    <w:autoRedefine/>
    <w:qFormat/>
    <w:rsid w:val="00BC1492"/>
    <w:pPr>
      <w:keepNext/>
      <w:keepLines/>
      <w:spacing w:before="120" w:after="120" w:line="400" w:lineRule="exact"/>
      <w:outlineLvl w:val="1"/>
    </w:pPr>
    <w:rPr>
      <w:rFonts w:ascii="黑体" w:eastAsia="黑体" w:hAnsi="宋体"/>
      <w:b/>
      <w:bCs/>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sh6b63-6587">
    <w:name w:val="dash6b63-6587"/>
    <w:basedOn w:val="a"/>
    <w:rsid w:val="00BC1492"/>
    <w:pPr>
      <w:widowControl/>
      <w:spacing w:before="100" w:beforeAutospacing="1" w:after="100" w:afterAutospacing="1"/>
      <w:jc w:val="left"/>
    </w:pPr>
    <w:rPr>
      <w:rFonts w:ascii="宋体" w:hAnsi="宋体"/>
      <w:kern w:val="0"/>
      <w:sz w:val="24"/>
    </w:rPr>
  </w:style>
  <w:style w:type="character" w:customStyle="1" w:styleId="dash6b63-6587--char">
    <w:name w:val="dash6b63-6587--char"/>
    <w:basedOn w:val="a0"/>
    <w:rsid w:val="00BC1492"/>
  </w:style>
  <w:style w:type="paragraph" w:styleId="20">
    <w:name w:val="Body Text Indent 2"/>
    <w:basedOn w:val="a"/>
    <w:rsid w:val="002C6B4D"/>
    <w:pPr>
      <w:widowControl/>
      <w:spacing w:before="100" w:beforeAutospacing="1" w:after="100" w:afterAutospacing="1"/>
      <w:jc w:val="left"/>
    </w:pPr>
    <w:rPr>
      <w:rFonts w:ascii="Arial Unicode MS" w:hAnsi="Arial Unicode MS"/>
      <w:kern w:val="0"/>
      <w:sz w:val="24"/>
    </w:rPr>
  </w:style>
  <w:style w:type="paragraph" w:styleId="a3">
    <w:name w:val="Plain Text"/>
    <w:basedOn w:val="a"/>
    <w:rsid w:val="002C6B4D"/>
    <w:rPr>
      <w:rFonts w:ascii="宋体" w:hAnsi="Courier New" w:cs="Courier New"/>
      <w:szCs w:val="21"/>
    </w:rPr>
  </w:style>
  <w:style w:type="paragraph" w:styleId="a4">
    <w:name w:val="Normal (Web)"/>
    <w:basedOn w:val="a"/>
    <w:rsid w:val="002C6B4D"/>
    <w:pPr>
      <w:widowControl/>
      <w:spacing w:before="100" w:beforeAutospacing="1" w:after="100" w:afterAutospacing="1"/>
      <w:jc w:val="left"/>
    </w:pPr>
    <w:rPr>
      <w:rFonts w:ascii="宋体" w:hAnsi="宋体" w:cs="宋体"/>
      <w:kern w:val="0"/>
      <w:sz w:val="24"/>
    </w:rPr>
  </w:style>
  <w:style w:type="table" w:styleId="a5">
    <w:name w:val="Table Grid"/>
    <w:basedOn w:val="a1"/>
    <w:rsid w:val="00A91B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271454"/>
    <w:pPr>
      <w:tabs>
        <w:tab w:val="center" w:pos="4153"/>
        <w:tab w:val="right" w:pos="8306"/>
      </w:tabs>
      <w:snapToGrid w:val="0"/>
      <w:jc w:val="left"/>
    </w:pPr>
    <w:rPr>
      <w:sz w:val="18"/>
      <w:szCs w:val="18"/>
    </w:rPr>
  </w:style>
  <w:style w:type="character" w:styleId="a7">
    <w:name w:val="page number"/>
    <w:basedOn w:val="a0"/>
    <w:rsid w:val="00271454"/>
  </w:style>
  <w:style w:type="paragraph" w:styleId="3">
    <w:name w:val="Body Text Indent 3"/>
    <w:basedOn w:val="a"/>
    <w:rsid w:val="00AC33C6"/>
    <w:pPr>
      <w:spacing w:after="120"/>
      <w:ind w:leftChars="200" w:left="420"/>
    </w:pPr>
    <w:rPr>
      <w:sz w:val="16"/>
      <w:szCs w:val="16"/>
    </w:rPr>
  </w:style>
  <w:style w:type="paragraph" w:customStyle="1" w:styleId="p15">
    <w:name w:val="p15"/>
    <w:basedOn w:val="a"/>
    <w:rsid w:val="00B8671D"/>
    <w:pPr>
      <w:widowControl/>
      <w:spacing w:before="100" w:after="100"/>
      <w:jc w:val="left"/>
    </w:pPr>
    <w:rPr>
      <w:rFonts w:ascii="宋体" w:hAnsi="宋体" w:cs="宋体"/>
      <w:kern w:val="0"/>
      <w:sz w:val="24"/>
    </w:rPr>
  </w:style>
  <w:style w:type="paragraph" w:styleId="a8">
    <w:name w:val="header"/>
    <w:basedOn w:val="a"/>
    <w:link w:val="a9"/>
    <w:rsid w:val="0031552E"/>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rsid w:val="0031552E"/>
    <w:rPr>
      <w:rFonts w:eastAsia="宋体"/>
      <w:kern w:val="2"/>
      <w:sz w:val="18"/>
      <w:szCs w:val="18"/>
      <w:lang w:val="en-US" w:eastAsia="zh-CN" w:bidi="ar-SA"/>
    </w:rPr>
  </w:style>
  <w:style w:type="paragraph" w:styleId="aa">
    <w:name w:val="Balloon Text"/>
    <w:basedOn w:val="a"/>
    <w:semiHidden/>
    <w:rsid w:val="00200394"/>
    <w:rPr>
      <w:sz w:val="18"/>
      <w:szCs w:val="18"/>
    </w:rPr>
  </w:style>
  <w:style w:type="paragraph" w:styleId="ab">
    <w:name w:val="List Paragraph"/>
    <w:basedOn w:val="a"/>
    <w:uiPriority w:val="34"/>
    <w:qFormat/>
    <w:rsid w:val="000E2EF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02550">
      <w:bodyDiv w:val="1"/>
      <w:marLeft w:val="0"/>
      <w:marRight w:val="0"/>
      <w:marTop w:val="0"/>
      <w:marBottom w:val="0"/>
      <w:divBdr>
        <w:top w:val="none" w:sz="0" w:space="0" w:color="auto"/>
        <w:left w:val="none" w:sz="0" w:space="0" w:color="auto"/>
        <w:bottom w:val="none" w:sz="0" w:space="0" w:color="auto"/>
        <w:right w:val="none" w:sz="0" w:space="0" w:color="auto"/>
      </w:divBdr>
    </w:div>
    <w:div w:id="630675610">
      <w:bodyDiv w:val="1"/>
      <w:marLeft w:val="0"/>
      <w:marRight w:val="0"/>
      <w:marTop w:val="0"/>
      <w:marBottom w:val="0"/>
      <w:divBdr>
        <w:top w:val="none" w:sz="0" w:space="0" w:color="auto"/>
        <w:left w:val="none" w:sz="0" w:space="0" w:color="auto"/>
        <w:bottom w:val="none" w:sz="0" w:space="0" w:color="auto"/>
        <w:right w:val="none" w:sz="0" w:space="0" w:color="auto"/>
      </w:divBdr>
      <w:divsChild>
        <w:div w:id="1246451085">
          <w:marLeft w:val="0"/>
          <w:marRight w:val="0"/>
          <w:marTop w:val="0"/>
          <w:marBottom w:val="0"/>
          <w:divBdr>
            <w:top w:val="none" w:sz="0" w:space="0" w:color="auto"/>
            <w:left w:val="none" w:sz="0" w:space="0" w:color="auto"/>
            <w:bottom w:val="none" w:sz="0" w:space="0" w:color="auto"/>
            <w:right w:val="none" w:sz="0" w:space="0" w:color="auto"/>
          </w:divBdr>
          <w:divsChild>
            <w:div w:id="302320964">
              <w:marLeft w:val="0"/>
              <w:marRight w:val="0"/>
              <w:marTop w:val="0"/>
              <w:marBottom w:val="0"/>
              <w:divBdr>
                <w:top w:val="none" w:sz="0" w:space="0" w:color="auto"/>
                <w:left w:val="none" w:sz="0" w:space="0" w:color="auto"/>
                <w:bottom w:val="none" w:sz="0" w:space="0" w:color="auto"/>
                <w:right w:val="none" w:sz="0" w:space="0" w:color="auto"/>
              </w:divBdr>
            </w:div>
            <w:div w:id="525604698">
              <w:marLeft w:val="0"/>
              <w:marRight w:val="0"/>
              <w:marTop w:val="0"/>
              <w:marBottom w:val="0"/>
              <w:divBdr>
                <w:top w:val="none" w:sz="0" w:space="0" w:color="auto"/>
                <w:left w:val="none" w:sz="0" w:space="0" w:color="auto"/>
                <w:bottom w:val="none" w:sz="0" w:space="0" w:color="auto"/>
                <w:right w:val="none" w:sz="0" w:space="0" w:color="auto"/>
              </w:divBdr>
            </w:div>
            <w:div w:id="936324905">
              <w:marLeft w:val="0"/>
              <w:marRight w:val="0"/>
              <w:marTop w:val="0"/>
              <w:marBottom w:val="0"/>
              <w:divBdr>
                <w:top w:val="none" w:sz="0" w:space="0" w:color="auto"/>
                <w:left w:val="none" w:sz="0" w:space="0" w:color="auto"/>
                <w:bottom w:val="none" w:sz="0" w:space="0" w:color="auto"/>
                <w:right w:val="none" w:sz="0" w:space="0" w:color="auto"/>
              </w:divBdr>
            </w:div>
            <w:div w:id="1242450556">
              <w:marLeft w:val="0"/>
              <w:marRight w:val="0"/>
              <w:marTop w:val="0"/>
              <w:marBottom w:val="0"/>
              <w:divBdr>
                <w:top w:val="none" w:sz="0" w:space="0" w:color="auto"/>
                <w:left w:val="none" w:sz="0" w:space="0" w:color="auto"/>
                <w:bottom w:val="none" w:sz="0" w:space="0" w:color="auto"/>
                <w:right w:val="none" w:sz="0" w:space="0" w:color="auto"/>
              </w:divBdr>
            </w:div>
            <w:div w:id="1324549701">
              <w:marLeft w:val="0"/>
              <w:marRight w:val="0"/>
              <w:marTop w:val="0"/>
              <w:marBottom w:val="0"/>
              <w:divBdr>
                <w:top w:val="none" w:sz="0" w:space="0" w:color="auto"/>
                <w:left w:val="none" w:sz="0" w:space="0" w:color="auto"/>
                <w:bottom w:val="none" w:sz="0" w:space="0" w:color="auto"/>
                <w:right w:val="none" w:sz="0" w:space="0" w:color="auto"/>
              </w:divBdr>
            </w:div>
            <w:div w:id="1436172886">
              <w:marLeft w:val="0"/>
              <w:marRight w:val="0"/>
              <w:marTop w:val="0"/>
              <w:marBottom w:val="0"/>
              <w:divBdr>
                <w:top w:val="none" w:sz="0" w:space="0" w:color="auto"/>
                <w:left w:val="none" w:sz="0" w:space="0" w:color="auto"/>
                <w:bottom w:val="none" w:sz="0" w:space="0" w:color="auto"/>
                <w:right w:val="none" w:sz="0" w:space="0" w:color="auto"/>
              </w:divBdr>
            </w:div>
            <w:div w:id="1866944169">
              <w:marLeft w:val="0"/>
              <w:marRight w:val="0"/>
              <w:marTop w:val="0"/>
              <w:marBottom w:val="0"/>
              <w:divBdr>
                <w:top w:val="none" w:sz="0" w:space="0" w:color="auto"/>
                <w:left w:val="none" w:sz="0" w:space="0" w:color="auto"/>
                <w:bottom w:val="none" w:sz="0" w:space="0" w:color="auto"/>
                <w:right w:val="none" w:sz="0" w:space="0" w:color="auto"/>
              </w:divBdr>
            </w:div>
            <w:div w:id="1892155551">
              <w:marLeft w:val="0"/>
              <w:marRight w:val="0"/>
              <w:marTop w:val="0"/>
              <w:marBottom w:val="0"/>
              <w:divBdr>
                <w:top w:val="none" w:sz="0" w:space="0" w:color="auto"/>
                <w:left w:val="none" w:sz="0" w:space="0" w:color="auto"/>
                <w:bottom w:val="none" w:sz="0" w:space="0" w:color="auto"/>
                <w:right w:val="none" w:sz="0" w:space="0" w:color="auto"/>
              </w:divBdr>
            </w:div>
            <w:div w:id="193111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442</Words>
  <Characters>2521</Characters>
  <Application>Microsoft Office Word</Application>
  <DocSecurity>0</DocSecurity>
  <Lines>21</Lines>
  <Paragraphs>5</Paragraphs>
  <ScaleCrop>false</ScaleCrop>
  <Company>CHINA</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国际经济与贸易专业专业实习大纲</dc:title>
  <dc:subject/>
  <dc:creator>USER</dc:creator>
  <cp:keywords/>
  <cp:lastModifiedBy>Microsoft</cp:lastModifiedBy>
  <cp:revision>16</cp:revision>
  <cp:lastPrinted>2021-11-25T02:31:00Z</cp:lastPrinted>
  <dcterms:created xsi:type="dcterms:W3CDTF">2018-10-26T06:40:00Z</dcterms:created>
  <dcterms:modified xsi:type="dcterms:W3CDTF">2024-10-24T12:05:00Z</dcterms:modified>
</cp:coreProperties>
</file>