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807" w:rsidRDefault="00A14807" w:rsidP="00921E42">
      <w:pPr>
        <w:pStyle w:val="a7"/>
        <w:spacing w:line="276" w:lineRule="auto"/>
        <w:rPr>
          <w:rFonts w:ascii="黑体" w:eastAsia="黑体" w:hAnsi="黑体"/>
          <w:b w:val="0"/>
          <w:sz w:val="40"/>
        </w:rPr>
      </w:pPr>
      <w:r>
        <w:rPr>
          <w:rFonts w:ascii="黑体" w:eastAsia="黑体" w:hAnsi="黑体" w:hint="eastAsia"/>
          <w:b w:val="0"/>
          <w:sz w:val="40"/>
        </w:rPr>
        <w:t>信息管理与信息系统</w:t>
      </w:r>
      <w:r>
        <w:rPr>
          <w:rFonts w:ascii="黑体" w:eastAsia="黑体" w:hAnsi="黑体"/>
          <w:b w:val="0"/>
          <w:sz w:val="40"/>
        </w:rPr>
        <w:t>专业</w:t>
      </w:r>
    </w:p>
    <w:p w:rsidR="004F622A" w:rsidRPr="00480CC7" w:rsidRDefault="004F622A" w:rsidP="00921E42">
      <w:pPr>
        <w:pStyle w:val="a7"/>
        <w:spacing w:line="276" w:lineRule="auto"/>
        <w:rPr>
          <w:rFonts w:ascii="黑体" w:eastAsia="黑体" w:hAnsi="黑体"/>
          <w:b w:val="0"/>
          <w:sz w:val="40"/>
        </w:rPr>
      </w:pPr>
      <w:bookmarkStart w:id="0" w:name="_GoBack"/>
      <w:bookmarkEnd w:id="0"/>
      <w:r w:rsidRPr="00480CC7">
        <w:rPr>
          <w:rFonts w:ascii="黑体" w:eastAsia="黑体" w:hAnsi="黑体" w:hint="eastAsia"/>
          <w:b w:val="0"/>
          <w:sz w:val="40"/>
        </w:rPr>
        <w:t>毕业实习实施计划</w:t>
      </w:r>
    </w:p>
    <w:p w:rsidR="000F1C48" w:rsidRPr="00480CC7" w:rsidRDefault="000F1C48" w:rsidP="00921E42">
      <w:pPr>
        <w:spacing w:line="276" w:lineRule="auto"/>
      </w:pPr>
    </w:p>
    <w:p w:rsidR="00942AC2" w:rsidRPr="00480CC7" w:rsidRDefault="00942AC2" w:rsidP="00480CC7">
      <w:pPr>
        <w:spacing w:line="276" w:lineRule="auto"/>
        <w:ind w:firstLineChars="200" w:firstLine="560"/>
        <w:rPr>
          <w:rFonts w:ascii="仿宋" w:eastAsia="仿宋" w:hAnsi="仿宋"/>
          <w:sz w:val="28"/>
        </w:rPr>
      </w:pPr>
      <w:r w:rsidRPr="00480CC7">
        <w:rPr>
          <w:rFonts w:ascii="仿宋" w:eastAsia="仿宋" w:hAnsi="仿宋" w:hint="eastAsia"/>
          <w:sz w:val="28"/>
        </w:rPr>
        <w:t>为了做好</w:t>
      </w:r>
      <w:r w:rsidR="00D001D8" w:rsidRPr="00BA562B">
        <w:rPr>
          <w:rFonts w:ascii="仿宋" w:eastAsia="仿宋" w:hAnsi="仿宋" w:hint="eastAsia"/>
          <w:sz w:val="28"/>
          <w:highlight w:val="yellow"/>
        </w:rPr>
        <w:t>20</w:t>
      </w:r>
      <w:r w:rsidR="00AB58C6">
        <w:rPr>
          <w:rFonts w:ascii="仿宋" w:eastAsia="仿宋" w:hAnsi="仿宋"/>
          <w:sz w:val="28"/>
          <w:highlight w:val="yellow"/>
        </w:rPr>
        <w:t>2</w:t>
      </w:r>
      <w:r w:rsidR="00A14807">
        <w:rPr>
          <w:rFonts w:ascii="仿宋" w:eastAsia="仿宋" w:hAnsi="仿宋"/>
          <w:sz w:val="28"/>
          <w:highlight w:val="yellow"/>
        </w:rPr>
        <w:t>1</w:t>
      </w:r>
      <w:r w:rsidRPr="00480CC7">
        <w:rPr>
          <w:rFonts w:ascii="仿宋" w:eastAsia="仿宋" w:hAnsi="仿宋" w:hint="eastAsia"/>
          <w:sz w:val="28"/>
        </w:rPr>
        <w:t>级信息管理与信息系统专业毕业实习工作，使实践教学工作更加规范化，更具有可操作性，特制定本实施计划。</w:t>
      </w:r>
    </w:p>
    <w:p w:rsidR="00DE2DD6" w:rsidRPr="00480CC7" w:rsidRDefault="00DE2DD6" w:rsidP="00921E42">
      <w:pPr>
        <w:pStyle w:val="1"/>
        <w:spacing w:line="276" w:lineRule="auto"/>
      </w:pPr>
      <w:r w:rsidRPr="00480CC7">
        <w:rPr>
          <w:rFonts w:hint="eastAsia"/>
        </w:rPr>
        <w:t>实习内容</w:t>
      </w:r>
    </w:p>
    <w:p w:rsidR="00944BAF" w:rsidRPr="00480CC7" w:rsidRDefault="00942AC2" w:rsidP="00480CC7">
      <w:pPr>
        <w:spacing w:line="276" w:lineRule="auto"/>
        <w:ind w:firstLineChars="200" w:firstLine="560"/>
        <w:rPr>
          <w:rFonts w:ascii="仿宋" w:eastAsia="仿宋" w:hAnsi="仿宋"/>
          <w:sz w:val="28"/>
        </w:rPr>
      </w:pPr>
      <w:r w:rsidRPr="00480CC7">
        <w:rPr>
          <w:rFonts w:ascii="仿宋" w:eastAsia="仿宋" w:hAnsi="仿宋" w:hint="eastAsia"/>
          <w:sz w:val="28"/>
        </w:rPr>
        <w:t>学生毕业实习是教学计划中的主要组成部分，是提高教学质量，巩固所学理论知识和培养独立工作能力的实践性教学环节，是学生参加工作，走向社会，把理论和实践相结合，检验学生学习情况所不可缺少的实践课程。根据教学计划，信息管理与信息系统专业学生在毕业前要进行毕业实习，目的是培养学生的实际问题的分析能力和解决问题的能力，为完成毕业论文的撰写打下坚实的实践基础。每位学生必须提高认识，认真对待</w:t>
      </w:r>
      <w:r w:rsidR="00944BAF" w:rsidRPr="00480CC7">
        <w:rPr>
          <w:rFonts w:ascii="仿宋" w:eastAsia="仿宋" w:hAnsi="仿宋" w:hint="eastAsia"/>
          <w:sz w:val="28"/>
        </w:rPr>
        <w:t>实习中的各项工作。</w:t>
      </w:r>
    </w:p>
    <w:p w:rsidR="00DE2DD6" w:rsidRPr="00480CC7" w:rsidRDefault="00944BAF" w:rsidP="00480CC7">
      <w:pPr>
        <w:spacing w:line="276" w:lineRule="auto"/>
        <w:ind w:firstLineChars="200" w:firstLine="560"/>
        <w:rPr>
          <w:rFonts w:ascii="仿宋" w:eastAsia="仿宋" w:hAnsi="仿宋"/>
          <w:sz w:val="28"/>
        </w:rPr>
      </w:pPr>
      <w:r w:rsidRPr="00480CC7">
        <w:rPr>
          <w:rFonts w:ascii="仿宋" w:eastAsia="仿宋" w:hAnsi="仿宋" w:hint="eastAsia"/>
          <w:sz w:val="28"/>
        </w:rPr>
        <w:t>实习内容以实习大纲要求为主，并结合毕业生的就业方向或毕业论文研究方向，在学校指导教师以及实习单位指导教师的指导下进行确定。</w:t>
      </w:r>
    </w:p>
    <w:p w:rsidR="00DE2DD6" w:rsidRPr="00480CC7" w:rsidRDefault="00DE2DD6" w:rsidP="00921E42">
      <w:pPr>
        <w:pStyle w:val="1"/>
        <w:spacing w:line="276" w:lineRule="auto"/>
      </w:pPr>
      <w:r w:rsidRPr="00480CC7">
        <w:rPr>
          <w:rFonts w:hint="eastAsia"/>
        </w:rPr>
        <w:t>实习单位</w:t>
      </w:r>
    </w:p>
    <w:p w:rsidR="00944BAF" w:rsidRPr="00480CC7" w:rsidRDefault="00944BAF" w:rsidP="00480CC7">
      <w:pPr>
        <w:spacing w:line="276" w:lineRule="auto"/>
        <w:ind w:firstLineChars="200" w:firstLine="560"/>
        <w:rPr>
          <w:rFonts w:ascii="仿宋" w:eastAsia="仿宋" w:hAnsi="仿宋"/>
          <w:sz w:val="28"/>
        </w:rPr>
      </w:pPr>
      <w:r w:rsidRPr="00480CC7">
        <w:rPr>
          <w:rFonts w:ascii="仿宋" w:eastAsia="仿宋" w:hAnsi="仿宋" w:hint="eastAsia"/>
          <w:sz w:val="28"/>
        </w:rPr>
        <w:t>实习单位的确定由两个渠道，一是由信息</w:t>
      </w:r>
      <w:r w:rsidR="00921E42" w:rsidRPr="00480CC7">
        <w:rPr>
          <w:rFonts w:ascii="仿宋" w:eastAsia="仿宋" w:hAnsi="仿宋" w:hint="eastAsia"/>
          <w:sz w:val="28"/>
        </w:rPr>
        <w:t>科学</w:t>
      </w:r>
      <w:r w:rsidRPr="00480CC7">
        <w:rPr>
          <w:rFonts w:ascii="仿宋" w:eastAsia="仿宋" w:hAnsi="仿宋" w:hint="eastAsia"/>
          <w:sz w:val="28"/>
        </w:rPr>
        <w:t>与工程学院联系和组织实习单位来进行安排；二是实习学生自主联系实习单位，并在</w:t>
      </w:r>
      <w:r w:rsidR="00D001D8" w:rsidRPr="00D001D8">
        <w:rPr>
          <w:rFonts w:ascii="仿宋" w:eastAsia="仿宋" w:hAnsi="仿宋" w:hint="eastAsia"/>
          <w:sz w:val="28"/>
          <w:highlight w:val="yellow"/>
        </w:rPr>
        <w:t>202</w:t>
      </w:r>
      <w:r w:rsidR="00A14807">
        <w:rPr>
          <w:rFonts w:ascii="仿宋" w:eastAsia="仿宋" w:hAnsi="仿宋"/>
          <w:sz w:val="28"/>
          <w:highlight w:val="yellow"/>
        </w:rPr>
        <w:t>4</w:t>
      </w:r>
      <w:r w:rsidRPr="00D001D8">
        <w:rPr>
          <w:rFonts w:ascii="仿宋" w:eastAsia="仿宋" w:hAnsi="仿宋" w:hint="eastAsia"/>
          <w:sz w:val="28"/>
          <w:highlight w:val="yellow"/>
        </w:rPr>
        <w:t>年1</w:t>
      </w:r>
      <w:r w:rsidR="00921E42" w:rsidRPr="00D001D8">
        <w:rPr>
          <w:rFonts w:ascii="仿宋" w:eastAsia="仿宋" w:hAnsi="仿宋" w:hint="eastAsia"/>
          <w:sz w:val="28"/>
          <w:highlight w:val="yellow"/>
        </w:rPr>
        <w:t>2</w:t>
      </w:r>
      <w:r w:rsidRPr="00D001D8">
        <w:rPr>
          <w:rFonts w:ascii="仿宋" w:eastAsia="仿宋" w:hAnsi="仿宋" w:hint="eastAsia"/>
          <w:sz w:val="28"/>
          <w:highlight w:val="yellow"/>
        </w:rPr>
        <w:t>月15日</w:t>
      </w:r>
      <w:r w:rsidRPr="00480CC7">
        <w:rPr>
          <w:rFonts w:ascii="仿宋" w:eastAsia="仿宋" w:hAnsi="仿宋" w:hint="eastAsia"/>
          <w:sz w:val="28"/>
        </w:rPr>
        <w:t>之前将联系接收的单位报给指导教师（附上毕业实习地点详细表，实习地点，联系方式，必须如实填写），由指导教师上报给信息技术与工程学院，统一进行审批，批准通过后方可进行</w:t>
      </w:r>
      <w:r w:rsidRPr="00480CC7">
        <w:rPr>
          <w:rFonts w:ascii="仿宋" w:eastAsia="仿宋" w:hAnsi="仿宋" w:hint="eastAsia"/>
          <w:sz w:val="28"/>
        </w:rPr>
        <w:lastRenderedPageBreak/>
        <w:t>实习。</w:t>
      </w:r>
      <w:r w:rsidR="00003E63">
        <w:rPr>
          <w:rFonts w:ascii="仿宋" w:eastAsia="仿宋" w:hAnsi="仿宋" w:hint="eastAsia"/>
          <w:sz w:val="28"/>
        </w:rPr>
        <w:t>参加研究生入学考试的学生，可适当延后落实。</w:t>
      </w:r>
    </w:p>
    <w:p w:rsidR="00DE2DD6" w:rsidRPr="00480CC7" w:rsidRDefault="00DE2DD6" w:rsidP="00921E42">
      <w:pPr>
        <w:pStyle w:val="1"/>
        <w:spacing w:line="276" w:lineRule="auto"/>
      </w:pPr>
      <w:r w:rsidRPr="00480CC7">
        <w:rPr>
          <w:rFonts w:hint="eastAsia"/>
        </w:rPr>
        <w:t>实习时间</w:t>
      </w:r>
    </w:p>
    <w:p w:rsidR="00DE2DD6" w:rsidRPr="00480CC7" w:rsidRDefault="00944BAF" w:rsidP="00480CC7">
      <w:pPr>
        <w:spacing w:line="276" w:lineRule="auto"/>
        <w:ind w:firstLineChars="200" w:firstLine="560"/>
      </w:pPr>
      <w:r w:rsidRPr="00480CC7">
        <w:rPr>
          <w:rFonts w:ascii="仿宋" w:eastAsia="仿宋" w:hAnsi="仿宋" w:hint="eastAsia"/>
          <w:sz w:val="28"/>
        </w:rPr>
        <w:t>根据人才培养方案的计划信息管理与信息系统专业毕业实习的时间为第八学期的第二周至第九周共八周时间。</w:t>
      </w:r>
    </w:p>
    <w:p w:rsidR="00F23101" w:rsidRPr="00480CC7" w:rsidRDefault="00F23101" w:rsidP="00921E42">
      <w:pPr>
        <w:pStyle w:val="1"/>
        <w:spacing w:line="276" w:lineRule="auto"/>
      </w:pPr>
      <w:r w:rsidRPr="00480CC7">
        <w:rPr>
          <w:rFonts w:hint="eastAsia"/>
        </w:rPr>
        <w:t>实习班级和人数</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9"/>
        <w:gridCol w:w="636"/>
        <w:gridCol w:w="3647"/>
      </w:tblGrid>
      <w:tr w:rsidR="00003E63" w:rsidRPr="00003E63" w:rsidTr="00AB58C6">
        <w:tc>
          <w:tcPr>
            <w:tcW w:w="4316" w:type="dxa"/>
          </w:tcPr>
          <w:p w:rsidR="00003E63" w:rsidRPr="00142B8C" w:rsidRDefault="00003E63" w:rsidP="00AB58C6">
            <w:pPr>
              <w:spacing w:line="276" w:lineRule="auto"/>
              <w:rPr>
                <w:rFonts w:ascii="仿宋" w:eastAsia="仿宋" w:hAnsi="仿宋"/>
                <w:sz w:val="28"/>
                <w:highlight w:val="yellow"/>
              </w:rPr>
            </w:pPr>
            <w:r w:rsidRPr="00142B8C">
              <w:rPr>
                <w:rFonts w:ascii="仿宋" w:eastAsia="仿宋" w:hAnsi="仿宋" w:hint="eastAsia"/>
                <w:sz w:val="28"/>
                <w:highlight w:val="yellow"/>
              </w:rPr>
              <w:t>实习的班级为：20</w:t>
            </w:r>
            <w:r w:rsidR="00A14807">
              <w:rPr>
                <w:rFonts w:ascii="仿宋" w:eastAsia="仿宋" w:hAnsi="仿宋"/>
                <w:sz w:val="28"/>
                <w:highlight w:val="yellow"/>
              </w:rPr>
              <w:t>21</w:t>
            </w:r>
            <w:r w:rsidRPr="00142B8C">
              <w:rPr>
                <w:rFonts w:ascii="仿宋" w:eastAsia="仿宋" w:hAnsi="仿宋" w:hint="eastAsia"/>
                <w:sz w:val="28"/>
                <w:highlight w:val="yellow"/>
              </w:rPr>
              <w:t>级信管1班</w:t>
            </w:r>
          </w:p>
        </w:tc>
        <w:tc>
          <w:tcPr>
            <w:tcW w:w="496" w:type="dxa"/>
          </w:tcPr>
          <w:p w:rsidR="00003E63" w:rsidRPr="00142B8C" w:rsidRDefault="00A14807" w:rsidP="00A14807">
            <w:pPr>
              <w:spacing w:line="276" w:lineRule="auto"/>
              <w:jc w:val="right"/>
              <w:rPr>
                <w:rFonts w:ascii="仿宋" w:eastAsia="仿宋" w:hAnsi="仿宋"/>
                <w:sz w:val="28"/>
                <w:highlight w:val="yellow"/>
              </w:rPr>
            </w:pPr>
            <w:r>
              <w:rPr>
                <w:rFonts w:ascii="仿宋" w:eastAsia="仿宋" w:hAnsi="仿宋"/>
                <w:sz w:val="28"/>
                <w:highlight w:val="yellow"/>
              </w:rPr>
              <w:t>36</w:t>
            </w:r>
          </w:p>
        </w:tc>
        <w:tc>
          <w:tcPr>
            <w:tcW w:w="3710" w:type="dxa"/>
          </w:tcPr>
          <w:p w:rsidR="00003E63" w:rsidRPr="00142B8C" w:rsidRDefault="00003E63" w:rsidP="00CC47A8">
            <w:pPr>
              <w:spacing w:line="276" w:lineRule="auto"/>
              <w:rPr>
                <w:rFonts w:ascii="仿宋" w:eastAsia="仿宋" w:hAnsi="仿宋"/>
                <w:sz w:val="28"/>
                <w:highlight w:val="yellow"/>
              </w:rPr>
            </w:pPr>
            <w:r w:rsidRPr="00142B8C">
              <w:rPr>
                <w:rFonts w:ascii="仿宋" w:eastAsia="仿宋" w:hAnsi="仿宋" w:hint="eastAsia"/>
                <w:sz w:val="28"/>
                <w:highlight w:val="yellow"/>
              </w:rPr>
              <w:t>人；</w:t>
            </w:r>
          </w:p>
        </w:tc>
      </w:tr>
      <w:tr w:rsidR="00003E63" w:rsidRPr="00003E63" w:rsidTr="00AB58C6">
        <w:tc>
          <w:tcPr>
            <w:tcW w:w="4316" w:type="dxa"/>
          </w:tcPr>
          <w:p w:rsidR="00003E63" w:rsidRPr="00142B8C" w:rsidRDefault="00A14807" w:rsidP="00CC47A8">
            <w:pPr>
              <w:spacing w:line="276" w:lineRule="auto"/>
              <w:rPr>
                <w:rFonts w:ascii="仿宋" w:eastAsia="仿宋" w:hAnsi="仿宋"/>
                <w:sz w:val="28"/>
                <w:highlight w:val="yellow"/>
              </w:rPr>
            </w:pPr>
            <w:r>
              <w:rPr>
                <w:rFonts w:ascii="仿宋" w:eastAsia="仿宋" w:hAnsi="仿宋" w:hint="eastAsia"/>
                <w:sz w:val="28"/>
                <w:highlight w:val="yellow"/>
              </w:rPr>
              <w:t xml:space="preserve">              2021</w:t>
            </w:r>
            <w:r w:rsidR="00003E63" w:rsidRPr="00142B8C">
              <w:rPr>
                <w:rFonts w:ascii="仿宋" w:eastAsia="仿宋" w:hAnsi="仿宋" w:hint="eastAsia"/>
                <w:sz w:val="28"/>
                <w:highlight w:val="yellow"/>
              </w:rPr>
              <w:t>级信管2班</w:t>
            </w:r>
          </w:p>
        </w:tc>
        <w:tc>
          <w:tcPr>
            <w:tcW w:w="496" w:type="dxa"/>
          </w:tcPr>
          <w:p w:rsidR="00003E63" w:rsidRPr="00142B8C" w:rsidRDefault="00A14807" w:rsidP="00A14807">
            <w:pPr>
              <w:spacing w:line="276" w:lineRule="auto"/>
              <w:jc w:val="right"/>
              <w:rPr>
                <w:rFonts w:ascii="仿宋" w:eastAsia="仿宋" w:hAnsi="仿宋"/>
                <w:sz w:val="28"/>
                <w:highlight w:val="yellow"/>
              </w:rPr>
            </w:pPr>
            <w:r>
              <w:rPr>
                <w:rFonts w:ascii="仿宋" w:eastAsia="仿宋" w:hAnsi="仿宋"/>
                <w:sz w:val="28"/>
                <w:highlight w:val="yellow"/>
              </w:rPr>
              <w:t>38</w:t>
            </w:r>
          </w:p>
        </w:tc>
        <w:tc>
          <w:tcPr>
            <w:tcW w:w="3710" w:type="dxa"/>
          </w:tcPr>
          <w:p w:rsidR="00003E63" w:rsidRPr="00142B8C" w:rsidRDefault="00003E63" w:rsidP="00CC47A8">
            <w:pPr>
              <w:spacing w:line="276" w:lineRule="auto"/>
              <w:rPr>
                <w:rFonts w:ascii="仿宋" w:eastAsia="仿宋" w:hAnsi="仿宋"/>
                <w:sz w:val="28"/>
                <w:highlight w:val="yellow"/>
              </w:rPr>
            </w:pPr>
            <w:r w:rsidRPr="00142B8C">
              <w:rPr>
                <w:rFonts w:ascii="仿宋" w:eastAsia="仿宋" w:hAnsi="仿宋" w:hint="eastAsia"/>
                <w:sz w:val="28"/>
                <w:highlight w:val="yellow"/>
              </w:rPr>
              <w:t>人；</w:t>
            </w:r>
          </w:p>
        </w:tc>
      </w:tr>
      <w:tr w:rsidR="00A14807" w:rsidRPr="00003E63" w:rsidTr="00AB58C6">
        <w:tc>
          <w:tcPr>
            <w:tcW w:w="4316" w:type="dxa"/>
          </w:tcPr>
          <w:p w:rsidR="00A14807" w:rsidRPr="00142B8C" w:rsidRDefault="00A14807" w:rsidP="00A14807">
            <w:pPr>
              <w:spacing w:line="276" w:lineRule="auto"/>
              <w:rPr>
                <w:rFonts w:ascii="仿宋" w:eastAsia="仿宋" w:hAnsi="仿宋"/>
                <w:sz w:val="28"/>
                <w:highlight w:val="yellow"/>
              </w:rPr>
            </w:pPr>
            <w:r>
              <w:rPr>
                <w:rFonts w:ascii="仿宋" w:eastAsia="仿宋" w:hAnsi="仿宋" w:hint="eastAsia"/>
                <w:sz w:val="28"/>
                <w:highlight w:val="yellow"/>
              </w:rPr>
              <w:t xml:space="preserve">              2021</w:t>
            </w:r>
            <w:r w:rsidRPr="00142B8C">
              <w:rPr>
                <w:rFonts w:ascii="仿宋" w:eastAsia="仿宋" w:hAnsi="仿宋" w:hint="eastAsia"/>
                <w:sz w:val="28"/>
                <w:highlight w:val="yellow"/>
              </w:rPr>
              <w:t>级信管</w:t>
            </w:r>
            <w:r>
              <w:rPr>
                <w:rFonts w:ascii="仿宋" w:eastAsia="仿宋" w:hAnsi="仿宋" w:hint="eastAsia"/>
                <w:sz w:val="28"/>
                <w:highlight w:val="yellow"/>
              </w:rPr>
              <w:t>3</w:t>
            </w:r>
            <w:r w:rsidRPr="00142B8C">
              <w:rPr>
                <w:rFonts w:ascii="仿宋" w:eastAsia="仿宋" w:hAnsi="仿宋" w:hint="eastAsia"/>
                <w:sz w:val="28"/>
                <w:highlight w:val="yellow"/>
              </w:rPr>
              <w:t>班</w:t>
            </w:r>
          </w:p>
        </w:tc>
        <w:tc>
          <w:tcPr>
            <w:tcW w:w="496" w:type="dxa"/>
          </w:tcPr>
          <w:p w:rsidR="00A14807" w:rsidRPr="00142B8C" w:rsidRDefault="00A14807" w:rsidP="00A14807">
            <w:pPr>
              <w:spacing w:line="276" w:lineRule="auto"/>
              <w:jc w:val="right"/>
              <w:rPr>
                <w:rFonts w:ascii="仿宋" w:eastAsia="仿宋" w:hAnsi="仿宋"/>
                <w:sz w:val="28"/>
                <w:highlight w:val="yellow"/>
              </w:rPr>
            </w:pPr>
            <w:r>
              <w:rPr>
                <w:rFonts w:ascii="仿宋" w:eastAsia="仿宋" w:hAnsi="仿宋"/>
                <w:sz w:val="28"/>
                <w:highlight w:val="yellow"/>
              </w:rPr>
              <w:t>47</w:t>
            </w:r>
          </w:p>
        </w:tc>
        <w:tc>
          <w:tcPr>
            <w:tcW w:w="3710" w:type="dxa"/>
          </w:tcPr>
          <w:p w:rsidR="00A14807" w:rsidRPr="00142B8C" w:rsidRDefault="00A14807" w:rsidP="00A14807">
            <w:pPr>
              <w:spacing w:line="276" w:lineRule="auto"/>
              <w:rPr>
                <w:rFonts w:ascii="仿宋" w:eastAsia="仿宋" w:hAnsi="仿宋"/>
                <w:sz w:val="28"/>
                <w:highlight w:val="yellow"/>
              </w:rPr>
            </w:pPr>
            <w:r w:rsidRPr="00142B8C">
              <w:rPr>
                <w:rFonts w:ascii="仿宋" w:eastAsia="仿宋" w:hAnsi="仿宋" w:hint="eastAsia"/>
                <w:sz w:val="28"/>
                <w:highlight w:val="yellow"/>
              </w:rPr>
              <w:t>人；</w:t>
            </w:r>
          </w:p>
        </w:tc>
      </w:tr>
      <w:tr w:rsidR="00003E63" w:rsidRPr="00003E63" w:rsidTr="00AB58C6">
        <w:tc>
          <w:tcPr>
            <w:tcW w:w="4316" w:type="dxa"/>
          </w:tcPr>
          <w:p w:rsidR="00003E63" w:rsidRPr="00003E63" w:rsidRDefault="00003E63" w:rsidP="00003E63">
            <w:pPr>
              <w:spacing w:line="276" w:lineRule="auto"/>
              <w:jc w:val="left"/>
            </w:pPr>
            <w:r w:rsidRPr="00003E63">
              <w:rPr>
                <w:rFonts w:ascii="仿宋" w:eastAsia="仿宋" w:hAnsi="仿宋" w:hint="eastAsia"/>
                <w:sz w:val="28"/>
              </w:rPr>
              <w:t>共计：</w:t>
            </w:r>
            <w:r w:rsidRPr="00003E63">
              <w:t xml:space="preserve"> </w:t>
            </w:r>
          </w:p>
        </w:tc>
        <w:tc>
          <w:tcPr>
            <w:tcW w:w="496" w:type="dxa"/>
          </w:tcPr>
          <w:p w:rsidR="00003E63" w:rsidRPr="00003E63" w:rsidRDefault="0029381E" w:rsidP="00CC47A8">
            <w:pPr>
              <w:spacing w:line="276" w:lineRule="auto"/>
            </w:pPr>
            <w:r w:rsidRPr="00A14807">
              <w:rPr>
                <w:rFonts w:ascii="仿宋" w:eastAsia="仿宋" w:hAnsi="仿宋"/>
                <w:sz w:val="28"/>
                <w:highlight w:val="yellow"/>
              </w:rPr>
              <w:fldChar w:fldCharType="begin"/>
            </w:r>
            <w:r w:rsidRPr="00A14807">
              <w:rPr>
                <w:rFonts w:ascii="仿宋" w:eastAsia="仿宋" w:hAnsi="仿宋"/>
                <w:sz w:val="28"/>
                <w:highlight w:val="yellow"/>
              </w:rPr>
              <w:instrText xml:space="preserve"> </w:instrText>
            </w:r>
            <w:r w:rsidRPr="00A14807">
              <w:rPr>
                <w:rFonts w:ascii="仿宋" w:eastAsia="仿宋" w:hAnsi="仿宋" w:hint="eastAsia"/>
                <w:sz w:val="28"/>
                <w:highlight w:val="yellow"/>
              </w:rPr>
              <w:instrText>=SUM(ABOVE)</w:instrText>
            </w:r>
            <w:r w:rsidRPr="00A14807">
              <w:rPr>
                <w:rFonts w:ascii="仿宋" w:eastAsia="仿宋" w:hAnsi="仿宋"/>
                <w:sz w:val="28"/>
                <w:highlight w:val="yellow"/>
              </w:rPr>
              <w:instrText xml:space="preserve"> </w:instrText>
            </w:r>
            <w:r w:rsidRPr="00A14807">
              <w:rPr>
                <w:rFonts w:ascii="仿宋" w:eastAsia="仿宋" w:hAnsi="仿宋"/>
                <w:sz w:val="28"/>
                <w:highlight w:val="yellow"/>
              </w:rPr>
              <w:fldChar w:fldCharType="separate"/>
            </w:r>
            <w:r w:rsidR="00A14807">
              <w:rPr>
                <w:rFonts w:ascii="仿宋" w:eastAsia="仿宋" w:hAnsi="仿宋"/>
                <w:noProof/>
                <w:sz w:val="28"/>
                <w:highlight w:val="yellow"/>
              </w:rPr>
              <w:t>121</w:t>
            </w:r>
            <w:r w:rsidRPr="00A14807">
              <w:rPr>
                <w:rFonts w:ascii="仿宋" w:eastAsia="仿宋" w:hAnsi="仿宋"/>
                <w:sz w:val="28"/>
                <w:highlight w:val="yellow"/>
              </w:rPr>
              <w:fldChar w:fldCharType="end"/>
            </w:r>
          </w:p>
        </w:tc>
        <w:tc>
          <w:tcPr>
            <w:tcW w:w="3710" w:type="dxa"/>
          </w:tcPr>
          <w:p w:rsidR="00003E63" w:rsidRPr="00003E63" w:rsidRDefault="00003E63" w:rsidP="00CC47A8">
            <w:pPr>
              <w:spacing w:line="276" w:lineRule="auto"/>
            </w:pPr>
            <w:r w:rsidRPr="00003E63">
              <w:rPr>
                <w:rFonts w:ascii="仿宋" w:eastAsia="仿宋" w:hAnsi="仿宋" w:hint="eastAsia"/>
                <w:sz w:val="28"/>
              </w:rPr>
              <w:t>人。</w:t>
            </w:r>
          </w:p>
        </w:tc>
      </w:tr>
    </w:tbl>
    <w:p w:rsidR="00F23101" w:rsidRPr="00480CC7" w:rsidRDefault="00DE2DD6" w:rsidP="00921E42">
      <w:pPr>
        <w:pStyle w:val="1"/>
        <w:spacing w:line="276" w:lineRule="auto"/>
      </w:pPr>
      <w:r w:rsidRPr="00480CC7">
        <w:rPr>
          <w:rFonts w:hint="eastAsia"/>
        </w:rPr>
        <w:t>实习指导</w:t>
      </w:r>
    </w:p>
    <w:p w:rsidR="005C47C7" w:rsidRPr="00480CC7" w:rsidRDefault="005C47C7" w:rsidP="00480CC7">
      <w:pPr>
        <w:spacing w:line="276" w:lineRule="auto"/>
        <w:ind w:firstLineChars="200" w:firstLine="560"/>
        <w:rPr>
          <w:rFonts w:ascii="仿宋" w:eastAsia="仿宋" w:hAnsi="仿宋"/>
          <w:sz w:val="28"/>
        </w:rPr>
      </w:pPr>
      <w:r w:rsidRPr="00480CC7">
        <w:rPr>
          <w:rFonts w:ascii="仿宋" w:eastAsia="仿宋" w:hAnsi="仿宋" w:hint="eastAsia"/>
          <w:sz w:val="28"/>
        </w:rPr>
        <w:t>信息管理与信息系统专业教师根据专业性质和特点，结合实际对实习大纲进行必要的修改和调整；</w:t>
      </w:r>
    </w:p>
    <w:p w:rsidR="005C47C7" w:rsidRPr="00480CC7" w:rsidRDefault="005C47C7" w:rsidP="00480CC7">
      <w:pPr>
        <w:spacing w:line="276" w:lineRule="auto"/>
        <w:ind w:firstLineChars="200" w:firstLine="560"/>
        <w:rPr>
          <w:rFonts w:ascii="仿宋" w:eastAsia="仿宋" w:hAnsi="仿宋"/>
          <w:sz w:val="28"/>
        </w:rPr>
      </w:pPr>
      <w:r w:rsidRPr="00480CC7">
        <w:rPr>
          <w:rFonts w:ascii="仿宋" w:eastAsia="仿宋" w:hAnsi="仿宋" w:hint="eastAsia"/>
          <w:sz w:val="28"/>
        </w:rPr>
        <w:t>根据情况，</w:t>
      </w:r>
      <w:r w:rsidR="00D001D8">
        <w:rPr>
          <w:rFonts w:ascii="仿宋" w:eastAsia="仿宋" w:hAnsi="仿宋" w:hint="eastAsia"/>
          <w:sz w:val="28"/>
        </w:rPr>
        <w:t>择日</w:t>
      </w:r>
      <w:r w:rsidRPr="00480CC7">
        <w:rPr>
          <w:rFonts w:ascii="仿宋" w:eastAsia="仿宋" w:hAnsi="仿宋" w:hint="eastAsia"/>
          <w:sz w:val="28"/>
        </w:rPr>
        <w:t>召开毕业实习动员会，向学生介绍实习大纲的基本要求和实习内容，以避免实习内容和实习大纲不符的现象发生。</w:t>
      </w:r>
    </w:p>
    <w:p w:rsidR="005C47C7" w:rsidRPr="00480CC7" w:rsidRDefault="005C47C7" w:rsidP="00480CC7">
      <w:pPr>
        <w:spacing w:line="276" w:lineRule="auto"/>
        <w:ind w:firstLineChars="200" w:firstLine="560"/>
        <w:rPr>
          <w:rFonts w:ascii="仿宋" w:eastAsia="仿宋" w:hAnsi="仿宋"/>
          <w:sz w:val="28"/>
        </w:rPr>
      </w:pPr>
      <w:r w:rsidRPr="00480CC7">
        <w:rPr>
          <w:rFonts w:ascii="仿宋" w:eastAsia="仿宋" w:hAnsi="仿宋" w:hint="eastAsia"/>
          <w:sz w:val="28"/>
        </w:rPr>
        <w:t>在学生毕业实习结束后一周内，收齐学生毕业实习报告等材料，并及时给出并上报实习成绩。对于不符合实习要求和规定的学生实习的情况，及时上报信息技术与工程学院院长处理，由学校给出统一处理意见。</w:t>
      </w:r>
    </w:p>
    <w:p w:rsidR="005C47C7" w:rsidRPr="00480CC7" w:rsidRDefault="005C47C7" w:rsidP="00480CC7">
      <w:pPr>
        <w:spacing w:line="276" w:lineRule="auto"/>
        <w:ind w:firstLineChars="200" w:firstLine="560"/>
        <w:rPr>
          <w:rFonts w:ascii="仿宋" w:eastAsia="仿宋" w:hAnsi="仿宋"/>
          <w:sz w:val="28"/>
        </w:rPr>
      </w:pPr>
      <w:r w:rsidRPr="00480CC7">
        <w:rPr>
          <w:rFonts w:ascii="仿宋" w:eastAsia="仿宋" w:hAnsi="仿宋" w:hint="eastAsia"/>
          <w:sz w:val="28"/>
        </w:rPr>
        <w:t>实习采用导师制，指导毕业论文的教师负责毕业生实习工作。具体要求是指导教师每周与所指导的学生联系一次，学生汇报实习情况和论文进展情况，并对学生进行相应指导。指导教师有相应的记录。</w:t>
      </w:r>
    </w:p>
    <w:p w:rsidR="00F23101" w:rsidRPr="00480CC7" w:rsidRDefault="00F23101" w:rsidP="00480CC7">
      <w:pPr>
        <w:spacing w:line="276" w:lineRule="auto"/>
        <w:ind w:firstLineChars="200" w:firstLine="560"/>
        <w:rPr>
          <w:rFonts w:ascii="仿宋" w:eastAsia="仿宋" w:hAnsi="仿宋"/>
          <w:sz w:val="28"/>
        </w:rPr>
      </w:pPr>
    </w:p>
    <w:p w:rsidR="00DE2DD6" w:rsidRPr="00480CC7" w:rsidRDefault="00DE2DD6" w:rsidP="00921E42">
      <w:pPr>
        <w:pStyle w:val="1"/>
        <w:spacing w:line="276" w:lineRule="auto"/>
      </w:pPr>
      <w:r w:rsidRPr="00480CC7">
        <w:rPr>
          <w:rFonts w:hint="eastAsia"/>
        </w:rPr>
        <w:lastRenderedPageBreak/>
        <w:t>实习考核</w:t>
      </w:r>
    </w:p>
    <w:p w:rsidR="000F1C48" w:rsidRPr="00480CC7" w:rsidRDefault="000F1C48" w:rsidP="00480CC7">
      <w:pPr>
        <w:spacing w:line="276" w:lineRule="auto"/>
        <w:ind w:firstLineChars="200" w:firstLine="560"/>
        <w:rPr>
          <w:rFonts w:ascii="仿宋" w:eastAsia="仿宋" w:hAnsi="仿宋"/>
          <w:sz w:val="28"/>
        </w:rPr>
      </w:pPr>
      <w:r w:rsidRPr="00480CC7">
        <w:rPr>
          <w:rFonts w:ascii="仿宋" w:eastAsia="仿宋" w:hAnsi="仿宋" w:hint="eastAsia"/>
          <w:sz w:val="28"/>
        </w:rPr>
        <w:t>实习要求：</w:t>
      </w:r>
    </w:p>
    <w:p w:rsidR="000F1C48" w:rsidRPr="00480CC7" w:rsidRDefault="000F1C48" w:rsidP="00A14807">
      <w:pPr>
        <w:pStyle w:val="ab"/>
        <w:numPr>
          <w:ilvl w:val="0"/>
          <w:numId w:val="5"/>
        </w:numPr>
        <w:spacing w:line="276" w:lineRule="auto"/>
        <w:ind w:firstLineChars="0"/>
        <w:rPr>
          <w:rFonts w:ascii="仿宋" w:eastAsia="仿宋" w:hAnsi="仿宋"/>
          <w:sz w:val="28"/>
        </w:rPr>
      </w:pPr>
      <w:r w:rsidRPr="00480CC7">
        <w:rPr>
          <w:rFonts w:ascii="仿宋" w:eastAsia="仿宋" w:hAnsi="仿宋" w:hint="eastAsia"/>
          <w:sz w:val="28"/>
        </w:rPr>
        <w:t>实习人员必须严格遵守实习单位的规章</w:t>
      </w:r>
    </w:p>
    <w:p w:rsidR="000F1C48" w:rsidRPr="00480CC7" w:rsidRDefault="000F1C48" w:rsidP="00A14807">
      <w:pPr>
        <w:pStyle w:val="ab"/>
        <w:numPr>
          <w:ilvl w:val="0"/>
          <w:numId w:val="5"/>
        </w:numPr>
        <w:spacing w:line="276" w:lineRule="auto"/>
        <w:ind w:firstLineChars="0"/>
        <w:rPr>
          <w:rFonts w:ascii="仿宋" w:eastAsia="仿宋" w:hAnsi="仿宋"/>
          <w:sz w:val="28"/>
        </w:rPr>
      </w:pPr>
      <w:r w:rsidRPr="00480CC7">
        <w:rPr>
          <w:rFonts w:ascii="仿宋" w:eastAsia="仿宋" w:hAnsi="仿宋" w:hint="eastAsia"/>
          <w:sz w:val="28"/>
        </w:rPr>
        <w:t>制度严禁泄露实习单位的有关商业机密和技术情报等</w:t>
      </w:r>
    </w:p>
    <w:p w:rsidR="000F1C48" w:rsidRPr="00480CC7" w:rsidRDefault="000F1C48" w:rsidP="00A14807">
      <w:pPr>
        <w:pStyle w:val="ab"/>
        <w:numPr>
          <w:ilvl w:val="0"/>
          <w:numId w:val="5"/>
        </w:numPr>
        <w:spacing w:line="276" w:lineRule="auto"/>
        <w:ind w:firstLineChars="0"/>
        <w:rPr>
          <w:rFonts w:ascii="仿宋" w:eastAsia="仿宋" w:hAnsi="仿宋"/>
          <w:sz w:val="28"/>
        </w:rPr>
      </w:pPr>
      <w:r w:rsidRPr="00480CC7">
        <w:rPr>
          <w:rFonts w:ascii="仿宋" w:eastAsia="仿宋" w:hAnsi="仿宋" w:hint="eastAsia"/>
          <w:sz w:val="28"/>
        </w:rPr>
        <w:t>遵守时间，坚守岗位，注意安全，待人有礼貌，文明实习</w:t>
      </w:r>
    </w:p>
    <w:p w:rsidR="000A4336" w:rsidRPr="00480CC7" w:rsidRDefault="000F1C48" w:rsidP="00A14807">
      <w:pPr>
        <w:pStyle w:val="ab"/>
        <w:numPr>
          <w:ilvl w:val="0"/>
          <w:numId w:val="5"/>
        </w:numPr>
        <w:spacing w:line="276" w:lineRule="auto"/>
        <w:ind w:firstLineChars="0"/>
        <w:rPr>
          <w:rFonts w:ascii="仿宋" w:eastAsia="仿宋" w:hAnsi="仿宋"/>
          <w:sz w:val="28"/>
        </w:rPr>
      </w:pPr>
      <w:r w:rsidRPr="00480CC7">
        <w:rPr>
          <w:rFonts w:ascii="仿宋" w:eastAsia="仿宋" w:hAnsi="仿宋" w:hint="eastAsia"/>
          <w:sz w:val="28"/>
        </w:rPr>
        <w:t>尊重实习单位指导人员，听从指导教师指挥，结合自己的研究课题方向，认真学习，做好实习日记的记录</w:t>
      </w:r>
    </w:p>
    <w:p w:rsidR="000F1C48" w:rsidRPr="00480CC7" w:rsidRDefault="000F1C48" w:rsidP="00921E42">
      <w:pPr>
        <w:spacing w:line="276" w:lineRule="auto"/>
        <w:ind w:left="560"/>
        <w:rPr>
          <w:rFonts w:ascii="仿宋" w:eastAsia="仿宋" w:hAnsi="仿宋"/>
          <w:sz w:val="28"/>
        </w:rPr>
      </w:pPr>
      <w:r w:rsidRPr="00480CC7">
        <w:rPr>
          <w:rFonts w:ascii="仿宋" w:eastAsia="仿宋" w:hAnsi="仿宋" w:hint="eastAsia"/>
          <w:sz w:val="28"/>
        </w:rPr>
        <w:t>考核办法：实习成绩总分为100分，通过考核一下内容进行打分：</w:t>
      </w:r>
    </w:p>
    <w:p w:rsidR="000F1C48" w:rsidRPr="00480CC7" w:rsidRDefault="000F1C48" w:rsidP="00A14807">
      <w:pPr>
        <w:pStyle w:val="ab"/>
        <w:numPr>
          <w:ilvl w:val="0"/>
          <w:numId w:val="5"/>
        </w:numPr>
        <w:spacing w:line="276" w:lineRule="auto"/>
        <w:ind w:firstLineChars="0"/>
        <w:rPr>
          <w:rFonts w:ascii="仿宋" w:eastAsia="仿宋" w:hAnsi="仿宋"/>
          <w:sz w:val="28"/>
        </w:rPr>
      </w:pPr>
      <w:r w:rsidRPr="00480CC7">
        <w:rPr>
          <w:rFonts w:ascii="仿宋" w:eastAsia="仿宋" w:hAnsi="仿宋" w:hint="eastAsia"/>
          <w:sz w:val="28"/>
        </w:rPr>
        <w:t>完成实习记录，每月完成二次记录。</w:t>
      </w:r>
    </w:p>
    <w:p w:rsidR="000F1C48" w:rsidRPr="00480CC7" w:rsidRDefault="000F1C48" w:rsidP="00A14807">
      <w:pPr>
        <w:pStyle w:val="ab"/>
        <w:numPr>
          <w:ilvl w:val="0"/>
          <w:numId w:val="5"/>
        </w:numPr>
        <w:spacing w:line="276" w:lineRule="auto"/>
        <w:ind w:firstLineChars="0"/>
        <w:rPr>
          <w:rFonts w:ascii="仿宋" w:eastAsia="仿宋" w:hAnsi="仿宋"/>
          <w:sz w:val="28"/>
        </w:rPr>
      </w:pPr>
      <w:r w:rsidRPr="00480CC7">
        <w:rPr>
          <w:rFonts w:ascii="仿宋" w:eastAsia="仿宋" w:hAnsi="仿宋" w:hint="eastAsia"/>
          <w:sz w:val="28"/>
        </w:rPr>
        <w:t>完成实习报告一份，不低于3000字。实习报告必须以实习所在单位的实际实习的内容为主，不得写成理论论文形式或其他问题形式。对于应付了事，不负责任的学生，指导老师负责评判，情节严重者可取消整个实习成绩</w:t>
      </w:r>
    </w:p>
    <w:p w:rsidR="000F1C48" w:rsidRPr="00480CC7" w:rsidRDefault="000F1C48" w:rsidP="00A14807">
      <w:pPr>
        <w:pStyle w:val="ab"/>
        <w:numPr>
          <w:ilvl w:val="0"/>
          <w:numId w:val="5"/>
        </w:numPr>
        <w:spacing w:line="276" w:lineRule="auto"/>
        <w:ind w:firstLineChars="0"/>
        <w:rPr>
          <w:rFonts w:ascii="仿宋" w:eastAsia="仿宋" w:hAnsi="仿宋"/>
          <w:sz w:val="28"/>
        </w:rPr>
      </w:pPr>
      <w:r w:rsidRPr="00480CC7">
        <w:rPr>
          <w:rFonts w:ascii="仿宋" w:eastAsia="仿宋" w:hAnsi="仿宋" w:hint="eastAsia"/>
          <w:sz w:val="28"/>
        </w:rPr>
        <w:t>毕业实习学生必须在实习结束一周内将毕业实习报告等材料交给指导教师，由指导教师给出成绩。逾期不交者不得进行毕业答辩等环节，推迟一年毕业</w:t>
      </w:r>
    </w:p>
    <w:p w:rsidR="000F1C48" w:rsidRPr="00480CC7" w:rsidRDefault="000F1C48" w:rsidP="00A14807">
      <w:pPr>
        <w:pStyle w:val="ab"/>
        <w:numPr>
          <w:ilvl w:val="0"/>
          <w:numId w:val="5"/>
        </w:numPr>
        <w:spacing w:line="276" w:lineRule="auto"/>
        <w:ind w:firstLineChars="0"/>
        <w:rPr>
          <w:rFonts w:ascii="仿宋" w:eastAsia="仿宋" w:hAnsi="仿宋"/>
          <w:sz w:val="28"/>
        </w:rPr>
      </w:pPr>
      <w:r w:rsidRPr="00480CC7">
        <w:rPr>
          <w:rFonts w:ascii="仿宋" w:eastAsia="仿宋" w:hAnsi="仿宋" w:hint="eastAsia"/>
          <w:sz w:val="28"/>
        </w:rPr>
        <w:t>在实习管理系统上完成相应报告，由指导教师审阅评判</w:t>
      </w:r>
    </w:p>
    <w:p w:rsidR="00F23101" w:rsidRDefault="00F23101" w:rsidP="00921E42">
      <w:pPr>
        <w:spacing w:line="276" w:lineRule="auto"/>
        <w:rPr>
          <w:rFonts w:ascii="楷体" w:eastAsia="楷体" w:hAnsi="楷体"/>
          <w:sz w:val="28"/>
        </w:rPr>
      </w:pPr>
    </w:p>
    <w:p w:rsidR="00480CC7" w:rsidRPr="00480CC7" w:rsidRDefault="00480CC7" w:rsidP="00921E42">
      <w:pPr>
        <w:spacing w:line="276" w:lineRule="auto"/>
        <w:rPr>
          <w:rFonts w:ascii="楷体" w:eastAsia="楷体" w:hAnsi="楷体"/>
          <w:sz w:val="28"/>
        </w:rPr>
      </w:pPr>
    </w:p>
    <w:p w:rsidR="00F23101" w:rsidRPr="00480CC7" w:rsidRDefault="00F23101" w:rsidP="00921E42">
      <w:pPr>
        <w:wordWrap w:val="0"/>
        <w:spacing w:line="276" w:lineRule="auto"/>
        <w:jc w:val="right"/>
        <w:rPr>
          <w:rFonts w:ascii="楷体" w:eastAsia="楷体" w:hAnsi="楷体"/>
          <w:sz w:val="28"/>
        </w:rPr>
      </w:pPr>
      <w:r w:rsidRPr="00480CC7">
        <w:rPr>
          <w:rFonts w:ascii="楷体" w:eastAsia="楷体" w:hAnsi="楷体" w:hint="eastAsia"/>
          <w:sz w:val="28"/>
        </w:rPr>
        <w:t>信息管理与信息系统 教研室</w:t>
      </w:r>
    </w:p>
    <w:p w:rsidR="00F23101" w:rsidRPr="00480CC7" w:rsidRDefault="00F23101" w:rsidP="00921E42">
      <w:pPr>
        <w:spacing w:line="276" w:lineRule="auto"/>
        <w:jc w:val="right"/>
        <w:rPr>
          <w:rFonts w:ascii="楷体" w:eastAsia="楷体" w:hAnsi="楷体"/>
          <w:sz w:val="28"/>
        </w:rPr>
      </w:pPr>
      <w:r w:rsidRPr="00480CC7">
        <w:rPr>
          <w:rFonts w:ascii="楷体" w:eastAsia="楷体" w:hAnsi="楷体" w:hint="eastAsia"/>
          <w:sz w:val="28"/>
        </w:rPr>
        <w:fldChar w:fldCharType="begin"/>
      </w:r>
      <w:r w:rsidRPr="00480CC7">
        <w:rPr>
          <w:rFonts w:ascii="楷体" w:eastAsia="楷体" w:hAnsi="楷体" w:hint="eastAsia"/>
          <w:sz w:val="28"/>
        </w:rPr>
        <w:instrText xml:space="preserve"> TIME \@ "yyyy'年'M'月'd'日'" </w:instrText>
      </w:r>
      <w:r w:rsidRPr="00480CC7">
        <w:rPr>
          <w:rFonts w:ascii="楷体" w:eastAsia="楷体" w:hAnsi="楷体" w:hint="eastAsia"/>
          <w:sz w:val="28"/>
        </w:rPr>
        <w:fldChar w:fldCharType="separate"/>
      </w:r>
      <w:r w:rsidR="00A14807">
        <w:rPr>
          <w:rFonts w:ascii="楷体" w:eastAsia="楷体" w:hAnsi="楷体"/>
          <w:noProof/>
          <w:sz w:val="28"/>
        </w:rPr>
        <w:t>2024年10月24日</w:t>
      </w:r>
      <w:r w:rsidRPr="00480CC7">
        <w:rPr>
          <w:rFonts w:ascii="楷体" w:eastAsia="楷体" w:hAnsi="楷体" w:hint="eastAsia"/>
          <w:sz w:val="28"/>
        </w:rPr>
        <w:fldChar w:fldCharType="end"/>
      </w:r>
    </w:p>
    <w:sectPr w:rsidR="00F23101" w:rsidRPr="00480CC7" w:rsidSect="00480C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186" w:rsidRDefault="00622186" w:rsidP="004F622A">
      <w:r>
        <w:separator/>
      </w:r>
    </w:p>
  </w:endnote>
  <w:endnote w:type="continuationSeparator" w:id="0">
    <w:p w:rsidR="00622186" w:rsidRDefault="00622186" w:rsidP="004F6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186" w:rsidRDefault="00622186" w:rsidP="004F622A">
      <w:r>
        <w:separator/>
      </w:r>
    </w:p>
  </w:footnote>
  <w:footnote w:type="continuationSeparator" w:id="0">
    <w:p w:rsidR="00622186" w:rsidRDefault="00622186" w:rsidP="004F6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95D45"/>
    <w:multiLevelType w:val="hybridMultilevel"/>
    <w:tmpl w:val="EB68BDA4"/>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 w15:restartNumberingAfterBreak="0">
    <w:nsid w:val="138C2510"/>
    <w:multiLevelType w:val="hybridMultilevel"/>
    <w:tmpl w:val="1E364892"/>
    <w:lvl w:ilvl="0" w:tplc="7CC4F0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B0861C6"/>
    <w:multiLevelType w:val="hybridMultilevel"/>
    <w:tmpl w:val="828825DE"/>
    <w:lvl w:ilvl="0" w:tplc="12D0234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58C53A20"/>
    <w:multiLevelType w:val="hybridMultilevel"/>
    <w:tmpl w:val="77CC31EC"/>
    <w:lvl w:ilvl="0" w:tplc="B57E4102">
      <w:start w:val="1"/>
      <w:numFmt w:val="chineseCountingThousand"/>
      <w:pStyle w:val="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861"/>
    <w:rsid w:val="00003E63"/>
    <w:rsid w:val="000A4336"/>
    <w:rsid w:val="000F1C48"/>
    <w:rsid w:val="001109EC"/>
    <w:rsid w:val="00142B8C"/>
    <w:rsid w:val="00192700"/>
    <w:rsid w:val="001B4534"/>
    <w:rsid w:val="001C0AE7"/>
    <w:rsid w:val="0029381E"/>
    <w:rsid w:val="003B1DE6"/>
    <w:rsid w:val="00480CC7"/>
    <w:rsid w:val="004F622A"/>
    <w:rsid w:val="005C47C7"/>
    <w:rsid w:val="005E224E"/>
    <w:rsid w:val="00622186"/>
    <w:rsid w:val="00844B4F"/>
    <w:rsid w:val="00921E42"/>
    <w:rsid w:val="00921F80"/>
    <w:rsid w:val="00942AC2"/>
    <w:rsid w:val="00944BAF"/>
    <w:rsid w:val="00A14807"/>
    <w:rsid w:val="00A825F1"/>
    <w:rsid w:val="00AB58C6"/>
    <w:rsid w:val="00AE789A"/>
    <w:rsid w:val="00BA562B"/>
    <w:rsid w:val="00D001D8"/>
    <w:rsid w:val="00DA5625"/>
    <w:rsid w:val="00DE2DD6"/>
    <w:rsid w:val="00EB5DDA"/>
    <w:rsid w:val="00EC6BF9"/>
    <w:rsid w:val="00F20861"/>
    <w:rsid w:val="00F23101"/>
    <w:rsid w:val="00FB7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030B71"/>
  <w15:docId w15:val="{758A457A-F8AA-435A-A1F7-8F78090F7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E2DD6"/>
    <w:pPr>
      <w:keepNext/>
      <w:keepLines/>
      <w:numPr>
        <w:numId w:val="1"/>
      </w:numPr>
      <w:spacing w:line="578" w:lineRule="auto"/>
      <w:outlineLvl w:val="0"/>
    </w:pPr>
    <w:rPr>
      <w:rFonts w:ascii="黑体" w:eastAsia="黑体" w:hAnsi="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622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F622A"/>
    <w:rPr>
      <w:sz w:val="18"/>
      <w:szCs w:val="18"/>
    </w:rPr>
  </w:style>
  <w:style w:type="paragraph" w:styleId="a5">
    <w:name w:val="footer"/>
    <w:basedOn w:val="a"/>
    <w:link w:val="a6"/>
    <w:uiPriority w:val="99"/>
    <w:unhideWhenUsed/>
    <w:rsid w:val="004F622A"/>
    <w:pPr>
      <w:tabs>
        <w:tab w:val="center" w:pos="4153"/>
        <w:tab w:val="right" w:pos="8306"/>
      </w:tabs>
      <w:snapToGrid w:val="0"/>
      <w:jc w:val="left"/>
    </w:pPr>
    <w:rPr>
      <w:sz w:val="18"/>
      <w:szCs w:val="18"/>
    </w:rPr>
  </w:style>
  <w:style w:type="character" w:customStyle="1" w:styleId="a6">
    <w:name w:val="页脚 字符"/>
    <w:basedOn w:val="a0"/>
    <w:link w:val="a5"/>
    <w:uiPriority w:val="99"/>
    <w:rsid w:val="004F622A"/>
    <w:rPr>
      <w:sz w:val="18"/>
      <w:szCs w:val="18"/>
    </w:rPr>
  </w:style>
  <w:style w:type="paragraph" w:styleId="a7">
    <w:name w:val="Title"/>
    <w:basedOn w:val="a"/>
    <w:next w:val="a"/>
    <w:link w:val="a8"/>
    <w:uiPriority w:val="10"/>
    <w:qFormat/>
    <w:rsid w:val="004F622A"/>
    <w:pPr>
      <w:spacing w:before="240" w:after="60"/>
      <w:jc w:val="center"/>
      <w:outlineLvl w:val="0"/>
    </w:pPr>
    <w:rPr>
      <w:rFonts w:asciiTheme="majorHAnsi" w:eastAsia="宋体" w:hAnsiTheme="majorHAnsi" w:cstheme="majorBidi"/>
      <w:b/>
      <w:bCs/>
      <w:sz w:val="32"/>
      <w:szCs w:val="32"/>
    </w:rPr>
  </w:style>
  <w:style w:type="character" w:customStyle="1" w:styleId="a8">
    <w:name w:val="标题 字符"/>
    <w:basedOn w:val="a0"/>
    <w:link w:val="a7"/>
    <w:uiPriority w:val="10"/>
    <w:rsid w:val="004F622A"/>
    <w:rPr>
      <w:rFonts w:asciiTheme="majorHAnsi" w:eastAsia="宋体" w:hAnsiTheme="majorHAnsi" w:cstheme="majorBidi"/>
      <w:b/>
      <w:bCs/>
      <w:sz w:val="32"/>
      <w:szCs w:val="32"/>
    </w:rPr>
  </w:style>
  <w:style w:type="character" w:customStyle="1" w:styleId="10">
    <w:name w:val="标题 1 字符"/>
    <w:basedOn w:val="a0"/>
    <w:link w:val="1"/>
    <w:uiPriority w:val="9"/>
    <w:rsid w:val="00DE2DD6"/>
    <w:rPr>
      <w:rFonts w:ascii="黑体" w:eastAsia="黑体" w:hAnsi="黑体"/>
      <w:bCs/>
      <w:kern w:val="44"/>
      <w:sz w:val="32"/>
      <w:szCs w:val="44"/>
    </w:rPr>
  </w:style>
  <w:style w:type="paragraph" w:styleId="a9">
    <w:name w:val="Balloon Text"/>
    <w:basedOn w:val="a"/>
    <w:link w:val="aa"/>
    <w:uiPriority w:val="99"/>
    <w:semiHidden/>
    <w:unhideWhenUsed/>
    <w:rsid w:val="004F622A"/>
    <w:rPr>
      <w:sz w:val="18"/>
      <w:szCs w:val="18"/>
    </w:rPr>
  </w:style>
  <w:style w:type="character" w:customStyle="1" w:styleId="aa">
    <w:name w:val="批注框文本 字符"/>
    <w:basedOn w:val="a0"/>
    <w:link w:val="a9"/>
    <w:uiPriority w:val="99"/>
    <w:semiHidden/>
    <w:rsid w:val="004F622A"/>
    <w:rPr>
      <w:sz w:val="18"/>
      <w:szCs w:val="18"/>
    </w:rPr>
  </w:style>
  <w:style w:type="paragraph" w:styleId="ab">
    <w:name w:val="List Paragraph"/>
    <w:basedOn w:val="a"/>
    <w:uiPriority w:val="34"/>
    <w:qFormat/>
    <w:rsid w:val="00A825F1"/>
    <w:pPr>
      <w:ind w:firstLineChars="200" w:firstLine="420"/>
    </w:pPr>
  </w:style>
  <w:style w:type="table" w:styleId="ac">
    <w:name w:val="Table Grid"/>
    <w:basedOn w:val="a1"/>
    <w:uiPriority w:val="59"/>
    <w:rsid w:val="00003E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004258">
      <w:bodyDiv w:val="1"/>
      <w:marLeft w:val="0"/>
      <w:marRight w:val="0"/>
      <w:marTop w:val="0"/>
      <w:marBottom w:val="0"/>
      <w:divBdr>
        <w:top w:val="none" w:sz="0" w:space="0" w:color="auto"/>
        <w:left w:val="none" w:sz="0" w:space="0" w:color="auto"/>
        <w:bottom w:val="none" w:sz="0" w:space="0" w:color="auto"/>
        <w:right w:val="none" w:sz="0" w:space="0" w:color="auto"/>
      </w:divBdr>
      <w:divsChild>
        <w:div w:id="13363009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3</Pages>
  <Words>211</Words>
  <Characters>1204</Characters>
  <Application>Microsoft Office Word</Application>
  <DocSecurity>0</DocSecurity>
  <Lines>10</Lines>
  <Paragraphs>2</Paragraphs>
  <ScaleCrop>false</ScaleCrop>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310</dc:creator>
  <cp:keywords/>
  <dc:description/>
  <cp:lastModifiedBy>Microsoft</cp:lastModifiedBy>
  <cp:revision>20</cp:revision>
  <cp:lastPrinted>2019-11-29T06:20:00Z</cp:lastPrinted>
  <dcterms:created xsi:type="dcterms:W3CDTF">2018-10-30T00:38:00Z</dcterms:created>
  <dcterms:modified xsi:type="dcterms:W3CDTF">2024-10-24T12:12:00Z</dcterms:modified>
</cp:coreProperties>
</file>