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0B9ED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75CCCFD2">
      <w:pPr>
        <w:jc w:val="center"/>
        <w:rPr>
          <w:rFonts w:ascii="黑体" w:eastAsia="黑体"/>
          <w:b/>
          <w:sz w:val="44"/>
          <w:szCs w:val="44"/>
        </w:rPr>
      </w:pPr>
    </w:p>
    <w:p w14:paraId="7874FFB6">
      <w:pPr>
        <w:jc w:val="center"/>
        <w:rPr>
          <w:rFonts w:ascii="黑体" w:eastAsia="黑体"/>
          <w:b/>
          <w:sz w:val="44"/>
          <w:szCs w:val="44"/>
        </w:rPr>
      </w:pPr>
    </w:p>
    <w:p w14:paraId="09AE8A38">
      <w:pPr>
        <w:adjustRightInd w:val="0"/>
        <w:snapToGrid w:val="0"/>
        <w:jc w:val="center"/>
        <w:rPr>
          <w:rFonts w:ascii="华文行楷" w:eastAsia="华文行楷"/>
          <w:b/>
          <w:bCs w:val="0"/>
          <w:sz w:val="72"/>
          <w:szCs w:val="72"/>
        </w:rPr>
      </w:pPr>
      <w:r>
        <w:rPr>
          <w:rFonts w:hint="eastAsia" w:ascii="华文行楷" w:eastAsia="华文行楷"/>
          <w:b/>
          <w:bCs w:val="0"/>
          <w:sz w:val="72"/>
          <w:szCs w:val="72"/>
        </w:rPr>
        <w:t>南京审计大学金审学院</w:t>
      </w:r>
    </w:p>
    <w:p w14:paraId="406F44FF">
      <w:pPr>
        <w:jc w:val="center"/>
        <w:rPr>
          <w:rFonts w:ascii="黑体" w:eastAsia="黑体"/>
          <w:b/>
          <w:sz w:val="44"/>
          <w:szCs w:val="44"/>
        </w:rPr>
      </w:pPr>
    </w:p>
    <w:p w14:paraId="01EC8B75">
      <w:pPr>
        <w:jc w:val="center"/>
        <w:rPr>
          <w:rFonts w:ascii="黑体" w:eastAsia="黑体"/>
          <w:b/>
          <w:sz w:val="44"/>
          <w:szCs w:val="44"/>
        </w:rPr>
      </w:pPr>
    </w:p>
    <w:p w14:paraId="6CED1012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《金融学》专业毕业实习大纲</w:t>
      </w:r>
    </w:p>
    <w:p w14:paraId="686E1CF0">
      <w:pPr>
        <w:jc w:val="center"/>
        <w:rPr>
          <w:rFonts w:ascii="黑体" w:eastAsia="黑体"/>
          <w:b/>
          <w:sz w:val="44"/>
          <w:szCs w:val="44"/>
        </w:rPr>
      </w:pPr>
    </w:p>
    <w:p w14:paraId="591A3453">
      <w:pPr>
        <w:jc w:val="center"/>
        <w:rPr>
          <w:rFonts w:ascii="黑体" w:eastAsia="黑体"/>
          <w:b/>
          <w:sz w:val="44"/>
          <w:szCs w:val="44"/>
        </w:rPr>
      </w:pPr>
    </w:p>
    <w:p w14:paraId="1819DF34">
      <w:pPr>
        <w:jc w:val="center"/>
        <w:rPr>
          <w:rFonts w:ascii="黑体" w:eastAsia="黑体"/>
          <w:b/>
          <w:sz w:val="44"/>
          <w:szCs w:val="44"/>
        </w:rPr>
      </w:pPr>
    </w:p>
    <w:p w14:paraId="4187B0A8">
      <w:pPr>
        <w:jc w:val="center"/>
        <w:rPr>
          <w:rFonts w:ascii="黑体" w:eastAsia="黑体"/>
          <w:b/>
          <w:sz w:val="44"/>
          <w:szCs w:val="44"/>
        </w:rPr>
      </w:pPr>
    </w:p>
    <w:p w14:paraId="28565A88">
      <w:pPr>
        <w:jc w:val="center"/>
        <w:rPr>
          <w:rFonts w:ascii="黑体" w:eastAsia="黑体"/>
          <w:b/>
          <w:sz w:val="44"/>
          <w:szCs w:val="44"/>
        </w:rPr>
      </w:pPr>
    </w:p>
    <w:p w14:paraId="5FCC7507">
      <w:pPr>
        <w:jc w:val="center"/>
        <w:rPr>
          <w:rFonts w:ascii="黑体" w:eastAsia="黑体"/>
          <w:b/>
          <w:sz w:val="44"/>
          <w:szCs w:val="44"/>
        </w:rPr>
      </w:pPr>
    </w:p>
    <w:p w14:paraId="2FFD94BC">
      <w:pPr>
        <w:widowControl/>
        <w:spacing w:line="1200" w:lineRule="auto"/>
        <w:rPr>
          <w:rFonts w:ascii="Verdana" w:hAnsi="Verdana" w:cs="宋体"/>
          <w:b/>
          <w:kern w:val="0"/>
          <w:sz w:val="44"/>
          <w:szCs w:val="44"/>
        </w:rPr>
      </w:pPr>
    </w:p>
    <w:p w14:paraId="730AC0B8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制定单位：金融与经济学院</w:t>
      </w:r>
    </w:p>
    <w:p w14:paraId="269294E3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制 定 人：孙文艳</w:t>
      </w:r>
    </w:p>
    <w:p w14:paraId="0B72CFA6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sz w:val="30"/>
        </w:rPr>
        <w:t>编写时间：20</w:t>
      </w:r>
      <w:r>
        <w:rPr>
          <w:rFonts w:hint="eastAsia" w:ascii="黑体" w:hAnsi="黑体" w:eastAsia="黑体"/>
          <w:sz w:val="30"/>
          <w:lang w:val="en-US" w:eastAsia="zh-CN"/>
        </w:rPr>
        <w:t>24</w:t>
      </w:r>
      <w:r>
        <w:rPr>
          <w:rFonts w:hint="eastAsia" w:ascii="黑体" w:hAnsi="黑体" w:eastAsia="黑体"/>
          <w:sz w:val="30"/>
        </w:rPr>
        <w:t>年1</w:t>
      </w:r>
      <w:r>
        <w:rPr>
          <w:rFonts w:hint="eastAsia" w:ascii="黑体" w:hAnsi="黑体" w:eastAsia="黑体"/>
          <w:sz w:val="30"/>
          <w:lang w:val="en-US" w:eastAsia="zh-CN"/>
        </w:rPr>
        <w:t>0</w:t>
      </w:r>
      <w:r>
        <w:rPr>
          <w:rFonts w:hint="eastAsia" w:ascii="黑体" w:hAnsi="黑体" w:eastAsia="黑体"/>
          <w:sz w:val="30"/>
        </w:rPr>
        <w:t>月 2</w:t>
      </w:r>
      <w:r>
        <w:rPr>
          <w:rFonts w:hint="eastAsia" w:ascii="黑体" w:hAnsi="黑体" w:eastAsia="黑体"/>
          <w:sz w:val="30"/>
          <w:lang w:val="en-US" w:eastAsia="zh-CN"/>
        </w:rPr>
        <w:t>8</w:t>
      </w:r>
      <w:r>
        <w:rPr>
          <w:rFonts w:hint="eastAsia" w:ascii="黑体" w:hAnsi="黑体" w:eastAsia="黑体"/>
          <w:sz w:val="30"/>
        </w:rPr>
        <w:t>日</w:t>
      </w:r>
    </w:p>
    <w:p w14:paraId="302CBA73">
      <w:pPr>
        <w:jc w:val="center"/>
        <w:rPr>
          <w:rFonts w:ascii="黑体" w:eastAsia="黑体"/>
          <w:b/>
          <w:sz w:val="44"/>
          <w:szCs w:val="44"/>
        </w:rPr>
      </w:pPr>
    </w:p>
    <w:p w14:paraId="0D86A68B">
      <w:pPr>
        <w:jc w:val="center"/>
        <w:rPr>
          <w:rFonts w:ascii="黑体" w:eastAsia="黑体"/>
          <w:b/>
          <w:sz w:val="44"/>
          <w:szCs w:val="44"/>
        </w:rPr>
      </w:pPr>
    </w:p>
    <w:p w14:paraId="313D6FF4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64ABCD58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课程说明</w:t>
      </w:r>
    </w:p>
    <w:p w14:paraId="4AE06693">
      <w:pPr>
        <w:rPr>
          <w:rStyle w:val="10"/>
          <w:bCs w:val="0"/>
          <w:sz w:val="28"/>
          <w:szCs w:val="28"/>
          <w:highlight w:val="none"/>
        </w:rPr>
      </w:pPr>
      <w:r>
        <w:rPr>
          <w:rStyle w:val="10"/>
          <w:rFonts w:hint="eastAsia"/>
          <w:bCs w:val="0"/>
          <w:sz w:val="28"/>
          <w:szCs w:val="28"/>
        </w:rPr>
        <w:t>一、课</w:t>
      </w:r>
      <w:r>
        <w:rPr>
          <w:rStyle w:val="10"/>
          <w:rFonts w:hint="eastAsia"/>
          <w:bCs w:val="0"/>
          <w:sz w:val="28"/>
          <w:szCs w:val="28"/>
          <w:highlight w:val="none"/>
        </w:rPr>
        <w:t>程属性及课程介绍</w:t>
      </w:r>
    </w:p>
    <w:p w14:paraId="4DA52594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 xml:space="preserve">1、课程编号：JW1744003            </w:t>
      </w:r>
    </w:p>
    <w:p w14:paraId="15439356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 xml:space="preserve">2、学分：4                          </w:t>
      </w:r>
    </w:p>
    <w:p w14:paraId="2DDC27CB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>3、修课方式：必修</w:t>
      </w:r>
    </w:p>
    <w:p w14:paraId="11BECDC5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>4、适用专业：金融学</w:t>
      </w:r>
    </w:p>
    <w:p w14:paraId="212AF226">
      <w:pPr>
        <w:widowControl/>
        <w:spacing w:line="360" w:lineRule="auto"/>
        <w:ind w:firstLine="480"/>
        <w:jc w:val="left"/>
        <w:rPr>
          <w:rStyle w:val="10"/>
          <w:b w:val="0"/>
          <w:bCs w:val="0"/>
          <w:highlight w:val="none"/>
        </w:rPr>
      </w:pPr>
      <w:r>
        <w:rPr>
          <w:rFonts w:hint="eastAsia"/>
          <w:bCs w:val="0"/>
          <w:highlight w:val="none"/>
        </w:rPr>
        <w:t xml:space="preserve">5、承担单位：金融与经济学院    </w:t>
      </w:r>
      <w:r>
        <w:rPr>
          <w:rStyle w:val="10"/>
          <w:rFonts w:hint="eastAsia"/>
          <w:b w:val="0"/>
          <w:bCs w:val="0"/>
          <w:highlight w:val="none"/>
        </w:rPr>
        <w:t xml:space="preserve">                                       </w:t>
      </w:r>
    </w:p>
    <w:p w14:paraId="56E8E213">
      <w:pPr>
        <w:spacing w:line="360" w:lineRule="auto"/>
        <w:rPr>
          <w:rStyle w:val="10"/>
          <w:bCs/>
          <w:sz w:val="28"/>
          <w:szCs w:val="28"/>
          <w:highlight w:val="none"/>
        </w:rPr>
      </w:pPr>
      <w:r>
        <w:rPr>
          <w:rStyle w:val="10"/>
          <w:rFonts w:hint="eastAsia"/>
          <w:bCs/>
          <w:sz w:val="28"/>
          <w:szCs w:val="28"/>
          <w:highlight w:val="none"/>
        </w:rPr>
        <w:t>二、专业实习目的</w:t>
      </w:r>
      <w:bookmarkStart w:id="1" w:name="_GoBack"/>
      <w:bookmarkEnd w:id="1"/>
    </w:p>
    <w:p w14:paraId="5B9CFC98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/>
        </w:rPr>
        <w:t>专业实习是在学生掌握本学科专业基础理论和专门知识的基础上，通过专业实习加深对所学理论知识的理解，培养分析和解决问题能力，提高综合运用所学知识和技能的能力，从而增强适应社会的能力和就业竞争力。</w:t>
      </w:r>
    </w:p>
    <w:p w14:paraId="2A2F8263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通过认识实习要求达到如下目的：</w:t>
      </w:r>
    </w:p>
    <w:p w14:paraId="67CC7FAA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1、使学生了解实际业务流程、了解和热爱专业、提高就业信心和竞争力。</w:t>
      </w:r>
    </w:p>
    <w:p w14:paraId="5074FFE7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2、了解金融业务中不同工作岗位对专业人员素质的基本要求。</w:t>
      </w:r>
    </w:p>
    <w:p w14:paraId="00D48C28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3、掌握正确的工作思路和工作方法，提高实践操作能力。</w:t>
      </w:r>
    </w:p>
    <w:p w14:paraId="74A1624C">
      <w:pPr>
        <w:spacing w:line="360" w:lineRule="auto"/>
        <w:ind w:left="540"/>
      </w:pPr>
      <w:r>
        <w:rPr>
          <w:rFonts w:hint="eastAsia" w:cs="宋体"/>
          <w:kern w:val="0"/>
        </w:rPr>
        <w:t>4、理论联系实际，提高学生分析问题、解决问题等综合能力，锻炼写作能力。</w:t>
      </w:r>
    </w:p>
    <w:p w14:paraId="4814CD17">
      <w:pPr>
        <w:pStyle w:val="2"/>
        <w:ind w:left="11" w:hanging="11" w:hangingChars="4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/>
          <w:sz w:val="28"/>
          <w:szCs w:val="28"/>
        </w:rPr>
        <w:t>三、实习内容和方式：</w:t>
      </w:r>
    </w:p>
    <w:p w14:paraId="74B4EFD0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（一）证券公司实习内容</w:t>
      </w:r>
    </w:p>
    <w:p w14:paraId="1F769C9D">
      <w:pPr>
        <w:widowControl/>
        <w:spacing w:line="360" w:lineRule="auto"/>
        <w:ind w:firstLine="480"/>
        <w:jc w:val="left"/>
      </w:pPr>
      <w:r>
        <w:rPr>
          <w:rFonts w:hint="eastAsia"/>
        </w:rPr>
        <w:t>作为金融专业的学生，不但要学习基本的理论知识，还应掌握一定的实际操作技能，学会一些实际的分析方法，了解有关证券交易的基本程序，通过本实习，以增强学生对证券交易、证券投资分析的感性认识。</w:t>
      </w:r>
    </w:p>
    <w:p w14:paraId="706110BF">
      <w:pPr>
        <w:widowControl/>
        <w:spacing w:line="360" w:lineRule="auto"/>
        <w:ind w:firstLine="480"/>
        <w:jc w:val="left"/>
      </w:pPr>
      <w:r>
        <w:rPr>
          <w:rFonts w:hint="eastAsia"/>
        </w:rPr>
        <w:t>1、学习了解国家有关证券市场的法律、法规及有关规章制度</w:t>
      </w:r>
    </w:p>
    <w:p w14:paraId="7B6114CE">
      <w:pPr>
        <w:widowControl/>
        <w:spacing w:line="360" w:lineRule="auto"/>
        <w:ind w:firstLine="480"/>
        <w:jc w:val="left"/>
      </w:pPr>
      <w:r>
        <w:rPr>
          <w:rFonts w:hint="eastAsia"/>
        </w:rPr>
        <w:t>2、了解证券经营机构的基本组织结构及运作程序</w:t>
      </w:r>
    </w:p>
    <w:p w14:paraId="6D8099D0">
      <w:pPr>
        <w:widowControl/>
        <w:spacing w:line="360" w:lineRule="auto"/>
        <w:ind w:firstLine="480"/>
        <w:jc w:val="left"/>
      </w:pPr>
      <w:r>
        <w:rPr>
          <w:rFonts w:hint="eastAsia"/>
        </w:rPr>
        <w:t>3、了解证券经营机构各个业务部门的基本职能及工作要求</w:t>
      </w:r>
    </w:p>
    <w:p w14:paraId="5C765143">
      <w:pPr>
        <w:widowControl/>
        <w:spacing w:line="360" w:lineRule="auto"/>
        <w:ind w:firstLine="480"/>
        <w:jc w:val="left"/>
      </w:pPr>
      <w:r>
        <w:rPr>
          <w:rFonts w:hint="eastAsia"/>
        </w:rPr>
        <w:t>4、了解证券经营机构各个业务部门的运作程序</w:t>
      </w:r>
    </w:p>
    <w:p w14:paraId="7E72BAD9">
      <w:pPr>
        <w:widowControl/>
        <w:spacing w:line="360" w:lineRule="auto"/>
        <w:ind w:firstLine="480"/>
        <w:jc w:val="left"/>
      </w:pPr>
      <w:r>
        <w:rPr>
          <w:rFonts w:hint="eastAsia"/>
        </w:rPr>
        <w:t>5、熟悉证券公司的投资业务、证券分析业务、代理业务、咨询等相关业务</w:t>
      </w:r>
    </w:p>
    <w:p w14:paraId="7E94A992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（二）银行实习内容</w:t>
      </w:r>
    </w:p>
    <w:p w14:paraId="5429E0D5">
      <w:pPr>
        <w:widowControl/>
        <w:spacing w:line="360" w:lineRule="auto"/>
        <w:ind w:firstLine="480"/>
        <w:jc w:val="left"/>
      </w:pPr>
      <w:r>
        <w:rPr>
          <w:rFonts w:hint="eastAsia"/>
        </w:rPr>
        <w:t>让学生了解银行等金融机构的设置情况，熟悉现代货币银行业务运作的基本原理，掌握货币金融企业基本的业务流程，从而促进书本知识与金融实践相结合，使学生对课内知识的学习更加具有针对性，并提高学生动手实践的能力。</w:t>
      </w:r>
    </w:p>
    <w:p w14:paraId="12D8B8CC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1</w:t>
      </w:r>
      <w:r>
        <w:rPr>
          <w:rFonts w:hint="eastAsia" w:ascii="宋体" w:hAnsi="宋体"/>
          <w:b/>
          <w:bCs/>
          <w:szCs w:val="21"/>
        </w:rPr>
        <w:t>．银行会计业务的实习</w:t>
      </w:r>
    </w:p>
    <w:p w14:paraId="6B785DC9">
      <w:pPr>
        <w:widowControl/>
        <w:spacing w:line="360" w:lineRule="auto"/>
        <w:ind w:firstLine="480"/>
        <w:jc w:val="left"/>
      </w:pPr>
      <w:r>
        <w:rPr>
          <w:rFonts w:hint="eastAsia"/>
        </w:rPr>
        <w:t>主要了解并熟悉存款、储蓄品种及核算过程；资金帐户的分类与利息计算；银行会计凭证的制作、填写、传递；银行会计帐务组织与银行会计报表的编制；结算方式的具体操作和比较，财务报表分析与财务管理。</w:t>
      </w:r>
    </w:p>
    <w:p w14:paraId="6D25CD49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>．银行信贷业务实习</w:t>
      </w:r>
    </w:p>
    <w:p w14:paraId="780A24A8">
      <w:pPr>
        <w:widowControl/>
        <w:spacing w:line="360" w:lineRule="auto"/>
        <w:ind w:firstLine="480"/>
        <w:jc w:val="left"/>
      </w:pPr>
      <w:r>
        <w:rPr>
          <w:rFonts w:hint="eastAsia"/>
        </w:rPr>
        <w:t>主要是指银行信贷业务，要求了解并掌握银行贷款品种，贷款项目立项与评估、贷款条件与贷款审批程度，贷款的发放与贷后检查，贷款回收与贷款项目的考评，不良贷款的清收与处理等等。</w:t>
      </w:r>
    </w:p>
    <w:p w14:paraId="336830B3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3</w:t>
      </w:r>
      <w:r>
        <w:rPr>
          <w:rFonts w:hint="eastAsia" w:ascii="宋体" w:hAnsi="宋体"/>
          <w:b/>
          <w:bCs/>
          <w:szCs w:val="21"/>
        </w:rPr>
        <w:t>．银行中间业务实习</w:t>
      </w:r>
    </w:p>
    <w:p w14:paraId="0870A4AB">
      <w:pPr>
        <w:widowControl/>
        <w:spacing w:line="360" w:lineRule="auto"/>
        <w:ind w:firstLine="480"/>
        <w:jc w:val="left"/>
      </w:pPr>
      <w:r>
        <w:rPr>
          <w:rFonts w:hint="eastAsia"/>
        </w:rPr>
        <w:t>要求了解并把握商业银行中间业务的发展趋势和现状，具体实习掌握所在实习单位中间业务的操作如证券投资业务，租赁和信托业务、代理与咨询业务、银行管理业务等。</w:t>
      </w:r>
    </w:p>
    <w:p w14:paraId="19FF7BD5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>．金融审计业务实习</w:t>
      </w:r>
    </w:p>
    <w:p w14:paraId="12D5BCEB">
      <w:pPr>
        <w:widowControl/>
        <w:spacing w:line="360" w:lineRule="auto"/>
        <w:ind w:firstLine="480"/>
        <w:jc w:val="left"/>
      </w:pPr>
      <w:r>
        <w:rPr>
          <w:rFonts w:hint="eastAsia"/>
        </w:rPr>
        <w:t>金融审计是金融监管的一个重要内容，是金融宏观调控的一个重要手段。</w:t>
      </w:r>
    </w:p>
    <w:p w14:paraId="2765A187">
      <w:pPr>
        <w:widowControl/>
        <w:spacing w:line="360" w:lineRule="auto"/>
        <w:ind w:firstLine="480"/>
        <w:jc w:val="left"/>
      </w:pPr>
      <w:r>
        <w:rPr>
          <w:rFonts w:hint="eastAsia"/>
        </w:rPr>
        <w:t>实习要求：了解并熟悉有关国家经济、金融方针政策；信贷纪律、结算纪律和财经纪律的有关规定和要求；掌握金融审计的程序和方法；熟悉并参与各项业务审计活动。如存款业务审计、贷款业务审计、结算业务审计、财务管理审计等等；了解并掌握审计报告的撰写。</w:t>
      </w:r>
    </w:p>
    <w:p w14:paraId="393BD5C5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5</w:t>
      </w:r>
      <w:r>
        <w:rPr>
          <w:rFonts w:hint="eastAsia" w:ascii="宋体" w:hAnsi="宋体"/>
          <w:b/>
          <w:bCs/>
          <w:szCs w:val="21"/>
        </w:rPr>
        <w:t>．银行经营知识的实习</w:t>
      </w:r>
    </w:p>
    <w:p w14:paraId="1505F50F">
      <w:pPr>
        <w:widowControl/>
        <w:spacing w:line="360" w:lineRule="auto"/>
        <w:ind w:firstLine="480"/>
        <w:jc w:val="left"/>
      </w:pPr>
      <w:r>
        <w:rPr>
          <w:rFonts w:hint="eastAsia"/>
        </w:rPr>
        <w:t>银行经营管理知识的把握是一项全面、系统的工程，要求学生：</w:t>
      </w:r>
    </w:p>
    <w:p w14:paraId="4FC6BA28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）理论联系实际，了解把握当代商业银行经营管理的一些重要经营思想和管理模式，如安全性原则、流动性原则、赢利性原则、资产负债比例管理模式等等。</w:t>
      </w:r>
    </w:p>
    <w:p w14:paraId="666B4F93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）了解并分析银行内部各项规章制度是否健全完善。如银行人事制度、现代企业制度、内部激励机制、分配制度、风险控制机制、财经纪律制度等等。</w:t>
      </w:r>
    </w:p>
    <w:p w14:paraId="67FE97DF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）熟悉并掌握银行有关具体业务的经营管理方法和技巧。如：存款业务的经营管理、贷款业务的经营管理等等。</w:t>
      </w:r>
    </w:p>
    <w:p w14:paraId="23045E04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（三）保险公司实习内容</w:t>
      </w:r>
    </w:p>
    <w:p w14:paraId="1C5C5418">
      <w:pPr>
        <w:widowControl/>
        <w:spacing w:line="360" w:lineRule="auto"/>
        <w:ind w:firstLine="480"/>
        <w:jc w:val="left"/>
      </w:pPr>
      <w:r>
        <w:t>让学生了解掌握保险公司的总体运作与各部门职能，使他们具备对专业岗位的一般认识，为今后工作做好准备。</w:t>
      </w:r>
    </w:p>
    <w:p w14:paraId="05681ECC">
      <w:pPr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</w:t>
      </w:r>
      <w:r>
        <w:rPr>
          <w:b/>
          <w:sz w:val="21"/>
          <w:szCs w:val="21"/>
        </w:rPr>
        <w:t>保险企业的组织管理</w:t>
      </w:r>
    </w:p>
    <w:p w14:paraId="2FB0DB89">
      <w:pPr>
        <w:widowControl/>
        <w:spacing w:line="360" w:lineRule="auto"/>
        <w:ind w:firstLine="480"/>
        <w:jc w:val="left"/>
      </w:pPr>
      <w:r>
        <w:t>了解保险企业的组织机构的设置情况。具体包括有哪些职能部门，每个职能部门的职责分工，职能部门之间的职责分工，职责部门之间的联络与沟通和协调</w:t>
      </w:r>
      <w:r>
        <w:rPr>
          <w:rFonts w:hint="eastAsia"/>
        </w:rPr>
        <w:t>。</w:t>
      </w:r>
    </w:p>
    <w:p w14:paraId="63404492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2、</w:t>
      </w:r>
      <w:r>
        <w:rPr>
          <w:b/>
          <w:sz w:val="21"/>
          <w:szCs w:val="21"/>
        </w:rPr>
        <w:t>保险险种开发与设计</w:t>
      </w:r>
    </w:p>
    <w:p w14:paraId="46D6B5BE">
      <w:pPr>
        <w:widowControl/>
        <w:spacing w:line="360" w:lineRule="auto"/>
        <w:ind w:firstLine="480"/>
        <w:jc w:val="left"/>
      </w:pPr>
      <w:r>
        <w:t>通过对保险公司险种开发与设计部门的工作调查，了解目前我国保险公司所开设的主要险种以及各险种的保障范围。</w:t>
      </w:r>
    </w:p>
    <w:p w14:paraId="4B2D1FE2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3、</w:t>
      </w:r>
      <w:r>
        <w:rPr>
          <w:b/>
          <w:sz w:val="21"/>
          <w:szCs w:val="21"/>
        </w:rPr>
        <w:t>保险推销</w:t>
      </w:r>
    </w:p>
    <w:p w14:paraId="18196574">
      <w:pPr>
        <w:widowControl/>
        <w:spacing w:line="360" w:lineRule="auto"/>
        <w:ind w:firstLine="480"/>
        <w:jc w:val="left"/>
      </w:pPr>
      <w:r>
        <w:t>参与保险营销部门的</w:t>
      </w:r>
      <w:r>
        <w:rPr>
          <w:rFonts w:hint="eastAsia"/>
        </w:rPr>
        <w:t>保</w:t>
      </w:r>
      <w:r>
        <w:t>险推销工作，了解保险推销过程以及寿险推销技巧。</w:t>
      </w:r>
      <w:r>
        <w:rPr>
          <w:rFonts w:hint="eastAsia"/>
        </w:rPr>
        <w:t>根据</w:t>
      </w:r>
      <w:r>
        <w:t>保险推销实践过程中的体会，总结成功的经验与失败的教训。</w:t>
      </w:r>
    </w:p>
    <w:p w14:paraId="30CA8DAD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4、</w:t>
      </w:r>
      <w:r>
        <w:rPr>
          <w:b/>
          <w:sz w:val="21"/>
          <w:szCs w:val="21"/>
        </w:rPr>
        <w:t>保险承保</w:t>
      </w:r>
    </w:p>
    <w:p w14:paraId="2148DB00">
      <w:pPr>
        <w:widowControl/>
        <w:spacing w:line="360" w:lineRule="auto"/>
        <w:ind w:firstLine="480"/>
        <w:jc w:val="left"/>
      </w:pPr>
      <w:r>
        <w:t>通过对各类保险险种承保过程的观察与分析，了解保险承保的程序、单据处理过程以及基本的工作要求。</w:t>
      </w:r>
    </w:p>
    <w:p w14:paraId="30669736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5、</w:t>
      </w:r>
      <w:r>
        <w:rPr>
          <w:b/>
          <w:sz w:val="21"/>
          <w:szCs w:val="21"/>
        </w:rPr>
        <w:t>保险理赔</w:t>
      </w:r>
    </w:p>
    <w:p w14:paraId="72648440">
      <w:pPr>
        <w:widowControl/>
        <w:spacing w:line="360" w:lineRule="auto"/>
        <w:ind w:firstLine="480" w:firstLineChars="200"/>
        <w:jc w:val="left"/>
      </w:pPr>
      <w:r>
        <w:t>了解和熟悉保险理赔的基本过程，针对具体的理赔案例，在保险公司有关人员的帮助下，分析损失原因，确定损失程度，并写出理赔分析报告。</w:t>
      </w:r>
    </w:p>
    <w:p w14:paraId="7657CC85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6、</w:t>
      </w:r>
      <w:r>
        <w:rPr>
          <w:b/>
          <w:sz w:val="21"/>
          <w:szCs w:val="21"/>
        </w:rPr>
        <w:t>保险财务</w:t>
      </w:r>
    </w:p>
    <w:p w14:paraId="1A26DD22">
      <w:pPr>
        <w:widowControl/>
        <w:spacing w:line="360" w:lineRule="auto"/>
        <w:ind w:firstLine="480" w:firstLineChars="200"/>
        <w:jc w:val="left"/>
      </w:pPr>
      <w:r>
        <w:t>了解保险企业财务工作的基本内容以及工作过程，调查保险企业财务核算、财务分析与绩效评价的各类指标。</w:t>
      </w:r>
    </w:p>
    <w:p w14:paraId="2F4B6D21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7、</w:t>
      </w:r>
      <w:r>
        <w:rPr>
          <w:b/>
          <w:sz w:val="21"/>
          <w:szCs w:val="21"/>
        </w:rPr>
        <w:t>思考与分析</w:t>
      </w:r>
    </w:p>
    <w:p w14:paraId="39B5742D">
      <w:pPr>
        <w:widowControl/>
        <w:spacing w:line="360" w:lineRule="auto"/>
        <w:ind w:firstLine="480"/>
        <w:jc w:val="left"/>
        <w:rPr>
          <w:sz w:val="21"/>
          <w:szCs w:val="21"/>
        </w:rPr>
      </w:pPr>
      <w:r>
        <w:t>结合课堂上学到的理论及实务知识，总结</w:t>
      </w:r>
      <w:r>
        <w:rPr>
          <w:rFonts w:hint="eastAsia"/>
        </w:rPr>
        <w:t>实习的</w:t>
      </w:r>
      <w:r>
        <w:t>收获，并选择一至两个专题深入进行思考与分析，提出发展与改善这些工作的设想。</w:t>
      </w:r>
    </w:p>
    <w:p w14:paraId="65BA085D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（四）其它金融机构实习内容</w:t>
      </w:r>
    </w:p>
    <w:p w14:paraId="0AF183C9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1、信托投资公司</w:t>
      </w:r>
    </w:p>
    <w:p w14:paraId="704790C3">
      <w:pPr>
        <w:widowControl/>
        <w:spacing w:line="360" w:lineRule="auto"/>
        <w:ind w:firstLine="480"/>
        <w:jc w:val="left"/>
      </w:pPr>
      <w:r>
        <w:rPr>
          <w:rFonts w:hint="eastAsia"/>
        </w:rPr>
        <w:t>了解信托投资公司各部的设置及其职责；熟悉各部门业务的主要环节及各部门之间的业务联系；全面了解和熟悉资金信托业务；动产、不动产及其他财产的信托业务；代理财产的管理、运用和处分业务；代保管业务；资信调查及经济咨询业务；以自有财产为他人提供担保等业务的操作。了解和掌握相关法律和监管部的规章要求。</w:t>
      </w:r>
    </w:p>
    <w:p w14:paraId="05294959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2、投资咨询公司</w:t>
      </w:r>
    </w:p>
    <w:p w14:paraId="059AC29D">
      <w:pPr>
        <w:widowControl/>
        <w:spacing w:line="360" w:lineRule="auto"/>
        <w:ind w:firstLine="480"/>
        <w:jc w:val="left"/>
      </w:pPr>
      <w:r>
        <w:rPr>
          <w:rFonts w:hint="eastAsia"/>
        </w:rPr>
        <w:t>了解投资咨询公司各部的设置及其职责，熟悉投资项目的规划、申请、调查、可行性研究、综合评估、运作程序设计等相关业务。</w:t>
      </w:r>
    </w:p>
    <w:p w14:paraId="3856F42A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3、上市公司</w:t>
      </w:r>
    </w:p>
    <w:p w14:paraId="4E26C723">
      <w:pPr>
        <w:widowControl/>
        <w:spacing w:line="360" w:lineRule="auto"/>
        <w:ind w:firstLine="480"/>
        <w:jc w:val="left"/>
      </w:pPr>
      <w:r>
        <w:rPr>
          <w:rFonts w:hint="eastAsia"/>
        </w:rPr>
        <w:t>了解工商企业的财务管理、会计帐务管理、会计报表的编制、投资和融资的规划。熟悉上市公司财务部和投资部的具体业务。</w:t>
      </w:r>
    </w:p>
    <w:p w14:paraId="573C14B1">
      <w:pPr>
        <w:spacing w:line="360" w:lineRule="auto"/>
        <w:ind w:firstLine="413" w:firstLineChars="196"/>
        <w:jc w:val="left"/>
        <w:rPr>
          <w:b/>
          <w:bCs w:val="0"/>
          <w:sz w:val="21"/>
          <w:szCs w:val="21"/>
        </w:rPr>
      </w:pPr>
      <w:r>
        <w:rPr>
          <w:rFonts w:hint="eastAsia"/>
          <w:b/>
          <w:sz w:val="21"/>
          <w:szCs w:val="21"/>
        </w:rPr>
        <w:t>4、财务公司、</w:t>
      </w:r>
      <w:r>
        <w:rPr>
          <w:rFonts w:hint="eastAsia"/>
          <w:b/>
          <w:bCs w:val="0"/>
          <w:sz w:val="21"/>
          <w:szCs w:val="21"/>
        </w:rPr>
        <w:t>农村信用合作社、金融租赁公司、城市合作银行等机构</w:t>
      </w:r>
    </w:p>
    <w:p w14:paraId="7B87743E">
      <w:pPr>
        <w:spacing w:line="360" w:lineRule="auto"/>
        <w:ind w:firstLine="470" w:firstLineChars="196"/>
        <w:jc w:val="left"/>
      </w:pPr>
      <w:r>
        <w:rPr>
          <w:rFonts w:hint="eastAsia"/>
        </w:rPr>
        <w:t>了解财务公司、农村信用合作社、金融租赁公司、城市合作银行等机构部门设置及其职责；熟悉各部门业务的主要环节及各部门之间的业务联系；全过程、全方位的了解实际业务操作。</w:t>
      </w:r>
    </w:p>
    <w:p w14:paraId="25643336">
      <w:pPr>
        <w:snapToGrid w:val="0"/>
        <w:spacing w:line="360" w:lineRule="auto"/>
        <w:rPr>
          <w:rStyle w:val="10"/>
          <w:bCs w:val="0"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四、 实习地点与日程安排</w:t>
      </w:r>
    </w:p>
    <w:p w14:paraId="705769B0">
      <w:pPr>
        <w:snapToGrid w:val="0"/>
        <w:spacing w:line="360" w:lineRule="auto"/>
        <w:ind w:firstLine="470" w:firstLineChars="196"/>
      </w:pPr>
      <w:r>
        <w:rPr>
          <w:rFonts w:hint="eastAsia"/>
        </w:rPr>
        <w:t>实习地点：具有一定规模的企业（自行联系的分散实习，需申请）及学院安排的实习场所（集中实习）。 </w:t>
      </w:r>
    </w:p>
    <w:p w14:paraId="72375A86">
      <w:pPr>
        <w:snapToGrid w:val="0"/>
        <w:spacing w:line="360" w:lineRule="auto"/>
        <w:ind w:firstLine="470" w:firstLineChars="196"/>
      </w:pPr>
      <w:r>
        <w:rPr>
          <w:rFonts w:hint="eastAsia"/>
        </w:rPr>
        <w:t>日程安排：第8学期1</w:t>
      </w:r>
      <w:r>
        <w:t>-8周，申请离校的同学请填写离校申请书，在离校前办好相关手续后方可离校。</w:t>
      </w:r>
    </w:p>
    <w:p w14:paraId="6BF0E4D7">
      <w:pPr>
        <w:snapToGrid w:val="0"/>
        <w:spacing w:line="360" w:lineRule="auto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/>
          <w:sz w:val="28"/>
          <w:szCs w:val="28"/>
        </w:rPr>
        <w:t>五、</w:t>
      </w:r>
      <w:r>
        <w:rPr>
          <w:rStyle w:val="10"/>
          <w:rFonts w:hint="eastAsia"/>
          <w:bCs w:val="0"/>
          <w:sz w:val="28"/>
          <w:szCs w:val="28"/>
        </w:rPr>
        <w:t>实习方式</w:t>
      </w:r>
    </w:p>
    <w:p w14:paraId="45B8CC43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金融学专业毕业实习采用集体实习与分散实习相结合的方式进行。具体做法如下：</w:t>
      </w:r>
    </w:p>
    <w:p w14:paraId="2017D3C4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1.请实习单位资深业务员担任实习教师，带领和指导学生进行实际工作。</w:t>
      </w:r>
    </w:p>
    <w:p w14:paraId="6F1A56FC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2.在指导教师和实际部门工作人员理论讲解的基础上，实行观摩和实训活动相结合。</w:t>
      </w:r>
    </w:p>
    <w:p w14:paraId="16E18F17">
      <w:pPr>
        <w:spacing w:line="360" w:lineRule="auto"/>
        <w:ind w:firstLine="480" w:firstLineChars="200"/>
        <w:rPr>
          <w:rFonts w:ascii="黑体" w:hAnsi="黑体" w:eastAsia="黑体" w:cs="宋体"/>
          <w:b/>
          <w:kern w:val="0"/>
          <w:sz w:val="28"/>
          <w:szCs w:val="21"/>
        </w:rPr>
      </w:pPr>
      <w:r>
        <w:rPr>
          <w:rFonts w:hint="eastAsia"/>
          <w:kern w:val="0"/>
        </w:rPr>
        <w:t>3.到岗参加实习单位的业务工作，认真完成实习单位交给的工作任务。</w:t>
      </w:r>
    </w:p>
    <w:p w14:paraId="6FAED832">
      <w:pPr>
        <w:snapToGrid w:val="0"/>
        <w:spacing w:line="360" w:lineRule="auto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六、毕业实习要求</w:t>
      </w:r>
    </w:p>
    <w:p w14:paraId="69928638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 xml:space="preserve">（一）对学生的要求 </w:t>
      </w:r>
    </w:p>
    <w:p w14:paraId="67A358D4">
      <w:pPr>
        <w:pStyle w:val="12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1.服从实习工作领导小组、实习指导教师的安排；</w:t>
      </w:r>
    </w:p>
    <w:p w14:paraId="3D949F35">
      <w:pPr>
        <w:pStyle w:val="12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2.接受实习指导教师的指导与监督，按《毕业实习教学大纲》、《毕业实习实施计划》的规定和要求，按时完成实习任务，撰写实习报告；</w:t>
      </w:r>
    </w:p>
    <w:p w14:paraId="1029AD8C">
      <w:pPr>
        <w:pStyle w:val="12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3.自觉遵守校规校纪和实习单位的有关规章制度，特别是实习现场的规章、保密及安全制度；</w:t>
      </w:r>
    </w:p>
    <w:p w14:paraId="3A0BEB25">
      <w:pPr>
        <w:pStyle w:val="12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4.因病、因故不能参加实习者，应履行请假手续；实习期间请假，应经指导教师同意，未经批准，不得擅离实习单位，否则按旷课处理；</w:t>
      </w:r>
    </w:p>
    <w:p w14:paraId="4DE61036">
      <w:pPr>
        <w:pStyle w:val="12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5.实习期间如需变更实习单位，须主动向指导教师报告，并书面提出更换实习单位的申请。</w:t>
      </w:r>
    </w:p>
    <w:p w14:paraId="1614732C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（二）对教师的要求</w:t>
      </w:r>
    </w:p>
    <w:p w14:paraId="28A4058C">
      <w:pPr>
        <w:pStyle w:val="12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1.要提前进入实习单位了解和熟悉情况，会同实习单位有关人员根据实际情况制订实习实施计划，作好相关实习准备；</w:t>
      </w:r>
    </w:p>
    <w:p w14:paraId="3AD34B1F">
      <w:pPr>
        <w:pStyle w:val="12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2.按实习大纲的要求，具体组织实施计划的落实工作，履行指导职责，检查、督促学生按时完成实习任务，及时处理与解决实习中的问题；</w:t>
      </w:r>
    </w:p>
    <w:p w14:paraId="0F977EF9">
      <w:pPr>
        <w:pStyle w:val="12"/>
        <w:adjustRightInd w:val="0"/>
        <w:snapToGrid w:val="0"/>
        <w:spacing w:before="0" w:after="0" w:line="360" w:lineRule="auto"/>
        <w:ind w:firstLine="420"/>
      </w:pPr>
      <w:r>
        <w:rPr>
          <w:rFonts w:hint="eastAsia"/>
        </w:rPr>
        <w:t>3.以身作则，全面关心学生的思想、学习、生活、健康和安全；</w:t>
      </w:r>
    </w:p>
    <w:p w14:paraId="63523AAF">
      <w:pPr>
        <w:pStyle w:val="12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4.及时处理学生在实习过程中的违纪问题。对于违反纪律的学生，指导教师应及时进行批评教育；对情节严重者，指导教师应及时妥善处理并立即向院系、学校报告；影响极坏者，可停止其实习资格；</w:t>
      </w:r>
    </w:p>
    <w:p w14:paraId="6318480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5.密切与实习单位的联系，争取实习单位的指导和帮助；</w:t>
      </w:r>
    </w:p>
    <w:p w14:paraId="6111780A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6.在实习结束后，应撰写实习工作总结。</w:t>
      </w:r>
    </w:p>
    <w:p w14:paraId="4C9E3698">
      <w:pPr>
        <w:snapToGrid w:val="0"/>
        <w:spacing w:line="360" w:lineRule="auto"/>
        <w:ind w:firstLine="135" w:firstLineChars="48"/>
        <w:rPr>
          <w:rStyle w:val="10"/>
          <w:bCs w:val="0"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七、毕业实习报告的基本结构及要求</w:t>
      </w:r>
    </w:p>
    <w:p w14:paraId="141D6035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（一）、实习报告的基本结构 </w:t>
      </w:r>
    </w:p>
    <w:p w14:paraId="0C913517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1、前置部份，包括封面和毕业实习计划及要求表 </w:t>
      </w:r>
    </w:p>
    <w:p w14:paraId="4EA76154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1）封面内容：学校、系、专业和学生姓名、实习报告题目等，统一格式，由毕业生本人填写。 </w:t>
      </w:r>
    </w:p>
    <w:p w14:paraId="7AF51CF8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2）毕业实习计划及要求表由指导教师填写。 </w:t>
      </w:r>
    </w:p>
    <w:p w14:paraId="0DBC36C8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2、主体部份：实习报告正文</w:t>
      </w:r>
    </w:p>
    <w:p w14:paraId="6E9816BE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1）实习报告的题目一律统一为关于在╳ ╳ 单位从事╳ ╳ 岗位的实习报告。 </w:t>
      </w:r>
    </w:p>
    <w:p w14:paraId="5BE97A90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（2）实习报告正文内容必须包含下面四个方面： </w:t>
      </w:r>
    </w:p>
    <w:p w14:paraId="7032A124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① 实习目的：言简意赅，点明主题。 </w:t>
      </w:r>
    </w:p>
    <w:p w14:paraId="06BEA64B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实习单位及岗位介绍：要求详略得当、重点突出，重点应放在实习岗位的介绍。 </w:t>
      </w:r>
    </w:p>
    <w:p w14:paraId="72E0EBC9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实习内容及过程：重点，篇幅不少于10</w:t>
      </w:r>
      <w:r>
        <w:rPr>
          <w:rFonts w:ascii="宋体" w:hAnsi="宋体"/>
          <w:sz w:val="24"/>
          <w:szCs w:val="24"/>
        </w:rPr>
        <w:t>00字。要求内容详实、层次清楚；侧重实际动手能力和技能的培养、锻炼和提高，但切忌周记或记帐式的简单罗列。 </w:t>
      </w:r>
    </w:p>
    <w:p w14:paraId="36CD639B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实习总结及体会：精华，篇幅不少于30</w:t>
      </w:r>
      <w:r>
        <w:rPr>
          <w:rFonts w:ascii="宋体" w:hAnsi="宋体"/>
          <w:sz w:val="24"/>
          <w:szCs w:val="24"/>
        </w:rPr>
        <w:t>00字。要求条理清楚、逻辑性强；着重写出对实习内容的总结、体会和感受，特别是自己所学的专业理论与实践的差距和今后应努力的方向。 </w:t>
      </w:r>
    </w:p>
    <w:p w14:paraId="29DCDB6E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整体实习报告的内容必须与所学专业内容相关，字数不少于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000字。 </w:t>
      </w:r>
    </w:p>
    <w:p w14:paraId="0A7F8B9C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3、最后是毕业实习成绩考核表。</w:t>
      </w:r>
    </w:p>
    <w:p w14:paraId="04EBA918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（二）、实习报告文字编写格式和装订要求 </w:t>
      </w:r>
    </w:p>
    <w:p w14:paraId="1DC6101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1、实习报告一律要使用a4纸打印成文。 </w:t>
      </w:r>
    </w:p>
    <w:p w14:paraId="614BE2A5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2、字间距设置为标准。 </w:t>
      </w:r>
    </w:p>
    <w:p w14:paraId="04EDFAB3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3、段落设置为单倍行间距。 </w:t>
      </w:r>
    </w:p>
    <w:p w14:paraId="549A442D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4、字号设置为： </w:t>
      </w:r>
    </w:p>
    <w:p w14:paraId="467807F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 标题：黑体小二号； </w:t>
      </w:r>
    </w:p>
    <w:p w14:paraId="7CC199D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正文一级标题：黑体小三号；</w:t>
      </w:r>
    </w:p>
    <w:p w14:paraId="7F6AA211">
      <w:pPr>
        <w:pStyle w:val="13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正文二级标题：黑体四号； </w:t>
      </w:r>
    </w:p>
    <w:p w14:paraId="5FB012EE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其余汉字均为宋体小四号： </w:t>
      </w:r>
    </w:p>
    <w:p w14:paraId="7DAE70CD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5、毕业设计装订的顺序是：封面、毕业实习计划及要求表、正文（实习报告）、毕业实习成绩考核表。学生请勿装订！ </w:t>
      </w:r>
    </w:p>
    <w:p w14:paraId="4A4C54D4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6、装订方法是：两枚书钉左侧装订。 </w:t>
      </w:r>
    </w:p>
    <w:p w14:paraId="5ADE84B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7、实习报告的封面、毕业实习计划及要求表、毕业实习成绩考核表由教务处规定统一格式。 </w:t>
      </w:r>
    </w:p>
    <w:p w14:paraId="738620F9">
      <w:pPr>
        <w:spacing w:line="360" w:lineRule="auto"/>
        <w:rPr>
          <w:rStyle w:val="10"/>
          <w:bCs/>
          <w:sz w:val="28"/>
          <w:szCs w:val="28"/>
        </w:rPr>
      </w:pPr>
      <w:bookmarkStart w:id="0" w:name="_Hlk498090181"/>
      <w:r>
        <w:rPr>
          <w:rStyle w:val="10"/>
          <w:rFonts w:hint="eastAsia"/>
          <w:bCs w:val="0"/>
          <w:sz w:val="28"/>
          <w:szCs w:val="28"/>
        </w:rPr>
        <w:t>八、考核及成绩评定</w:t>
      </w:r>
    </w:p>
    <w:bookmarkEnd w:id="0"/>
    <w:p w14:paraId="7367A10C">
      <w:pPr>
        <w:widowControl/>
        <w:spacing w:line="360" w:lineRule="auto"/>
        <w:ind w:firstLine="480"/>
        <w:jc w:val="left"/>
      </w:pPr>
      <w:r>
        <w:rPr>
          <w:rFonts w:hint="eastAsia"/>
        </w:rPr>
        <w:t>在实习结束后，学生除提交实习报告、出勤记录外，在返校的第一周的第一天，组织全体学生，按组进行实习汇报。指导教师将对每一位同学的实习质量进行综合的定量的考核。按提交的实习报告、汇报的水平、出勤、实习态度等进行综合评定。按照“优”、“良”，“中”、“及格”和“不及格”五级评定成绩。</w:t>
      </w:r>
      <w:r>
        <w:t> </w:t>
      </w:r>
    </w:p>
    <w:p w14:paraId="50543611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优秀</w:t>
      </w:r>
      <w:r>
        <w:rPr>
          <w:rFonts w:hint="eastAsia"/>
        </w:rPr>
        <w:t>：能圆满完成实习任务，达到实习大纲规定的全部要求，实习报告能对实习内容进行全面、系统总结，并能运用学过的理论对某些问题加以分析。实习态度积极、端正，实习中无违纪行为；</w:t>
      </w:r>
    </w:p>
    <w:p w14:paraId="79CE65AC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良好</w:t>
      </w:r>
      <w:r>
        <w:rPr>
          <w:rFonts w:hint="eastAsia"/>
        </w:rPr>
        <w:t>：能较好地完成实习任务，达到实习大纲规定的全部要求，实习报告能对实习内容进行比较全面、系统的总结。实习态度端正，实习中无违纪行为；</w:t>
      </w:r>
    </w:p>
    <w:p w14:paraId="7D15E904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中等</w:t>
      </w:r>
      <w:r>
        <w:rPr>
          <w:rFonts w:hint="eastAsia"/>
        </w:rPr>
        <w:t>：达到实习大纲规定的主要要求，实习报告能对实习内容进行比较全面的总结，实习态度端正，实习中无违纪行为；</w:t>
      </w:r>
    </w:p>
    <w:p w14:paraId="6D713C1C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及格</w:t>
      </w:r>
      <w:r>
        <w:rPr>
          <w:rFonts w:hint="eastAsia"/>
        </w:rPr>
        <w:t>：完成了实习的主要任务，达到实习大纲规定的基本要求，实习报告内容基本正确，但不够完整、系统。实习态度端正，实习中虽有一般违纪行为但能深刻认识，及时改正。</w:t>
      </w:r>
    </w:p>
    <w:p w14:paraId="552A45BE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不及格</w:t>
      </w:r>
      <w:r>
        <w:rPr>
          <w:rFonts w:hint="eastAsia"/>
        </w:rPr>
        <w:t>：有下列情况之一的，成绩按不及格处理。</w:t>
      </w:r>
    </w:p>
    <w:p w14:paraId="61CE5DAD">
      <w:pPr>
        <w:widowControl/>
        <w:spacing w:line="360" w:lineRule="auto"/>
        <w:ind w:firstLine="480"/>
        <w:jc w:val="left"/>
      </w:pPr>
      <w:r>
        <w:rPr>
          <w:rFonts w:hint="eastAsia"/>
        </w:rPr>
        <w:t>1.未达到实习大纲规定的基本要求，实习报告马虎潦草，或内容有明显错误；</w:t>
      </w:r>
    </w:p>
    <w:p w14:paraId="378DF672">
      <w:pPr>
        <w:widowControl/>
        <w:spacing w:line="360" w:lineRule="auto"/>
        <w:ind w:firstLine="480"/>
        <w:jc w:val="left"/>
      </w:pPr>
      <w:r>
        <w:rPr>
          <w:rFonts w:hint="eastAsia"/>
        </w:rPr>
        <w:t>2.未参加实习的时间超过全部实习时间三分之一以上者；</w:t>
      </w:r>
    </w:p>
    <w:p w14:paraId="47011382">
      <w:pPr>
        <w:widowControl/>
        <w:spacing w:line="360" w:lineRule="auto"/>
        <w:ind w:firstLine="480"/>
        <w:jc w:val="left"/>
      </w:pPr>
      <w:r>
        <w:rPr>
          <w:rFonts w:hint="eastAsia"/>
        </w:rPr>
        <w:t>3.未按时交实习报告、作业，无完整的实习日记；</w:t>
      </w:r>
    </w:p>
    <w:p w14:paraId="180849E3">
      <w:pPr>
        <w:widowControl/>
        <w:spacing w:line="360" w:lineRule="auto"/>
        <w:ind w:firstLine="480"/>
        <w:jc w:val="left"/>
      </w:pPr>
      <w:r>
        <w:rPr>
          <w:rFonts w:hint="eastAsia"/>
        </w:rPr>
        <w:t>4.实习中有违纪行为，教育不改或有严重违纪行为者。</w:t>
      </w:r>
    </w:p>
    <w:p w14:paraId="3B12829C">
      <w:pPr>
        <w:widowControl/>
        <w:spacing w:line="360" w:lineRule="auto"/>
        <w:ind w:firstLine="480"/>
        <w:jc w:val="left"/>
      </w:pPr>
      <w:r>
        <w:rPr>
          <w:rFonts w:hint="eastAsia"/>
        </w:rPr>
        <w:t>凡具备下列条件者，均以不及格论。未达到实习大纲中的基本要求，实习报告马虎潦草，或者有明显错误，实习汇报内容空泛，不切实际，不能回答指导教师及其他同学所提问题，未能参加实习的时间超过全部时间的三分之一以上者，实习中有违纪行为，教育不改，或有严重违纪行为，或发生重大事故者，取消其实习资格，实习成绩做不及格处理。</w:t>
      </w:r>
    </w:p>
    <w:p w14:paraId="2226A9EE">
      <w:pPr>
        <w:spacing w:line="360" w:lineRule="auto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九、实习纪律与注意事项</w:t>
      </w:r>
    </w:p>
    <w:p w14:paraId="709A4D3D">
      <w:pPr>
        <w:widowControl/>
        <w:spacing w:line="360" w:lineRule="auto"/>
        <w:ind w:firstLine="480"/>
        <w:jc w:val="left"/>
      </w:pPr>
      <w:r>
        <w:t>1.</w:t>
      </w:r>
      <w:r>
        <w:rPr>
          <w:rFonts w:hint="eastAsia"/>
        </w:rPr>
        <w:t>严格遵守实习纪律，遵守实习单位的各项规章制度，服从管理，不迟到，不早退、不旷工。 </w:t>
      </w:r>
      <w:r>
        <w:rPr>
          <w:rFonts w:hint="eastAsia"/>
        </w:rPr>
        <w:br w:type="textWrapping"/>
      </w:r>
      <w:r>
        <w:t xml:space="preserve">    2.</w:t>
      </w:r>
      <w:r>
        <w:rPr>
          <w:rFonts w:hint="eastAsia"/>
        </w:rPr>
        <w:t>工作要积极主动，踏实认真；要谦恭好学、不骄不躁；要尊敬师长、</w:t>
      </w:r>
      <w:r>
        <w:fldChar w:fldCharType="begin"/>
      </w:r>
      <w:r>
        <w:instrText xml:space="preserve"> HYPERLINK "http://www.unjs.com/Special/tuanjie/" \t "_blank" </w:instrText>
      </w:r>
      <w:r>
        <w:fldChar w:fldCharType="separate"/>
      </w:r>
      <w:r>
        <w:rPr>
          <w:rFonts w:hint="eastAsia"/>
        </w:rPr>
        <w:t>团结</w:t>
      </w:r>
      <w:r>
        <w:rPr>
          <w:rFonts w:hint="eastAsia"/>
        </w:rPr>
        <w:fldChar w:fldCharType="end"/>
      </w:r>
      <w:r>
        <w:rPr>
          <w:rFonts w:hint="eastAsia"/>
        </w:rPr>
        <w:t>友</w:t>
      </w:r>
      <w:r>
        <w:fldChar w:fldCharType="begin"/>
      </w:r>
      <w:r>
        <w:instrText xml:space="preserve"> HYPERLINK "http://www.unjs.com/Special/ai/" \t "_blank" </w:instrText>
      </w:r>
      <w:r>
        <w:fldChar w:fldCharType="separate"/>
      </w:r>
      <w:r>
        <w:rPr>
          <w:rFonts w:hint="eastAsia"/>
        </w:rPr>
        <w:t>爱</w:t>
      </w:r>
      <w:r>
        <w:rPr>
          <w:rFonts w:hint="eastAsia"/>
        </w:rPr>
        <w:fldChar w:fldCharType="end"/>
      </w:r>
      <w:r>
        <w:rPr>
          <w:rFonts w:hint="eastAsia"/>
        </w:rPr>
        <w:t>、互助</w:t>
      </w:r>
      <w:r>
        <w:fldChar w:fldCharType="begin"/>
      </w:r>
      <w:r>
        <w:instrText xml:space="preserve"> HYPERLINK "http://www.unjs.com/Special/hezuoxieyi/" \t "_blank" </w:instrText>
      </w:r>
      <w:r>
        <w:fldChar w:fldCharType="separate"/>
      </w:r>
      <w:r>
        <w:rPr>
          <w:rFonts w:hint="eastAsia"/>
        </w:rPr>
        <w:t>合作</w:t>
      </w:r>
      <w:r>
        <w:rPr>
          <w:rFonts w:hint="eastAsia"/>
        </w:rPr>
        <w:fldChar w:fldCharType="end"/>
      </w:r>
      <w:r>
        <w:rPr>
          <w:rFonts w:hint="eastAsia"/>
        </w:rPr>
        <w:t>，积极参加单位的各项活动，</w:t>
      </w:r>
      <w:r>
        <w:fldChar w:fldCharType="begin"/>
      </w:r>
      <w:r>
        <w:instrText xml:space="preserve"> HYPERLINK "http://www.unjs.com/Special/reaishengming/" \t "_blank" </w:instrText>
      </w:r>
      <w:r>
        <w:fldChar w:fldCharType="separate"/>
      </w:r>
      <w:r>
        <w:rPr>
          <w:rFonts w:hint="eastAsia"/>
        </w:rPr>
        <w:t>热爱</w:t>
      </w:r>
      <w:r>
        <w:rPr>
          <w:rFonts w:hint="eastAsia"/>
        </w:rPr>
        <w:fldChar w:fldCharType="end"/>
      </w:r>
      <w:r>
        <w:rPr>
          <w:rFonts w:hint="eastAsia"/>
        </w:rPr>
        <w:t>集体，热爱</w:t>
      </w:r>
      <w:r>
        <w:fldChar w:fldCharType="begin"/>
      </w:r>
      <w:r>
        <w:instrText xml:space="preserve"> HYPERLINK "http://www.unjs.com/Special/laodonghetongfa/" \t "_blank" </w:instrText>
      </w:r>
      <w:r>
        <w:fldChar w:fldCharType="separate"/>
      </w:r>
      <w:r>
        <w:rPr>
          <w:rFonts w:hint="eastAsia"/>
        </w:rPr>
        <w:t>劳动</w:t>
      </w:r>
      <w:r>
        <w:rPr>
          <w:rFonts w:hint="eastAsia"/>
        </w:rPr>
        <w:fldChar w:fldCharType="end"/>
      </w:r>
      <w:r>
        <w:rPr>
          <w:rFonts w:hint="eastAsia"/>
        </w:rPr>
        <w:t>； </w:t>
      </w:r>
      <w:r>
        <w:rPr>
          <w:rFonts w:hint="eastAsia"/>
        </w:rPr>
        <w:br w:type="textWrapping"/>
      </w:r>
      <w:r>
        <w:t xml:space="preserve">    3.</w:t>
      </w:r>
      <w:r>
        <w:rPr>
          <w:rFonts w:hint="eastAsia"/>
        </w:rPr>
        <w:t>注重在实践中锤炼自己的意志品质，不断提高自身的业务素质和</w:t>
      </w:r>
      <w:r>
        <w:fldChar w:fldCharType="begin"/>
      </w:r>
      <w:r>
        <w:instrText xml:space="preserve"> HYPERLINK "http://www.unjs.com/Special/sixianggongzuozongjie/" \t "_blank" </w:instrText>
      </w:r>
      <w:r>
        <w:fldChar w:fldCharType="separate"/>
      </w:r>
      <w:r>
        <w:rPr>
          <w:rFonts w:hint="eastAsia"/>
        </w:rPr>
        <w:t>思想</w:t>
      </w:r>
      <w:r>
        <w:rPr>
          <w:rFonts w:hint="eastAsia"/>
        </w:rPr>
        <w:fldChar w:fldCharType="end"/>
      </w:r>
      <w:r>
        <w:fldChar w:fldCharType="begin"/>
      </w:r>
      <w:r>
        <w:instrText xml:space="preserve"> HYPERLINK "http://www.unjs.com/Special/daode/" \t "_blank" </w:instrText>
      </w:r>
      <w:r>
        <w:fldChar w:fldCharType="separate"/>
      </w:r>
      <w:r>
        <w:rPr>
          <w:rFonts w:hint="eastAsia"/>
        </w:rPr>
        <w:t>道德</w:t>
      </w:r>
      <w:r>
        <w:rPr>
          <w:rFonts w:hint="eastAsia"/>
        </w:rPr>
        <w:fldChar w:fldCharType="end"/>
      </w:r>
      <w:r>
        <w:rPr>
          <w:rFonts w:hint="eastAsia"/>
        </w:rPr>
        <w:t>修养，树立良好的当代</w:t>
      </w:r>
      <w:r>
        <w:fldChar w:fldCharType="begin"/>
      </w:r>
      <w:r>
        <w:instrText xml:space="preserve"> HYPERLINK "http://www.unjs.com/" \t "_blank" </w:instrText>
      </w:r>
      <w:r>
        <w:fldChar w:fldCharType="separate"/>
      </w:r>
      <w:r>
        <w:rPr>
          <w:rFonts w:hint="eastAsia"/>
        </w:rPr>
        <w:t>大学</w:t>
      </w:r>
      <w:r>
        <w:rPr>
          <w:rFonts w:hint="eastAsia"/>
        </w:rPr>
        <w:fldChar w:fldCharType="end"/>
      </w:r>
      <w:r>
        <w:rPr>
          <w:rFonts w:hint="eastAsia"/>
        </w:rPr>
        <w:t>生的形象。 </w:t>
      </w:r>
      <w:r>
        <w:rPr>
          <w:rFonts w:hint="eastAsia"/>
        </w:rPr>
        <w:br w:type="textWrapping"/>
      </w:r>
      <w:r>
        <w:t xml:space="preserve">    4.</w:t>
      </w:r>
      <w:r>
        <w:rPr>
          <w:rFonts w:hint="eastAsia"/>
        </w:rPr>
        <w:t>和系里保持经常的联系，汇报自己的实习情况并接受</w:t>
      </w:r>
      <w:r>
        <w:fldChar w:fldCharType="begin"/>
      </w:r>
      <w:r>
        <w:instrText xml:space="preserve"> HYPERLINK "http://www.unjs.com/Special/zhuanyepaiming/" \t "_blank" </w:instrText>
      </w:r>
      <w:r>
        <w:fldChar w:fldCharType="separate"/>
      </w:r>
      <w:r>
        <w:rPr>
          <w:rFonts w:hint="eastAsia"/>
        </w:rPr>
        <w:t>专业</w:t>
      </w:r>
      <w:r>
        <w:rPr>
          <w:rFonts w:hint="eastAsia"/>
        </w:rPr>
        <w:fldChar w:fldCharType="end"/>
      </w:r>
      <w:r>
        <w:rPr>
          <w:rFonts w:hint="eastAsia"/>
        </w:rPr>
        <w:t>教研室的指导和管理。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585499"/>
      <w:docPartObj>
        <w:docPartGallery w:val="autotext"/>
      </w:docPartObj>
    </w:sdtPr>
    <w:sdtContent>
      <w:p w14:paraId="778936D5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BB77B6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0NWE4ZTY5NTlhYjlkZDcxOTQ1Y2QwODQ1YjFkY2MifQ=="/>
  </w:docVars>
  <w:rsids>
    <w:rsidRoot w:val="00F53263"/>
    <w:rsid w:val="00004C89"/>
    <w:rsid w:val="0002326F"/>
    <w:rsid w:val="00063439"/>
    <w:rsid w:val="000A180E"/>
    <w:rsid w:val="000E5F96"/>
    <w:rsid w:val="0015668F"/>
    <w:rsid w:val="00165F8E"/>
    <w:rsid w:val="001736A9"/>
    <w:rsid w:val="001D0029"/>
    <w:rsid w:val="00250BED"/>
    <w:rsid w:val="002831A0"/>
    <w:rsid w:val="0029437F"/>
    <w:rsid w:val="00356456"/>
    <w:rsid w:val="003A17A0"/>
    <w:rsid w:val="00451273"/>
    <w:rsid w:val="00462082"/>
    <w:rsid w:val="004B5FCD"/>
    <w:rsid w:val="004D4B63"/>
    <w:rsid w:val="005016DD"/>
    <w:rsid w:val="005852DA"/>
    <w:rsid w:val="00593685"/>
    <w:rsid w:val="005D4FC7"/>
    <w:rsid w:val="006A083C"/>
    <w:rsid w:val="006B266B"/>
    <w:rsid w:val="006B4F8C"/>
    <w:rsid w:val="006C3A56"/>
    <w:rsid w:val="007B3FF2"/>
    <w:rsid w:val="007F3D40"/>
    <w:rsid w:val="008131B9"/>
    <w:rsid w:val="00821B0C"/>
    <w:rsid w:val="0085372A"/>
    <w:rsid w:val="008B46AC"/>
    <w:rsid w:val="00956D97"/>
    <w:rsid w:val="00981BEB"/>
    <w:rsid w:val="00981E67"/>
    <w:rsid w:val="009B4FEB"/>
    <w:rsid w:val="009E6EC3"/>
    <w:rsid w:val="009F50AC"/>
    <w:rsid w:val="00A0060B"/>
    <w:rsid w:val="00A2655A"/>
    <w:rsid w:val="00A30C3B"/>
    <w:rsid w:val="00A3295B"/>
    <w:rsid w:val="00A63F5A"/>
    <w:rsid w:val="00A74956"/>
    <w:rsid w:val="00A9044E"/>
    <w:rsid w:val="00AA3FD0"/>
    <w:rsid w:val="00AC306F"/>
    <w:rsid w:val="00B32F84"/>
    <w:rsid w:val="00B74E56"/>
    <w:rsid w:val="00BA7453"/>
    <w:rsid w:val="00BC09CC"/>
    <w:rsid w:val="00BE31D4"/>
    <w:rsid w:val="00BF370B"/>
    <w:rsid w:val="00CD4F35"/>
    <w:rsid w:val="00CE63B9"/>
    <w:rsid w:val="00D437C6"/>
    <w:rsid w:val="00D85E8D"/>
    <w:rsid w:val="00DB1B08"/>
    <w:rsid w:val="00DB29AF"/>
    <w:rsid w:val="00E32F23"/>
    <w:rsid w:val="00E4650B"/>
    <w:rsid w:val="00E559FD"/>
    <w:rsid w:val="00E63E47"/>
    <w:rsid w:val="00E64221"/>
    <w:rsid w:val="00ED0E40"/>
    <w:rsid w:val="00F21DEE"/>
    <w:rsid w:val="00F25DEC"/>
    <w:rsid w:val="00F53263"/>
    <w:rsid w:val="00F9700A"/>
    <w:rsid w:val="00FC4BE0"/>
    <w:rsid w:val="1E8B66AB"/>
    <w:rsid w:val="2A5E3FA1"/>
    <w:rsid w:val="3199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Cs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snapToGrid w:val="0"/>
      <w:spacing w:line="360" w:lineRule="auto"/>
      <w:ind w:left="13" w:hanging="13" w:hangingChars="6"/>
    </w:pPr>
    <w:rPr>
      <w:rFonts w:ascii="Times New Roman" w:hAnsi="Times New Roman"/>
      <w:bCs w:val="0"/>
      <w:sz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Cs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Cs w:val="0"/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项目"/>
    <w:basedOn w:val="6"/>
    <w:qFormat/>
    <w:uiPriority w:val="0"/>
    <w:rPr>
      <w:rFonts w:ascii="黑体" w:hAnsi="黑体" w:eastAsia="黑体"/>
      <w:b/>
      <w:bCs/>
    </w:rPr>
  </w:style>
  <w:style w:type="character" w:customStyle="1" w:styleId="11">
    <w:name w:val="正文文本缩进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2">
    <w:name w:val="p15"/>
    <w:basedOn w:val="1"/>
    <w:qFormat/>
    <w:uiPriority w:val="0"/>
    <w:pPr>
      <w:widowControl/>
      <w:spacing w:before="100" w:after="100"/>
      <w:jc w:val="left"/>
    </w:pPr>
    <w:rPr>
      <w:rFonts w:cs="宋体"/>
      <w:bCs w:val="0"/>
      <w:kern w:val="0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/>
      <w:bCs w:val="0"/>
      <w:kern w:val="0"/>
      <w:sz w:val="21"/>
      <w:szCs w:val="21"/>
    </w:rPr>
  </w:style>
  <w:style w:type="character" w:customStyle="1" w:styleId="14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4628</Words>
  <Characters>4675</Characters>
  <Lines>39</Lines>
  <Paragraphs>11</Paragraphs>
  <TotalTime>139</TotalTime>
  <ScaleCrop>false</ScaleCrop>
  <LinksUpToDate>false</LinksUpToDate>
  <CharactersWithSpaces>4837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2016-10-17T08:54:00Z</dcterms:created>
  <dc:creator>孙文艳</dc:creator>
  <cp:lastModifiedBy>孙</cp:lastModifiedBy>
  <dcterms:modified xsi:type="dcterms:W3CDTF">2024-10-28T04:19:11Z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92C0C37D9DD945E1BBEAB544AE33BF76_12</vt:lpwstr>
  </property>
</Properties>
</file>