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3B8" w:rsidRDefault="00677EE6">
      <w:pPr>
        <w:pStyle w:val="a9"/>
        <w:spacing w:line="276" w:lineRule="auto"/>
        <w:rPr>
          <w:rFonts w:ascii="黑体" w:eastAsia="黑体" w:hAnsi="黑体"/>
          <w:b w:val="0"/>
          <w:sz w:val="40"/>
        </w:rPr>
      </w:pPr>
      <w:r>
        <w:rPr>
          <w:rFonts w:ascii="黑体" w:eastAsia="黑体" w:hAnsi="黑体" w:hint="eastAsia"/>
          <w:b w:val="0"/>
          <w:sz w:val="40"/>
        </w:rPr>
        <w:t>信息管理与信息系统</w:t>
      </w:r>
      <w:r>
        <w:rPr>
          <w:rFonts w:ascii="黑体" w:eastAsia="黑体" w:hAnsi="黑体"/>
          <w:b w:val="0"/>
          <w:sz w:val="40"/>
        </w:rPr>
        <w:t>专业</w:t>
      </w:r>
    </w:p>
    <w:p w:rsidR="003113B8" w:rsidRDefault="00677EE6">
      <w:pPr>
        <w:pStyle w:val="a9"/>
        <w:spacing w:line="276" w:lineRule="auto"/>
        <w:rPr>
          <w:rFonts w:ascii="黑体" w:eastAsia="黑体" w:hAnsi="黑体"/>
          <w:b w:val="0"/>
          <w:sz w:val="40"/>
        </w:rPr>
      </w:pPr>
      <w:r>
        <w:rPr>
          <w:rFonts w:ascii="黑体" w:eastAsia="黑体" w:hAnsi="黑体" w:hint="eastAsia"/>
          <w:b w:val="0"/>
          <w:sz w:val="40"/>
        </w:rPr>
        <w:t>毕业实习实施计划</w:t>
      </w:r>
    </w:p>
    <w:p w:rsidR="003113B8" w:rsidRDefault="003113B8">
      <w:pPr>
        <w:spacing w:line="276" w:lineRule="auto"/>
      </w:pP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为了做好</w:t>
      </w:r>
      <w:r>
        <w:rPr>
          <w:rFonts w:ascii="仿宋" w:eastAsia="仿宋" w:hAnsi="仿宋" w:hint="eastAsia"/>
          <w:sz w:val="28"/>
        </w:rPr>
        <w:t>20</w:t>
      </w:r>
      <w:r>
        <w:rPr>
          <w:rFonts w:ascii="仿宋" w:eastAsia="仿宋" w:hAnsi="仿宋"/>
          <w:sz w:val="28"/>
        </w:rPr>
        <w:t>2</w:t>
      </w:r>
      <w:r>
        <w:rPr>
          <w:rFonts w:ascii="仿宋" w:eastAsia="仿宋" w:hAnsi="仿宋" w:hint="eastAsia"/>
          <w:sz w:val="28"/>
        </w:rPr>
        <w:t>2</w:t>
      </w:r>
      <w:r>
        <w:rPr>
          <w:rFonts w:ascii="仿宋" w:eastAsia="仿宋" w:hAnsi="仿宋" w:hint="eastAsia"/>
          <w:sz w:val="28"/>
        </w:rPr>
        <w:t>级信息管理与信息系统专业毕业实习工作，使实践教学工作更加规范化，更具有可操作性，特制定本实施计划。</w:t>
      </w:r>
    </w:p>
    <w:p w:rsidR="003113B8" w:rsidRDefault="00677EE6">
      <w:pPr>
        <w:pStyle w:val="1"/>
        <w:spacing w:line="276" w:lineRule="auto"/>
      </w:pPr>
      <w:r>
        <w:rPr>
          <w:rFonts w:hint="eastAsia"/>
        </w:rPr>
        <w:t>实习内容</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学生毕业实习是教学计划中的主要组成部分，是提高教学质量，巩固所学理论知识和培养独立工作能力的实践性教学环节，是学生参加工作，走向社会，把理论和实践相结合，检验学生学习情况所不可缺少的实践课程。根据教学计划，信息管理与信息系统专业学生在毕业前要进行毕业实习，目的是培养学生的实际问题的分析能力和解决问题的能力，为完成毕业论文的撰写打下坚实的实践基础。每位学生必须提高认识，认真对待实习中的各项工作。</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实习内容以实习大纲要求为主，并结合毕业生的就业方向或毕业论文研究方向，在学校指导教师以及实习单位指导教师的指导下进</w:t>
      </w:r>
      <w:r>
        <w:rPr>
          <w:rFonts w:ascii="仿宋" w:eastAsia="仿宋" w:hAnsi="仿宋" w:hint="eastAsia"/>
          <w:sz w:val="28"/>
        </w:rPr>
        <w:t>行确定。</w:t>
      </w:r>
    </w:p>
    <w:p w:rsidR="003113B8" w:rsidRDefault="00677EE6">
      <w:pPr>
        <w:pStyle w:val="1"/>
        <w:spacing w:line="276" w:lineRule="auto"/>
      </w:pPr>
      <w:r>
        <w:rPr>
          <w:rFonts w:hint="eastAsia"/>
        </w:rPr>
        <w:t>实习单位</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实习单位的确定由两个渠道，一是由信息科学与工程学院联系和组织实习单位来进行安排；二是实习学生自主联系实习单位，并在</w:t>
      </w:r>
      <w:r>
        <w:rPr>
          <w:rFonts w:ascii="仿宋" w:eastAsia="仿宋" w:hAnsi="仿宋" w:hint="eastAsia"/>
          <w:sz w:val="28"/>
        </w:rPr>
        <w:t>202</w:t>
      </w:r>
      <w:r>
        <w:rPr>
          <w:rFonts w:ascii="仿宋" w:eastAsia="仿宋" w:hAnsi="仿宋" w:hint="eastAsia"/>
          <w:sz w:val="28"/>
        </w:rPr>
        <w:t>5</w:t>
      </w:r>
      <w:r>
        <w:rPr>
          <w:rFonts w:ascii="仿宋" w:eastAsia="仿宋" w:hAnsi="仿宋" w:hint="eastAsia"/>
          <w:sz w:val="28"/>
        </w:rPr>
        <w:t>年</w:t>
      </w:r>
      <w:r>
        <w:rPr>
          <w:rFonts w:ascii="仿宋" w:eastAsia="仿宋" w:hAnsi="仿宋" w:hint="eastAsia"/>
          <w:sz w:val="28"/>
        </w:rPr>
        <w:t>12</w:t>
      </w:r>
      <w:r>
        <w:rPr>
          <w:rFonts w:ascii="仿宋" w:eastAsia="仿宋" w:hAnsi="仿宋" w:hint="eastAsia"/>
          <w:sz w:val="28"/>
        </w:rPr>
        <w:t>月</w:t>
      </w:r>
      <w:r>
        <w:rPr>
          <w:rFonts w:ascii="仿宋" w:eastAsia="仿宋" w:hAnsi="仿宋" w:hint="eastAsia"/>
          <w:sz w:val="28"/>
        </w:rPr>
        <w:t>15</w:t>
      </w:r>
      <w:r>
        <w:rPr>
          <w:rFonts w:ascii="仿宋" w:eastAsia="仿宋" w:hAnsi="仿宋" w:hint="eastAsia"/>
          <w:sz w:val="28"/>
        </w:rPr>
        <w:t>日</w:t>
      </w:r>
      <w:r>
        <w:rPr>
          <w:rFonts w:ascii="仿宋" w:eastAsia="仿宋" w:hAnsi="仿宋" w:hint="eastAsia"/>
          <w:sz w:val="28"/>
        </w:rPr>
        <w:t>之前将联系接收的单位报</w:t>
      </w:r>
      <w:proofErr w:type="gramStart"/>
      <w:r>
        <w:rPr>
          <w:rFonts w:ascii="仿宋" w:eastAsia="仿宋" w:hAnsi="仿宋" w:hint="eastAsia"/>
          <w:sz w:val="28"/>
        </w:rPr>
        <w:t>给指导</w:t>
      </w:r>
      <w:proofErr w:type="gramEnd"/>
      <w:r>
        <w:rPr>
          <w:rFonts w:ascii="仿宋" w:eastAsia="仿宋" w:hAnsi="仿宋" w:hint="eastAsia"/>
          <w:sz w:val="28"/>
        </w:rPr>
        <w:t>教师（附上毕业实习地点详细表，实习地点，联系方式，必须如实填写），由指导教师上报给信息技术与工程学院，统一进行审批，批准通过后方可进行</w:t>
      </w:r>
      <w:r>
        <w:rPr>
          <w:rFonts w:ascii="仿宋" w:eastAsia="仿宋" w:hAnsi="仿宋" w:hint="eastAsia"/>
          <w:sz w:val="28"/>
        </w:rPr>
        <w:lastRenderedPageBreak/>
        <w:t>实习。参加研究生入学考试的学生，可适当延后落实。</w:t>
      </w:r>
    </w:p>
    <w:p w:rsidR="003113B8" w:rsidRDefault="00677EE6">
      <w:pPr>
        <w:pStyle w:val="1"/>
        <w:spacing w:line="276" w:lineRule="auto"/>
      </w:pPr>
      <w:r>
        <w:rPr>
          <w:rFonts w:hint="eastAsia"/>
        </w:rPr>
        <w:t>实习时间</w:t>
      </w:r>
    </w:p>
    <w:p w:rsidR="003113B8" w:rsidRDefault="00677EE6">
      <w:pPr>
        <w:spacing w:line="276" w:lineRule="auto"/>
        <w:ind w:firstLineChars="200" w:firstLine="560"/>
      </w:pPr>
      <w:r>
        <w:rPr>
          <w:rFonts w:ascii="仿宋" w:eastAsia="仿宋" w:hAnsi="仿宋" w:hint="eastAsia"/>
          <w:sz w:val="28"/>
        </w:rPr>
        <w:t>根据人才培养方案的计划信息管理与信息系统专业毕业实习的时间为第八学期的第二周至第九周共八周时间。</w:t>
      </w:r>
    </w:p>
    <w:p w:rsidR="003113B8" w:rsidRDefault="00677EE6">
      <w:pPr>
        <w:pStyle w:val="1"/>
        <w:spacing w:line="276" w:lineRule="auto"/>
      </w:pPr>
      <w:r>
        <w:rPr>
          <w:rFonts w:hint="eastAsia"/>
        </w:rPr>
        <w:t>实习班级和人数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9"/>
        <w:gridCol w:w="636"/>
        <w:gridCol w:w="3647"/>
      </w:tblGrid>
      <w:tr w:rsidR="003113B8">
        <w:tc>
          <w:tcPr>
            <w:tcW w:w="4316"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实习的班级为：</w:t>
            </w:r>
            <w:r w:rsidRPr="00450C70">
              <w:rPr>
                <w:rFonts w:ascii="仿宋" w:eastAsia="仿宋" w:hAnsi="仿宋" w:hint="eastAsia"/>
                <w:sz w:val="28"/>
              </w:rPr>
              <w:t>20</w:t>
            </w:r>
            <w:r w:rsidRPr="00450C70">
              <w:rPr>
                <w:rFonts w:ascii="仿宋" w:eastAsia="仿宋" w:hAnsi="仿宋"/>
                <w:sz w:val="28"/>
              </w:rPr>
              <w:t>2</w:t>
            </w:r>
            <w:r w:rsidRPr="00450C70">
              <w:rPr>
                <w:rFonts w:ascii="仿宋" w:eastAsia="仿宋" w:hAnsi="仿宋" w:hint="eastAsia"/>
                <w:sz w:val="28"/>
              </w:rPr>
              <w:t>2</w:t>
            </w:r>
            <w:r w:rsidRPr="00450C70">
              <w:rPr>
                <w:rFonts w:ascii="仿宋" w:eastAsia="仿宋" w:hAnsi="仿宋" w:hint="eastAsia"/>
                <w:sz w:val="28"/>
              </w:rPr>
              <w:t>级信管</w:t>
            </w:r>
            <w:r w:rsidRPr="00450C70">
              <w:rPr>
                <w:rFonts w:ascii="仿宋" w:eastAsia="仿宋" w:hAnsi="仿宋" w:hint="eastAsia"/>
                <w:sz w:val="28"/>
              </w:rPr>
              <w:t>1</w:t>
            </w:r>
            <w:r w:rsidRPr="00450C70">
              <w:rPr>
                <w:rFonts w:ascii="仿宋" w:eastAsia="仿宋" w:hAnsi="仿宋" w:hint="eastAsia"/>
                <w:sz w:val="28"/>
              </w:rPr>
              <w:t>班</w:t>
            </w:r>
          </w:p>
        </w:tc>
        <w:tc>
          <w:tcPr>
            <w:tcW w:w="496" w:type="dxa"/>
          </w:tcPr>
          <w:p w:rsidR="003113B8" w:rsidRPr="00450C70" w:rsidRDefault="00450C70">
            <w:pPr>
              <w:spacing w:line="276" w:lineRule="auto"/>
              <w:jc w:val="right"/>
              <w:rPr>
                <w:rFonts w:ascii="仿宋" w:eastAsia="仿宋" w:hAnsi="仿宋"/>
                <w:sz w:val="28"/>
              </w:rPr>
            </w:pPr>
            <w:r w:rsidRPr="00450C70">
              <w:rPr>
                <w:rFonts w:ascii="仿宋" w:eastAsia="仿宋" w:hAnsi="仿宋" w:hint="eastAsia"/>
                <w:sz w:val="28"/>
              </w:rPr>
              <w:t>5</w:t>
            </w:r>
            <w:r w:rsidR="00677EE6" w:rsidRPr="00450C70">
              <w:rPr>
                <w:rFonts w:ascii="仿宋" w:eastAsia="仿宋" w:hAnsi="仿宋"/>
                <w:sz w:val="28"/>
              </w:rPr>
              <w:t>6</w:t>
            </w:r>
          </w:p>
        </w:tc>
        <w:tc>
          <w:tcPr>
            <w:tcW w:w="3710"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人；</w:t>
            </w:r>
          </w:p>
        </w:tc>
      </w:tr>
      <w:tr w:rsidR="003113B8">
        <w:tc>
          <w:tcPr>
            <w:tcW w:w="4316"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 xml:space="preserve">              202</w:t>
            </w:r>
            <w:r w:rsidRPr="00450C70">
              <w:rPr>
                <w:rFonts w:ascii="仿宋" w:eastAsia="仿宋" w:hAnsi="仿宋" w:hint="eastAsia"/>
                <w:sz w:val="28"/>
              </w:rPr>
              <w:t>2</w:t>
            </w:r>
            <w:r w:rsidRPr="00450C70">
              <w:rPr>
                <w:rFonts w:ascii="仿宋" w:eastAsia="仿宋" w:hAnsi="仿宋" w:hint="eastAsia"/>
                <w:sz w:val="28"/>
              </w:rPr>
              <w:t>级信管</w:t>
            </w:r>
            <w:r w:rsidRPr="00450C70">
              <w:rPr>
                <w:rFonts w:ascii="仿宋" w:eastAsia="仿宋" w:hAnsi="仿宋" w:hint="eastAsia"/>
                <w:sz w:val="28"/>
              </w:rPr>
              <w:t>2</w:t>
            </w:r>
            <w:r w:rsidRPr="00450C70">
              <w:rPr>
                <w:rFonts w:ascii="仿宋" w:eastAsia="仿宋" w:hAnsi="仿宋" w:hint="eastAsia"/>
                <w:sz w:val="28"/>
              </w:rPr>
              <w:t>班</w:t>
            </w:r>
          </w:p>
        </w:tc>
        <w:tc>
          <w:tcPr>
            <w:tcW w:w="496" w:type="dxa"/>
          </w:tcPr>
          <w:p w:rsidR="003113B8" w:rsidRPr="00450C70" w:rsidRDefault="00450C70">
            <w:pPr>
              <w:spacing w:line="276" w:lineRule="auto"/>
              <w:jc w:val="right"/>
              <w:rPr>
                <w:rFonts w:ascii="仿宋" w:eastAsia="仿宋" w:hAnsi="仿宋"/>
                <w:sz w:val="28"/>
              </w:rPr>
            </w:pPr>
            <w:r w:rsidRPr="00450C70">
              <w:rPr>
                <w:rFonts w:ascii="仿宋" w:eastAsia="仿宋" w:hAnsi="仿宋" w:hint="eastAsia"/>
                <w:sz w:val="28"/>
              </w:rPr>
              <w:t>29</w:t>
            </w:r>
          </w:p>
        </w:tc>
        <w:tc>
          <w:tcPr>
            <w:tcW w:w="3710"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人；</w:t>
            </w:r>
          </w:p>
        </w:tc>
        <w:bookmarkStart w:id="0" w:name="_GoBack"/>
        <w:bookmarkEnd w:id="0"/>
      </w:tr>
      <w:tr w:rsidR="003113B8">
        <w:tc>
          <w:tcPr>
            <w:tcW w:w="4316"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 xml:space="preserve">              202</w:t>
            </w:r>
            <w:r w:rsidRPr="00450C70">
              <w:rPr>
                <w:rFonts w:ascii="仿宋" w:eastAsia="仿宋" w:hAnsi="仿宋" w:hint="eastAsia"/>
                <w:sz w:val="28"/>
              </w:rPr>
              <w:t>2</w:t>
            </w:r>
            <w:r w:rsidRPr="00450C70">
              <w:rPr>
                <w:rFonts w:ascii="仿宋" w:eastAsia="仿宋" w:hAnsi="仿宋" w:hint="eastAsia"/>
                <w:sz w:val="28"/>
              </w:rPr>
              <w:t>级信管</w:t>
            </w:r>
            <w:r w:rsidRPr="00450C70">
              <w:rPr>
                <w:rFonts w:ascii="仿宋" w:eastAsia="仿宋" w:hAnsi="仿宋" w:hint="eastAsia"/>
                <w:sz w:val="28"/>
              </w:rPr>
              <w:t>3</w:t>
            </w:r>
            <w:r w:rsidRPr="00450C70">
              <w:rPr>
                <w:rFonts w:ascii="仿宋" w:eastAsia="仿宋" w:hAnsi="仿宋" w:hint="eastAsia"/>
                <w:sz w:val="28"/>
              </w:rPr>
              <w:t>班</w:t>
            </w:r>
          </w:p>
        </w:tc>
        <w:tc>
          <w:tcPr>
            <w:tcW w:w="496" w:type="dxa"/>
          </w:tcPr>
          <w:p w:rsidR="003113B8" w:rsidRPr="00450C70" w:rsidRDefault="00450C70">
            <w:pPr>
              <w:spacing w:line="276" w:lineRule="auto"/>
              <w:jc w:val="right"/>
              <w:rPr>
                <w:rFonts w:ascii="仿宋" w:eastAsia="仿宋" w:hAnsi="仿宋"/>
                <w:sz w:val="28"/>
              </w:rPr>
            </w:pPr>
            <w:r w:rsidRPr="00450C70">
              <w:rPr>
                <w:rFonts w:ascii="仿宋" w:eastAsia="仿宋" w:hAnsi="仿宋" w:hint="eastAsia"/>
                <w:sz w:val="28"/>
              </w:rPr>
              <w:t>32</w:t>
            </w:r>
          </w:p>
        </w:tc>
        <w:tc>
          <w:tcPr>
            <w:tcW w:w="3710" w:type="dxa"/>
          </w:tcPr>
          <w:p w:rsidR="003113B8" w:rsidRPr="00450C70" w:rsidRDefault="00677EE6">
            <w:pPr>
              <w:spacing w:line="276" w:lineRule="auto"/>
              <w:rPr>
                <w:rFonts w:ascii="仿宋" w:eastAsia="仿宋" w:hAnsi="仿宋"/>
                <w:sz w:val="28"/>
              </w:rPr>
            </w:pPr>
            <w:r w:rsidRPr="00450C70">
              <w:rPr>
                <w:rFonts w:ascii="仿宋" w:eastAsia="仿宋" w:hAnsi="仿宋" w:hint="eastAsia"/>
                <w:sz w:val="28"/>
              </w:rPr>
              <w:t>人；</w:t>
            </w:r>
          </w:p>
        </w:tc>
      </w:tr>
      <w:tr w:rsidR="003113B8">
        <w:tc>
          <w:tcPr>
            <w:tcW w:w="4316" w:type="dxa"/>
          </w:tcPr>
          <w:p w:rsidR="003113B8" w:rsidRPr="00450C70" w:rsidRDefault="00677EE6">
            <w:pPr>
              <w:spacing w:line="276" w:lineRule="auto"/>
              <w:jc w:val="left"/>
            </w:pPr>
            <w:r w:rsidRPr="00450C70">
              <w:rPr>
                <w:rFonts w:ascii="仿宋" w:eastAsia="仿宋" w:hAnsi="仿宋" w:hint="eastAsia"/>
                <w:sz w:val="28"/>
              </w:rPr>
              <w:t>共计：</w:t>
            </w:r>
            <w:r w:rsidRPr="00450C70">
              <w:t xml:space="preserve"> </w:t>
            </w:r>
          </w:p>
        </w:tc>
        <w:tc>
          <w:tcPr>
            <w:tcW w:w="496" w:type="dxa"/>
          </w:tcPr>
          <w:p w:rsidR="003113B8" w:rsidRPr="00450C70" w:rsidRDefault="00677EE6" w:rsidP="00450C70">
            <w:pPr>
              <w:spacing w:line="276" w:lineRule="auto"/>
            </w:pPr>
            <w:r w:rsidRPr="00450C70">
              <w:rPr>
                <w:rFonts w:ascii="仿宋" w:eastAsia="仿宋" w:hAnsi="仿宋"/>
                <w:sz w:val="28"/>
              </w:rPr>
              <w:fldChar w:fldCharType="begin"/>
            </w:r>
            <w:r w:rsidRPr="00450C70">
              <w:rPr>
                <w:rFonts w:ascii="仿宋" w:eastAsia="仿宋" w:hAnsi="仿宋"/>
                <w:sz w:val="28"/>
              </w:rPr>
              <w:instrText xml:space="preserve"> </w:instrText>
            </w:r>
            <w:r w:rsidRPr="00450C70">
              <w:rPr>
                <w:rFonts w:ascii="仿宋" w:eastAsia="仿宋" w:hAnsi="仿宋" w:hint="eastAsia"/>
                <w:sz w:val="28"/>
              </w:rPr>
              <w:instrText>=SUM(ABOVE)</w:instrText>
            </w:r>
            <w:r w:rsidRPr="00450C70">
              <w:rPr>
                <w:rFonts w:ascii="仿宋" w:eastAsia="仿宋" w:hAnsi="仿宋"/>
                <w:sz w:val="28"/>
              </w:rPr>
              <w:instrText xml:space="preserve"> </w:instrText>
            </w:r>
            <w:r w:rsidRPr="00450C70">
              <w:rPr>
                <w:rFonts w:ascii="仿宋" w:eastAsia="仿宋" w:hAnsi="仿宋"/>
                <w:sz w:val="28"/>
              </w:rPr>
              <w:fldChar w:fldCharType="separate"/>
            </w:r>
            <w:r w:rsidRPr="00450C70">
              <w:rPr>
                <w:rFonts w:ascii="仿宋" w:eastAsia="仿宋" w:hAnsi="仿宋"/>
                <w:sz w:val="28"/>
              </w:rPr>
              <w:t>1</w:t>
            </w:r>
            <w:r w:rsidR="00450C70" w:rsidRPr="00450C70">
              <w:rPr>
                <w:rFonts w:ascii="仿宋" w:eastAsia="仿宋" w:hAnsi="仿宋" w:hint="eastAsia"/>
                <w:sz w:val="28"/>
              </w:rPr>
              <w:t>17</w:t>
            </w:r>
            <w:r w:rsidRPr="00450C70">
              <w:rPr>
                <w:rFonts w:ascii="仿宋" w:eastAsia="仿宋" w:hAnsi="仿宋"/>
                <w:sz w:val="28"/>
              </w:rPr>
              <w:fldChar w:fldCharType="end"/>
            </w:r>
          </w:p>
        </w:tc>
        <w:tc>
          <w:tcPr>
            <w:tcW w:w="3710" w:type="dxa"/>
          </w:tcPr>
          <w:p w:rsidR="003113B8" w:rsidRPr="00450C70" w:rsidRDefault="00677EE6">
            <w:pPr>
              <w:spacing w:line="276" w:lineRule="auto"/>
            </w:pPr>
            <w:r w:rsidRPr="00450C70">
              <w:rPr>
                <w:rFonts w:ascii="仿宋" w:eastAsia="仿宋" w:hAnsi="仿宋" w:hint="eastAsia"/>
                <w:sz w:val="28"/>
              </w:rPr>
              <w:t>人</w:t>
            </w:r>
            <w:r w:rsidRPr="00450C70">
              <w:rPr>
                <w:rFonts w:ascii="仿宋" w:eastAsia="仿宋" w:hAnsi="仿宋" w:hint="eastAsia"/>
                <w:sz w:val="28"/>
              </w:rPr>
              <w:t>。</w:t>
            </w:r>
          </w:p>
        </w:tc>
      </w:tr>
    </w:tbl>
    <w:p w:rsidR="003113B8" w:rsidRDefault="00677EE6">
      <w:pPr>
        <w:pStyle w:val="1"/>
        <w:spacing w:line="276" w:lineRule="auto"/>
      </w:pPr>
      <w:r>
        <w:rPr>
          <w:rFonts w:hint="eastAsia"/>
        </w:rPr>
        <w:t>实习指导</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信息管理与信息系统专业教师根据专业性质和特点，结合实际对实习大纲进行必要的修改和调整；</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根据情况，择日召开毕业实习动员会，向学生介绍实习大纲的基本要求和实习内容，以避免实习内容和实习大纲不符的现象发生。</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在学生毕业实习结束后一周内，收齐学生毕业实习报告等材料，并及时给出并上报实习成绩。对于不符合实习要求和规定的学生实习的情况，及时上报信息技术与工程学院院长处理，由学校给出统一处理意见。</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实习采用导师制，指导毕业论文的教师负责毕业生实习工作。具体要求是指导教师每周与所指导的学生联系一次，学生汇报实习情况和论文进展情况，并对学生进行相应指导。指导教师有相应的记录。</w:t>
      </w:r>
    </w:p>
    <w:p w:rsidR="003113B8" w:rsidRDefault="003113B8">
      <w:pPr>
        <w:spacing w:line="276" w:lineRule="auto"/>
        <w:ind w:firstLineChars="200" w:firstLine="560"/>
        <w:rPr>
          <w:rFonts w:ascii="仿宋" w:eastAsia="仿宋" w:hAnsi="仿宋"/>
          <w:sz w:val="28"/>
        </w:rPr>
      </w:pPr>
    </w:p>
    <w:p w:rsidR="003113B8" w:rsidRDefault="00677EE6">
      <w:pPr>
        <w:pStyle w:val="1"/>
        <w:spacing w:line="276" w:lineRule="auto"/>
      </w:pPr>
      <w:r>
        <w:rPr>
          <w:rFonts w:hint="eastAsia"/>
        </w:rPr>
        <w:lastRenderedPageBreak/>
        <w:t>实习考核</w:t>
      </w:r>
    </w:p>
    <w:p w:rsidR="003113B8" w:rsidRDefault="00677EE6">
      <w:pPr>
        <w:spacing w:line="276" w:lineRule="auto"/>
        <w:ind w:firstLineChars="200" w:firstLine="560"/>
        <w:rPr>
          <w:rFonts w:ascii="仿宋" w:eastAsia="仿宋" w:hAnsi="仿宋"/>
          <w:sz w:val="28"/>
        </w:rPr>
      </w:pPr>
      <w:r>
        <w:rPr>
          <w:rFonts w:ascii="仿宋" w:eastAsia="仿宋" w:hAnsi="仿宋" w:hint="eastAsia"/>
          <w:sz w:val="28"/>
        </w:rPr>
        <w:t>实习要求：</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实习人员必须严格遵守实习单位的规章</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制度严禁泄露实习单位的有关商业机密和技术情报等</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遵守时间，坚守岗位，注意安全，待人有礼貌</w:t>
      </w:r>
      <w:r>
        <w:rPr>
          <w:rFonts w:ascii="仿宋" w:eastAsia="仿宋" w:hAnsi="仿宋" w:hint="eastAsia"/>
          <w:sz w:val="28"/>
        </w:rPr>
        <w:t>，文明实习</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尊重实习单位指导人员，听从指导教师指挥，结合自己的研究课题方向，认真学习，做好实习日记的记录</w:t>
      </w:r>
    </w:p>
    <w:p w:rsidR="003113B8" w:rsidRDefault="00677EE6">
      <w:pPr>
        <w:spacing w:line="276" w:lineRule="auto"/>
        <w:ind w:left="560"/>
        <w:rPr>
          <w:rFonts w:ascii="仿宋" w:eastAsia="仿宋" w:hAnsi="仿宋"/>
          <w:sz w:val="28"/>
        </w:rPr>
      </w:pPr>
      <w:r>
        <w:rPr>
          <w:rFonts w:ascii="仿宋" w:eastAsia="仿宋" w:hAnsi="仿宋" w:hint="eastAsia"/>
          <w:sz w:val="28"/>
        </w:rPr>
        <w:t>考核办法：实习成绩总分为</w:t>
      </w:r>
      <w:r>
        <w:rPr>
          <w:rFonts w:ascii="仿宋" w:eastAsia="仿宋" w:hAnsi="仿宋" w:hint="eastAsia"/>
          <w:sz w:val="28"/>
        </w:rPr>
        <w:t>100</w:t>
      </w:r>
      <w:r>
        <w:rPr>
          <w:rFonts w:ascii="仿宋" w:eastAsia="仿宋" w:hAnsi="仿宋" w:hint="eastAsia"/>
          <w:sz w:val="28"/>
        </w:rPr>
        <w:t>分，通过考核一下内容进行打分：</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完成实习记录，每月完成二次记录。</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完成实习报告一份，不低于</w:t>
      </w:r>
      <w:r>
        <w:rPr>
          <w:rFonts w:ascii="仿宋" w:eastAsia="仿宋" w:hAnsi="仿宋" w:hint="eastAsia"/>
          <w:sz w:val="28"/>
        </w:rPr>
        <w:t>3000</w:t>
      </w:r>
      <w:r>
        <w:rPr>
          <w:rFonts w:ascii="仿宋" w:eastAsia="仿宋" w:hAnsi="仿宋" w:hint="eastAsia"/>
          <w:sz w:val="28"/>
        </w:rPr>
        <w:t>字。实习报告必须以实习所在单位的实际实习的内容为主，不得写成理论论文形式或其他问题形式。对于应付了事，不负责任的学生，指导老师负责评判，情节严重者可取消整个实习成绩</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毕业实习学生必须在实习结束一周内将毕业实习报告等材料交给指导教师，由指导教师给出成绩。逾期不交者不得进行毕业答辩</w:t>
      </w:r>
      <w:r>
        <w:rPr>
          <w:rFonts w:ascii="仿宋" w:eastAsia="仿宋" w:hAnsi="仿宋" w:hint="eastAsia"/>
          <w:sz w:val="28"/>
        </w:rPr>
        <w:t>等环节，推迟一年毕业</w:t>
      </w:r>
    </w:p>
    <w:p w:rsidR="003113B8" w:rsidRDefault="00677EE6">
      <w:pPr>
        <w:pStyle w:val="ac"/>
        <w:numPr>
          <w:ilvl w:val="0"/>
          <w:numId w:val="2"/>
        </w:numPr>
        <w:spacing w:line="276" w:lineRule="auto"/>
        <w:ind w:firstLineChars="0"/>
        <w:rPr>
          <w:rFonts w:ascii="仿宋" w:eastAsia="仿宋" w:hAnsi="仿宋"/>
          <w:sz w:val="28"/>
        </w:rPr>
      </w:pPr>
      <w:r>
        <w:rPr>
          <w:rFonts w:ascii="仿宋" w:eastAsia="仿宋" w:hAnsi="仿宋" w:hint="eastAsia"/>
          <w:sz w:val="28"/>
        </w:rPr>
        <w:t>在实习管理系统上完成相应报告，由指导教师审阅评判</w:t>
      </w:r>
    </w:p>
    <w:p w:rsidR="003113B8" w:rsidRDefault="003113B8">
      <w:pPr>
        <w:spacing w:line="276" w:lineRule="auto"/>
        <w:rPr>
          <w:rFonts w:ascii="楷体" w:eastAsia="楷体" w:hAnsi="楷体"/>
          <w:sz w:val="28"/>
        </w:rPr>
      </w:pPr>
    </w:p>
    <w:p w:rsidR="003113B8" w:rsidRDefault="003113B8">
      <w:pPr>
        <w:spacing w:line="276" w:lineRule="auto"/>
        <w:rPr>
          <w:rFonts w:ascii="楷体" w:eastAsia="楷体" w:hAnsi="楷体"/>
          <w:sz w:val="28"/>
        </w:rPr>
      </w:pPr>
    </w:p>
    <w:p w:rsidR="003113B8" w:rsidRDefault="00677EE6">
      <w:pPr>
        <w:wordWrap w:val="0"/>
        <w:spacing w:line="276" w:lineRule="auto"/>
        <w:jc w:val="right"/>
        <w:rPr>
          <w:rFonts w:ascii="楷体" w:eastAsia="楷体" w:hAnsi="楷体"/>
          <w:sz w:val="28"/>
        </w:rPr>
      </w:pPr>
      <w:r>
        <w:rPr>
          <w:rFonts w:ascii="楷体" w:eastAsia="楷体" w:hAnsi="楷体" w:hint="eastAsia"/>
          <w:sz w:val="28"/>
        </w:rPr>
        <w:t>信息管理与信息系统</w:t>
      </w:r>
      <w:r>
        <w:rPr>
          <w:rFonts w:ascii="楷体" w:eastAsia="楷体" w:hAnsi="楷体" w:hint="eastAsia"/>
          <w:sz w:val="28"/>
        </w:rPr>
        <w:t xml:space="preserve"> </w:t>
      </w:r>
      <w:r>
        <w:rPr>
          <w:rFonts w:ascii="楷体" w:eastAsia="楷体" w:hAnsi="楷体" w:hint="eastAsia"/>
          <w:sz w:val="28"/>
        </w:rPr>
        <w:t>教研室</w:t>
      </w:r>
    </w:p>
    <w:p w:rsidR="003113B8" w:rsidRDefault="00677EE6">
      <w:pPr>
        <w:spacing w:line="276" w:lineRule="auto"/>
        <w:jc w:val="right"/>
        <w:rPr>
          <w:rFonts w:ascii="楷体" w:eastAsia="楷体" w:hAnsi="楷体"/>
          <w:sz w:val="28"/>
        </w:rPr>
      </w:pPr>
      <w:r>
        <w:rPr>
          <w:rFonts w:ascii="楷体" w:eastAsia="楷体" w:hAnsi="楷体" w:hint="eastAsia"/>
          <w:sz w:val="28"/>
        </w:rPr>
        <w:fldChar w:fldCharType="begin"/>
      </w:r>
      <w:r>
        <w:rPr>
          <w:rFonts w:ascii="楷体" w:eastAsia="楷体" w:hAnsi="楷体" w:hint="eastAsia"/>
          <w:sz w:val="28"/>
        </w:rPr>
        <w:instrText xml:space="preserve"> TIME \@ "yyyy'</w:instrText>
      </w:r>
      <w:r>
        <w:rPr>
          <w:rFonts w:ascii="楷体" w:eastAsia="楷体" w:hAnsi="楷体" w:hint="eastAsia"/>
          <w:sz w:val="28"/>
        </w:rPr>
        <w:instrText>年</w:instrText>
      </w:r>
      <w:r>
        <w:rPr>
          <w:rFonts w:ascii="楷体" w:eastAsia="楷体" w:hAnsi="楷体" w:hint="eastAsia"/>
          <w:sz w:val="28"/>
        </w:rPr>
        <w:instrText>'M'</w:instrText>
      </w:r>
      <w:r>
        <w:rPr>
          <w:rFonts w:ascii="楷体" w:eastAsia="楷体" w:hAnsi="楷体" w:hint="eastAsia"/>
          <w:sz w:val="28"/>
        </w:rPr>
        <w:instrText>月</w:instrText>
      </w:r>
      <w:r>
        <w:rPr>
          <w:rFonts w:ascii="楷体" w:eastAsia="楷体" w:hAnsi="楷体" w:hint="eastAsia"/>
          <w:sz w:val="28"/>
        </w:rPr>
        <w:instrText>'d'</w:instrText>
      </w:r>
      <w:r>
        <w:rPr>
          <w:rFonts w:ascii="楷体" w:eastAsia="楷体" w:hAnsi="楷体" w:hint="eastAsia"/>
          <w:sz w:val="28"/>
        </w:rPr>
        <w:instrText>日</w:instrText>
      </w:r>
      <w:r>
        <w:rPr>
          <w:rFonts w:ascii="楷体" w:eastAsia="楷体" w:hAnsi="楷体" w:hint="eastAsia"/>
          <w:sz w:val="28"/>
        </w:rPr>
        <w:instrText xml:space="preserve">'" </w:instrText>
      </w:r>
      <w:r>
        <w:rPr>
          <w:rFonts w:ascii="楷体" w:eastAsia="楷体" w:hAnsi="楷体" w:hint="eastAsia"/>
          <w:sz w:val="28"/>
        </w:rPr>
        <w:fldChar w:fldCharType="separate"/>
      </w:r>
      <w:r w:rsidR="00450C70">
        <w:rPr>
          <w:rFonts w:ascii="楷体" w:eastAsia="楷体" w:hAnsi="楷体"/>
          <w:noProof/>
          <w:sz w:val="28"/>
        </w:rPr>
        <w:t>2025年10月23日</w:t>
      </w:r>
      <w:r>
        <w:rPr>
          <w:rFonts w:ascii="楷体" w:eastAsia="楷体" w:hAnsi="楷体" w:hint="eastAsia"/>
          <w:sz w:val="28"/>
        </w:rPr>
        <w:fldChar w:fldCharType="end"/>
      </w:r>
    </w:p>
    <w:sectPr w:rsidR="003113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861C6"/>
    <w:multiLevelType w:val="multilevel"/>
    <w:tmpl w:val="3B0861C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58C53A20"/>
    <w:multiLevelType w:val="multilevel"/>
    <w:tmpl w:val="58C53A20"/>
    <w:lvl w:ilvl="0">
      <w:start w:val="1"/>
      <w:numFmt w:val="chineseCountingThousand"/>
      <w:pStyle w:val="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861"/>
    <w:rsid w:val="00003E63"/>
    <w:rsid w:val="000A4336"/>
    <w:rsid w:val="000F1C48"/>
    <w:rsid w:val="001109EC"/>
    <w:rsid w:val="00142B8C"/>
    <w:rsid w:val="00192700"/>
    <w:rsid w:val="001B4534"/>
    <w:rsid w:val="001C0AE7"/>
    <w:rsid w:val="0029381E"/>
    <w:rsid w:val="003113B8"/>
    <w:rsid w:val="003B1DE6"/>
    <w:rsid w:val="00450C70"/>
    <w:rsid w:val="00480CC7"/>
    <w:rsid w:val="004F622A"/>
    <w:rsid w:val="005C47C7"/>
    <w:rsid w:val="005E224E"/>
    <w:rsid w:val="00622186"/>
    <w:rsid w:val="00677EE6"/>
    <w:rsid w:val="00844B4F"/>
    <w:rsid w:val="00921E42"/>
    <w:rsid w:val="00921F80"/>
    <w:rsid w:val="00942AC2"/>
    <w:rsid w:val="00944BAF"/>
    <w:rsid w:val="00A14807"/>
    <w:rsid w:val="00A825F1"/>
    <w:rsid w:val="00AB58C6"/>
    <w:rsid w:val="00AE789A"/>
    <w:rsid w:val="00BA562B"/>
    <w:rsid w:val="00D001D8"/>
    <w:rsid w:val="00DA5625"/>
    <w:rsid w:val="00DE2DD6"/>
    <w:rsid w:val="00EB5DDA"/>
    <w:rsid w:val="00EC6BF9"/>
    <w:rsid w:val="00F20861"/>
    <w:rsid w:val="00F23101"/>
    <w:rsid w:val="00FB799D"/>
    <w:rsid w:val="7654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065C"/>
  <w15:docId w15:val="{06994F1D-0DC7-411B-8385-55CBA001D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numPr>
        <w:numId w:val="1"/>
      </w:numPr>
      <w:spacing w:line="578" w:lineRule="auto"/>
      <w:outlineLvl w:val="0"/>
    </w:pPr>
    <w:rPr>
      <w:rFonts w:ascii="黑体" w:eastAsia="黑体" w:hAnsi="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uiPriority w:val="10"/>
    <w:qFormat/>
    <w:pPr>
      <w:spacing w:before="240" w:after="60"/>
      <w:jc w:val="center"/>
      <w:outlineLvl w:val="0"/>
    </w:pPr>
    <w:rPr>
      <w:rFonts w:asciiTheme="majorHAnsi" w:eastAsia="宋体" w:hAnsiTheme="majorHAnsi" w:cstheme="majorBidi"/>
      <w:b/>
      <w:bCs/>
      <w:sz w:val="32"/>
      <w:szCs w:val="32"/>
    </w:rPr>
  </w:style>
  <w:style w:type="table" w:styleId="ab">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a">
    <w:name w:val="标题 字符"/>
    <w:basedOn w:val="a0"/>
    <w:link w:val="a9"/>
    <w:uiPriority w:val="10"/>
    <w:qFormat/>
    <w:rPr>
      <w:rFonts w:asciiTheme="majorHAnsi" w:eastAsia="宋体" w:hAnsiTheme="majorHAnsi" w:cstheme="majorBidi"/>
      <w:b/>
      <w:bCs/>
      <w:sz w:val="32"/>
      <w:szCs w:val="32"/>
    </w:rPr>
  </w:style>
  <w:style w:type="character" w:customStyle="1" w:styleId="10">
    <w:name w:val="标题 1 字符"/>
    <w:basedOn w:val="a0"/>
    <w:link w:val="1"/>
    <w:uiPriority w:val="9"/>
    <w:qFormat/>
    <w:rPr>
      <w:rFonts w:ascii="黑体" w:eastAsia="黑体" w:hAnsi="黑体"/>
      <w:bCs/>
      <w:kern w:val="44"/>
      <w:sz w:val="32"/>
      <w:szCs w:val="44"/>
    </w:rPr>
  </w:style>
  <w:style w:type="character" w:customStyle="1" w:styleId="a4">
    <w:name w:val="批注框文本 字符"/>
    <w:basedOn w:val="a0"/>
    <w:link w:val="a3"/>
    <w:uiPriority w:val="99"/>
    <w:semiHidden/>
    <w:qFormat/>
    <w:rPr>
      <w:sz w:val="18"/>
      <w:szCs w:val="18"/>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Pages>
  <Words>211</Words>
  <Characters>1204</Characters>
  <Application>Microsoft Office Word</Application>
  <DocSecurity>0</DocSecurity>
  <Lines>10</Lines>
  <Paragraphs>2</Paragraphs>
  <ScaleCrop>false</ScaleCrop>
  <Company>ITSK.com</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310</dc:creator>
  <cp:lastModifiedBy>SkyUser</cp:lastModifiedBy>
  <cp:revision>22</cp:revision>
  <cp:lastPrinted>2019-11-29T06:20:00Z</cp:lastPrinted>
  <dcterms:created xsi:type="dcterms:W3CDTF">2018-10-30T00:38:00Z</dcterms:created>
  <dcterms:modified xsi:type="dcterms:W3CDTF">2025-10-23T03:24:00Z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