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F75F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-414020</wp:posOffset>
            </wp:positionV>
            <wp:extent cx="1313815" cy="1322705"/>
            <wp:effectExtent l="0" t="0" r="635" b="10795"/>
            <wp:wrapTopAndBottom/>
            <wp:docPr id="1" name="图片 1" descr="4d824ef3-9d34-45d4-9f07-595b249b158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824ef3-9d34-45d4-9f07-595b249b1584 (1)"/>
                    <pic:cNvPicPr>
                      <a:picLocks noChangeAspect="1"/>
                    </pic:cNvPicPr>
                  </pic:nvPicPr>
                  <pic:blipFill>
                    <a:blip r:embed="rId4"/>
                    <a:srcRect r="81559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  <w:t>Bachelor’s Degree Certificate</w:t>
      </w:r>
    </w:p>
    <w:p w14:paraId="26CC5533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26E50DF2">
      <w:pPr>
        <w:spacing w:line="240" w:lineRule="auto"/>
        <w:ind w:firstLine="640" w:firstLineChars="20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male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/ female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, born 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 xml:space="preserve"> April 18, 2002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, has completed the undergraduate program in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Auditing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at Nanjing Audit University Jinshen College and has graduated. Upon review and confirmation that he meets the requirements of the Law of the People’s Republic of China on Academic Degrees,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he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/ she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is hereby awarded the degree of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Bachelor of Management.</w:t>
      </w:r>
    </w:p>
    <w:p w14:paraId="12097576">
      <w:pPr>
        <w:spacing w:line="240" w:lineRule="auto"/>
        <w:ind w:firstLine="640" w:firstLineChars="20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</w:pPr>
    </w:p>
    <w:p w14:paraId="1F3FD3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lang w:val="en-US" w:eastAsia="zh-CN"/>
        </w:rPr>
        <w:t>P</w:t>
      </w:r>
      <w:r>
        <w:rPr>
          <w:rFonts w:hint="default"/>
          <w:sz w:val="32"/>
          <w:lang w:val="en-US"/>
        </w:rPr>
        <w:t>resident</w:t>
      </w: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8135620</wp:posOffset>
                </wp:positionH>
                <wp:positionV relativeFrom="paragraph">
                  <wp:posOffset>151765</wp:posOffset>
                </wp:positionV>
                <wp:extent cx="1537335" cy="464820"/>
                <wp:effectExtent l="0" t="0" r="5715" b="1143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44000" y="4213225"/>
                          <a:ext cx="153733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603F3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i/>
                                <w:iCs/>
                                <w:sz w:val="44"/>
                                <w:szCs w:val="52"/>
                                <w:lang w:val="en-US" w:eastAsia="zh-CN"/>
                              </w:rPr>
                              <w:t>Yu Anping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6pt;margin-top:11.95pt;height:36.6pt;width:121.05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cSKZ&#10;1gAAAAsBAAAPAAAAAAAAAAEAIAAAACIAAABkcnMvZG93bnJldi54bWxQSwECFAAUAAAACACHTuJA&#10;x2RONl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3603F3">
                      <w:pP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i/>
                          <w:iCs/>
                          <w:sz w:val="44"/>
                          <w:szCs w:val="52"/>
                          <w:lang w:val="en-US" w:eastAsia="zh-CN"/>
                        </w:rPr>
                        <w:t>Yu Anping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</w:t>
      </w:r>
    </w:p>
    <w:p w14:paraId="531EB9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>Chairman of the Academic Degree Evaluation Committee</w:t>
      </w:r>
    </w:p>
    <w:p w14:paraId="3551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6"/>
          <w:szCs w:val="36"/>
        </w:rPr>
        <w:t>Nanjing Audit University Jinshen College</w:t>
      </w:r>
    </w:p>
    <w:p w14:paraId="579DA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Certificate No.: 13994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xxxxx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</w:rPr>
        <w:t>J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ne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, 20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</w:p>
    <w:p w14:paraId="64D0B8B4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056D73FC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782CFF03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(Graduate of Regular Higher Education Undergraduate Program)</w:t>
      </w:r>
    </w:p>
    <w:p w14:paraId="74E95E3B"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page"/>
      </w:r>
    </w:p>
    <w:p w14:paraId="29942372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Regular Higher Education Institution</w:t>
      </w:r>
    </w:p>
    <w:p w14:paraId="447B382A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56531A72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  <w:t>Graduation Certificate</w:t>
      </w:r>
    </w:p>
    <w:p w14:paraId="45089F41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>Student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male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/ female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 born 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April 18, 2002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, was enrolled in the four-year undergraduate program in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Auditing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at this College from September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202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 to June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2024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. Having completed all courses specified in the teaching plan with passing grades,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he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/ she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 is hereby granted graduation.</w:t>
      </w:r>
    </w:p>
    <w:p w14:paraId="79AF608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B9D1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840" w:hanging="11840" w:hangingChars="3700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Institution Name: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kern w:val="2"/>
          <w:sz w:val="36"/>
          <w:szCs w:val="36"/>
          <w:lang w:val="en-US" w:eastAsia="zh-CN" w:bidi="ar-SA"/>
        </w:rPr>
        <w:t>Nanjing Audit University Jinshen College</w:t>
      </w:r>
    </w:p>
    <w:p w14:paraId="19666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811" w:leftChars="5472" w:hanging="320" w:hangingChars="1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>President: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sz w:val="44"/>
          <w:szCs w:val="44"/>
          <w:shd w:val="clear" w:fill="FFFFFF"/>
        </w:rPr>
        <w:t>Yu Anping</w:t>
      </w:r>
    </w:p>
    <w:p w14:paraId="367E0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Certificate No.: 13994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xxxxx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</w:rPr>
        <w:t>J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ne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, 20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</w:p>
    <w:p w14:paraId="0607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</w:p>
    <w:p w14:paraId="23EB3A1F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Academic Certificate Verification Website of the Ministry of Education, P.R.C.: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http://www.chsi.com.cn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1781"/>
    <w:rsid w:val="057228FE"/>
    <w:rsid w:val="14BF4FBA"/>
    <w:rsid w:val="1B8758B8"/>
    <w:rsid w:val="1F1943BE"/>
    <w:rsid w:val="1F6B2440"/>
    <w:rsid w:val="3B831781"/>
    <w:rsid w:val="43A23DD3"/>
    <w:rsid w:val="5809697C"/>
    <w:rsid w:val="622F4F10"/>
    <w:rsid w:val="67130D67"/>
    <w:rsid w:val="781A76D5"/>
    <w:rsid w:val="7E4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981</Characters>
  <Lines>0</Lines>
  <Paragraphs>0</Paragraphs>
  <TotalTime>14</TotalTime>
  <ScaleCrop>false</ScaleCrop>
  <LinksUpToDate>false</LinksUpToDate>
  <CharactersWithSpaces>1243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2025-06-04T06:55:00Z</dcterms:created>
  <dc:creator>土豆</dc:creator>
  <cp:lastModifiedBy>元宝妈</cp:lastModifiedBy>
  <dcterms:modified xsi:type="dcterms:W3CDTF">2025-06-09T01:25:57Z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52220DE2510C4927ADE4E7BEB1B6B5FC_13</vt:lpwstr>
  </property>
  <property fmtid="{D5CDD505-2E9C-101B-9397-08002B2CF9AE}" pid="4" name="KSOTemplateDocerSaveRecord">
    <vt:lpwstr>eyJoZGlkIjoiMjE2NmZmMmQ3MDIyZGFmZmJkY2JiZThjYWRiMGY1ZDciLCJ1c2VySWQiOiIyNzQ3NDMwMzIifQ==</vt:lpwstr>
  </property>
</Properties>
</file>