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CF36" w14:textId="77777777" w:rsidR="00E7706B" w:rsidRDefault="00E7706B">
      <w:pPr>
        <w:adjustRightInd w:val="0"/>
        <w:snapToGrid w:val="0"/>
        <w:jc w:val="center"/>
        <w:rPr>
          <w:rFonts w:ascii="仿宋" w:eastAsia="仿宋" w:hAnsi="仿宋" w:cs="宋体"/>
          <w:color w:val="000000"/>
          <w:kern w:val="0"/>
          <w:sz w:val="28"/>
          <w:szCs w:val="28"/>
        </w:rPr>
      </w:pPr>
    </w:p>
    <w:p w14:paraId="58B94AE3" w14:textId="77777777" w:rsidR="00E7706B" w:rsidRDefault="00E7706B">
      <w:pPr>
        <w:adjustRightInd w:val="0"/>
        <w:snapToGrid w:val="0"/>
        <w:jc w:val="center"/>
        <w:rPr>
          <w:rFonts w:ascii="仿宋" w:eastAsia="仿宋" w:hAnsi="仿宋" w:cs="宋体" w:hint="eastAsia"/>
          <w:color w:val="000000"/>
          <w:kern w:val="0"/>
          <w:sz w:val="28"/>
          <w:szCs w:val="28"/>
        </w:rPr>
      </w:pPr>
    </w:p>
    <w:p w14:paraId="2AF39578" w14:textId="77777777" w:rsidR="0056728E" w:rsidRDefault="0056728E">
      <w:pPr>
        <w:adjustRightInd w:val="0"/>
        <w:snapToGrid w:val="0"/>
        <w:jc w:val="center"/>
        <w:rPr>
          <w:rFonts w:ascii="仿宋" w:eastAsia="仿宋" w:hAnsi="仿宋" w:cs="宋体" w:hint="eastAsia"/>
          <w:color w:val="000000"/>
          <w:kern w:val="0"/>
          <w:sz w:val="28"/>
          <w:szCs w:val="28"/>
        </w:rPr>
      </w:pPr>
    </w:p>
    <w:p w14:paraId="5DB9E426" w14:textId="77777777" w:rsidR="0056728E" w:rsidRDefault="0056728E">
      <w:pPr>
        <w:adjustRightInd w:val="0"/>
        <w:snapToGrid w:val="0"/>
        <w:jc w:val="center"/>
        <w:rPr>
          <w:rFonts w:ascii="仿宋" w:eastAsia="仿宋" w:hAnsi="仿宋" w:cs="宋体"/>
          <w:color w:val="000000"/>
          <w:kern w:val="0"/>
          <w:sz w:val="28"/>
          <w:szCs w:val="28"/>
        </w:rPr>
      </w:pPr>
    </w:p>
    <w:p w14:paraId="577ABA02" w14:textId="77777777" w:rsidR="00E7706B" w:rsidRPr="000A5665" w:rsidRDefault="00060C9F">
      <w:pPr>
        <w:adjustRightInd w:val="0"/>
        <w:snapToGrid w:val="0"/>
        <w:jc w:val="center"/>
        <w:rPr>
          <w:rFonts w:ascii="华文行楷" w:eastAsia="华文行楷"/>
          <w:b/>
          <w:bCs/>
          <w:sz w:val="72"/>
          <w:szCs w:val="72"/>
        </w:rPr>
      </w:pPr>
      <w:r w:rsidRPr="000A5665">
        <w:rPr>
          <w:rFonts w:ascii="华文行楷" w:eastAsia="华文行楷" w:hint="eastAsia"/>
          <w:b/>
          <w:bCs/>
          <w:sz w:val="72"/>
          <w:szCs w:val="72"/>
        </w:rPr>
        <w:t>南京审计大学金审学院</w:t>
      </w:r>
    </w:p>
    <w:p w14:paraId="1A3ECCE0" w14:textId="77777777" w:rsidR="00E7706B" w:rsidRPr="000A5665" w:rsidRDefault="00E7706B">
      <w:pPr>
        <w:adjustRightInd w:val="0"/>
        <w:snapToGrid w:val="0"/>
        <w:jc w:val="center"/>
        <w:rPr>
          <w:rFonts w:ascii="黑体" w:eastAsia="黑体"/>
          <w:b/>
          <w:bCs/>
          <w:sz w:val="52"/>
        </w:rPr>
      </w:pPr>
    </w:p>
    <w:p w14:paraId="7646614C" w14:textId="77777777" w:rsidR="00E7706B" w:rsidRPr="000A5665" w:rsidRDefault="00E7706B">
      <w:pPr>
        <w:adjustRightInd w:val="0"/>
        <w:snapToGrid w:val="0"/>
        <w:jc w:val="center"/>
        <w:rPr>
          <w:rFonts w:ascii="黑体" w:eastAsia="黑体"/>
          <w:b/>
          <w:bCs/>
          <w:sz w:val="52"/>
        </w:rPr>
      </w:pPr>
    </w:p>
    <w:p w14:paraId="050F9C18" w14:textId="77777777" w:rsidR="00E7706B" w:rsidRPr="000A5665" w:rsidRDefault="00060C9F">
      <w:pPr>
        <w:adjustRightInd w:val="0"/>
        <w:snapToGrid w:val="0"/>
        <w:jc w:val="center"/>
        <w:rPr>
          <w:rFonts w:ascii="黑体" w:eastAsia="黑体"/>
          <w:b/>
          <w:bCs/>
          <w:sz w:val="44"/>
          <w:szCs w:val="44"/>
        </w:rPr>
      </w:pPr>
      <w:r w:rsidRPr="000A5665">
        <w:rPr>
          <w:rFonts w:ascii="黑体" w:eastAsia="黑体" w:hint="eastAsia"/>
          <w:b/>
          <w:bCs/>
          <w:sz w:val="44"/>
          <w:szCs w:val="44"/>
        </w:rPr>
        <w:t>《高级英语一》教学大纲</w:t>
      </w:r>
    </w:p>
    <w:p w14:paraId="42E40562" w14:textId="77777777" w:rsidR="00E7706B" w:rsidRPr="000A5665" w:rsidRDefault="00E7706B">
      <w:pPr>
        <w:adjustRightInd w:val="0"/>
        <w:snapToGrid w:val="0"/>
        <w:jc w:val="center"/>
        <w:rPr>
          <w:rFonts w:ascii="宋体" w:hAnsi="宋体"/>
          <w:sz w:val="44"/>
          <w:szCs w:val="44"/>
        </w:rPr>
      </w:pPr>
    </w:p>
    <w:p w14:paraId="40AF5113" w14:textId="77777777" w:rsidR="00E7706B" w:rsidRPr="000A5665" w:rsidRDefault="00E7706B">
      <w:pPr>
        <w:adjustRightInd w:val="0"/>
        <w:snapToGrid w:val="0"/>
        <w:spacing w:line="360" w:lineRule="auto"/>
        <w:jc w:val="center"/>
        <w:rPr>
          <w:rFonts w:ascii="黑体" w:eastAsia="黑体"/>
          <w:b/>
          <w:bCs/>
          <w:sz w:val="44"/>
          <w:szCs w:val="44"/>
        </w:rPr>
      </w:pPr>
    </w:p>
    <w:p w14:paraId="20C622E4" w14:textId="77777777" w:rsidR="00E7706B" w:rsidRPr="000A5665" w:rsidRDefault="00060C9F">
      <w:pPr>
        <w:adjustRightInd w:val="0"/>
        <w:snapToGrid w:val="0"/>
        <w:spacing w:line="360" w:lineRule="auto"/>
        <w:jc w:val="center"/>
        <w:rPr>
          <w:rFonts w:eastAsia="黑体"/>
          <w:b/>
          <w:bCs/>
          <w:sz w:val="44"/>
          <w:szCs w:val="44"/>
        </w:rPr>
      </w:pPr>
      <w:r w:rsidRPr="000A5665">
        <w:rPr>
          <w:rFonts w:ascii="黑体" w:eastAsia="黑体"/>
          <w:b/>
          <w:bCs/>
          <w:sz w:val="44"/>
          <w:szCs w:val="44"/>
        </w:rPr>
        <w:tab/>
      </w:r>
      <w:r w:rsidRPr="000A5665">
        <w:rPr>
          <w:rFonts w:eastAsia="黑体"/>
          <w:b/>
          <w:bCs/>
          <w:sz w:val="44"/>
          <w:szCs w:val="44"/>
        </w:rPr>
        <w:t>（</w:t>
      </w:r>
      <w:r w:rsidRPr="000A5665">
        <w:rPr>
          <w:rFonts w:ascii="Times New Roman" w:eastAsia="黑体" w:hAnsi="Times New Roman" w:cs="Times New Roman"/>
          <w:b/>
          <w:bCs/>
          <w:sz w:val="44"/>
          <w:szCs w:val="44"/>
        </w:rPr>
        <w:t>Advanced English I</w:t>
      </w:r>
      <w:r w:rsidRPr="000A5665">
        <w:rPr>
          <w:rFonts w:eastAsia="黑体"/>
          <w:b/>
          <w:bCs/>
          <w:sz w:val="44"/>
          <w:szCs w:val="44"/>
        </w:rPr>
        <w:t>）</w:t>
      </w:r>
    </w:p>
    <w:p w14:paraId="6C354843" w14:textId="77777777" w:rsidR="00E7706B" w:rsidRPr="000A5665" w:rsidRDefault="00E7706B">
      <w:pPr>
        <w:adjustRightInd w:val="0"/>
        <w:snapToGrid w:val="0"/>
        <w:spacing w:line="360" w:lineRule="auto"/>
        <w:jc w:val="center"/>
        <w:rPr>
          <w:rFonts w:ascii="黑体" w:eastAsia="黑体"/>
          <w:b/>
          <w:bCs/>
          <w:sz w:val="44"/>
          <w:szCs w:val="44"/>
        </w:rPr>
      </w:pPr>
    </w:p>
    <w:p w14:paraId="53221E76" w14:textId="77777777" w:rsidR="00E7706B" w:rsidRPr="000A5665" w:rsidRDefault="00E7706B">
      <w:pPr>
        <w:ind w:firstLineChars="450" w:firstLine="1440"/>
        <w:rPr>
          <w:rFonts w:ascii="黑体" w:eastAsia="黑体"/>
          <w:sz w:val="32"/>
          <w:szCs w:val="32"/>
        </w:rPr>
      </w:pPr>
    </w:p>
    <w:p w14:paraId="5EF772E7" w14:textId="77777777" w:rsidR="00E7706B" w:rsidRPr="000A5665" w:rsidRDefault="00E7706B">
      <w:pPr>
        <w:ind w:firstLineChars="450" w:firstLine="1440"/>
        <w:rPr>
          <w:rFonts w:ascii="黑体" w:eastAsia="黑体"/>
          <w:sz w:val="32"/>
          <w:szCs w:val="32"/>
        </w:rPr>
      </w:pPr>
    </w:p>
    <w:p w14:paraId="55FFE02F" w14:textId="77777777" w:rsidR="00E7706B" w:rsidRPr="000A5665" w:rsidRDefault="00E7706B">
      <w:pPr>
        <w:ind w:firstLineChars="450" w:firstLine="1440"/>
        <w:rPr>
          <w:rFonts w:ascii="黑体" w:eastAsia="黑体"/>
          <w:sz w:val="32"/>
          <w:szCs w:val="32"/>
        </w:rPr>
      </w:pPr>
    </w:p>
    <w:p w14:paraId="544843DD" w14:textId="77777777" w:rsidR="00E7706B" w:rsidRPr="000A5665" w:rsidRDefault="00E7706B">
      <w:pPr>
        <w:ind w:firstLineChars="450" w:firstLine="1440"/>
        <w:rPr>
          <w:rFonts w:ascii="黑体" w:eastAsia="黑体"/>
          <w:sz w:val="32"/>
          <w:szCs w:val="32"/>
        </w:rPr>
      </w:pPr>
    </w:p>
    <w:p w14:paraId="7360587D" w14:textId="77777777" w:rsidR="00E7706B" w:rsidRPr="000A5665" w:rsidRDefault="00E7706B">
      <w:pPr>
        <w:ind w:firstLineChars="450" w:firstLine="1440"/>
        <w:rPr>
          <w:rFonts w:ascii="黑体" w:eastAsia="黑体"/>
          <w:sz w:val="32"/>
          <w:szCs w:val="32"/>
        </w:rPr>
      </w:pPr>
    </w:p>
    <w:p w14:paraId="522FA021" w14:textId="77777777" w:rsidR="00E7706B" w:rsidRPr="000A5665" w:rsidRDefault="00E7706B">
      <w:pPr>
        <w:ind w:firstLineChars="450" w:firstLine="1440"/>
        <w:rPr>
          <w:rFonts w:ascii="黑体" w:eastAsia="黑体"/>
          <w:sz w:val="32"/>
          <w:szCs w:val="32"/>
        </w:rPr>
      </w:pPr>
    </w:p>
    <w:p w14:paraId="081F0169" w14:textId="762A86A4" w:rsidR="00E7706B" w:rsidRPr="000A5665" w:rsidRDefault="00060C9F">
      <w:pPr>
        <w:adjustRightInd w:val="0"/>
        <w:snapToGrid w:val="0"/>
        <w:spacing w:line="360" w:lineRule="auto"/>
        <w:ind w:firstLineChars="900" w:firstLine="2711"/>
        <w:rPr>
          <w:rFonts w:ascii="宋体" w:hAnsi="宋体" w:cs="宋体"/>
          <w:sz w:val="30"/>
        </w:rPr>
      </w:pPr>
      <w:r w:rsidRPr="000A5665">
        <w:rPr>
          <w:rFonts w:eastAsia="黑体" w:hint="eastAsia"/>
          <w:b/>
          <w:bCs/>
          <w:sz w:val="30"/>
        </w:rPr>
        <w:t>制定单位：</w:t>
      </w:r>
      <w:r w:rsidR="0065094B">
        <w:rPr>
          <w:rFonts w:ascii="Times New Roman" w:hAnsi="Times New Roman" w:cs="Times New Roman" w:hint="eastAsia"/>
          <w:sz w:val="30"/>
        </w:rPr>
        <w:t>基础教学部</w:t>
      </w:r>
    </w:p>
    <w:p w14:paraId="2885D072" w14:textId="6D7F1AEE" w:rsidR="00E7706B" w:rsidRPr="000A5665" w:rsidRDefault="00060C9F">
      <w:pPr>
        <w:adjustRightInd w:val="0"/>
        <w:snapToGrid w:val="0"/>
        <w:spacing w:line="360" w:lineRule="auto"/>
        <w:ind w:firstLineChars="900" w:firstLine="2711"/>
        <w:rPr>
          <w:rFonts w:ascii="宋体" w:eastAsia="宋体" w:hAnsi="宋体" w:cs="宋体"/>
          <w:color w:val="000000"/>
          <w:sz w:val="30"/>
        </w:rPr>
      </w:pPr>
      <w:r w:rsidRPr="000A5665">
        <w:rPr>
          <w:rFonts w:eastAsia="黑体" w:hint="eastAsia"/>
          <w:b/>
          <w:bCs/>
          <w:color w:val="000000"/>
          <w:sz w:val="30"/>
        </w:rPr>
        <w:t>制</w:t>
      </w:r>
      <w:r w:rsidRPr="000A5665">
        <w:rPr>
          <w:rFonts w:eastAsia="黑体" w:hint="eastAsia"/>
          <w:b/>
          <w:bCs/>
          <w:color w:val="000000"/>
          <w:sz w:val="30"/>
        </w:rPr>
        <w:t xml:space="preserve"> </w:t>
      </w:r>
      <w:r w:rsidRPr="000A5665">
        <w:rPr>
          <w:rFonts w:eastAsia="黑体" w:hint="eastAsia"/>
          <w:b/>
          <w:bCs/>
          <w:color w:val="000000"/>
          <w:sz w:val="30"/>
        </w:rPr>
        <w:t>定</w:t>
      </w:r>
      <w:r w:rsidRPr="000A5665">
        <w:rPr>
          <w:rFonts w:eastAsia="黑体" w:hint="eastAsia"/>
          <w:b/>
          <w:bCs/>
          <w:color w:val="000000"/>
          <w:sz w:val="30"/>
        </w:rPr>
        <w:t xml:space="preserve"> </w:t>
      </w:r>
      <w:r w:rsidRPr="000A5665">
        <w:rPr>
          <w:rFonts w:eastAsia="黑体" w:hint="eastAsia"/>
          <w:b/>
          <w:bCs/>
          <w:color w:val="000000"/>
          <w:sz w:val="30"/>
        </w:rPr>
        <w:t>人：</w:t>
      </w:r>
      <w:r w:rsidRPr="000A5665">
        <w:rPr>
          <w:rFonts w:ascii="宋体" w:eastAsia="宋体" w:hAnsi="宋体" w:cs="宋体" w:hint="eastAsia"/>
          <w:color w:val="000000"/>
          <w:sz w:val="30"/>
        </w:rPr>
        <w:t xml:space="preserve">杨 </w:t>
      </w:r>
      <w:r w:rsidR="0065094B">
        <w:rPr>
          <w:rFonts w:ascii="宋体" w:eastAsia="宋体" w:hAnsi="宋体" w:cs="宋体" w:hint="eastAsia"/>
          <w:color w:val="000000"/>
          <w:sz w:val="30"/>
        </w:rPr>
        <w:t xml:space="preserve">    </w:t>
      </w:r>
      <w:r w:rsidRPr="000A5665">
        <w:rPr>
          <w:rFonts w:ascii="宋体" w:eastAsia="宋体" w:hAnsi="宋体" w:cs="宋体" w:hint="eastAsia"/>
          <w:color w:val="000000"/>
          <w:sz w:val="30"/>
        </w:rPr>
        <w:t xml:space="preserve"> 宁</w:t>
      </w:r>
    </w:p>
    <w:p w14:paraId="309A5AD7" w14:textId="35A23259" w:rsidR="00E7706B" w:rsidRPr="000A5665" w:rsidRDefault="00060C9F">
      <w:pPr>
        <w:adjustRightInd w:val="0"/>
        <w:snapToGrid w:val="0"/>
        <w:spacing w:line="360" w:lineRule="auto"/>
        <w:ind w:firstLineChars="900" w:firstLine="2711"/>
        <w:rPr>
          <w:rFonts w:ascii="宋体" w:hAnsi="宋体" w:cs="宋体"/>
          <w:color w:val="000000"/>
          <w:sz w:val="30"/>
        </w:rPr>
      </w:pPr>
      <w:r w:rsidRPr="000A5665">
        <w:rPr>
          <w:rFonts w:eastAsia="黑体" w:hint="eastAsia"/>
          <w:b/>
          <w:bCs/>
          <w:color w:val="000000"/>
          <w:sz w:val="30"/>
        </w:rPr>
        <w:t>审</w:t>
      </w:r>
      <w:r w:rsidRPr="000A5665">
        <w:rPr>
          <w:rFonts w:eastAsia="黑体" w:hint="eastAsia"/>
          <w:b/>
          <w:bCs/>
          <w:color w:val="000000"/>
          <w:sz w:val="30"/>
        </w:rPr>
        <w:t xml:space="preserve"> </w:t>
      </w:r>
      <w:r w:rsidRPr="000A5665">
        <w:rPr>
          <w:rFonts w:eastAsia="黑体" w:hint="eastAsia"/>
          <w:b/>
          <w:bCs/>
          <w:color w:val="000000"/>
          <w:sz w:val="30"/>
        </w:rPr>
        <w:t>核</w:t>
      </w:r>
      <w:r w:rsidRPr="000A5665">
        <w:rPr>
          <w:rFonts w:eastAsia="黑体" w:hint="eastAsia"/>
          <w:b/>
          <w:bCs/>
          <w:color w:val="000000"/>
          <w:sz w:val="30"/>
        </w:rPr>
        <w:t xml:space="preserve"> </w:t>
      </w:r>
      <w:r w:rsidRPr="000A5665">
        <w:rPr>
          <w:rFonts w:eastAsia="黑体" w:hint="eastAsia"/>
          <w:b/>
          <w:bCs/>
          <w:color w:val="000000"/>
          <w:sz w:val="30"/>
        </w:rPr>
        <w:t>人：</w:t>
      </w:r>
      <w:proofErr w:type="gramStart"/>
      <w:r w:rsidRPr="000A5665">
        <w:rPr>
          <w:rFonts w:ascii="宋体" w:hAnsi="宋体" w:cs="宋体" w:hint="eastAsia"/>
          <w:color w:val="000000"/>
          <w:sz w:val="30"/>
        </w:rPr>
        <w:t>凤</w:t>
      </w:r>
      <w:proofErr w:type="gramEnd"/>
      <w:r w:rsidRPr="000A5665">
        <w:rPr>
          <w:rFonts w:ascii="宋体" w:hAnsi="宋体" w:cs="宋体" w:hint="eastAsia"/>
          <w:color w:val="000000"/>
          <w:sz w:val="30"/>
        </w:rPr>
        <w:t xml:space="preserve"> </w:t>
      </w:r>
      <w:r w:rsidR="0065094B">
        <w:rPr>
          <w:rFonts w:ascii="宋体" w:hAnsi="宋体" w:cs="宋体" w:hint="eastAsia"/>
          <w:color w:val="000000"/>
          <w:sz w:val="30"/>
        </w:rPr>
        <w:t xml:space="preserve">    </w:t>
      </w:r>
      <w:r w:rsidRPr="000A5665">
        <w:rPr>
          <w:rFonts w:ascii="宋体" w:hAnsi="宋体" w:cs="宋体"/>
          <w:color w:val="000000"/>
          <w:sz w:val="30"/>
        </w:rPr>
        <w:t xml:space="preserve"> </w:t>
      </w:r>
      <w:proofErr w:type="gramStart"/>
      <w:r w:rsidRPr="000A5665">
        <w:rPr>
          <w:rFonts w:ascii="宋体" w:hAnsi="宋体" w:cs="宋体" w:hint="eastAsia"/>
          <w:color w:val="000000"/>
          <w:sz w:val="30"/>
        </w:rPr>
        <w:t>娇</w:t>
      </w:r>
      <w:proofErr w:type="gramEnd"/>
    </w:p>
    <w:p w14:paraId="2C9BB124" w14:textId="77777777" w:rsidR="00E7706B" w:rsidRPr="000A5665" w:rsidRDefault="00060C9F">
      <w:pPr>
        <w:adjustRightInd w:val="0"/>
        <w:snapToGrid w:val="0"/>
        <w:spacing w:line="360" w:lineRule="auto"/>
        <w:ind w:firstLineChars="900" w:firstLine="2711"/>
        <w:rPr>
          <w:rFonts w:ascii="宋体" w:hAnsi="宋体"/>
          <w:sz w:val="30"/>
          <w:szCs w:val="30"/>
        </w:rPr>
      </w:pPr>
      <w:r w:rsidRPr="000A5665">
        <w:rPr>
          <w:rFonts w:eastAsia="黑体" w:hint="eastAsia"/>
          <w:b/>
          <w:bCs/>
          <w:sz w:val="30"/>
        </w:rPr>
        <w:t>编写时间：</w:t>
      </w:r>
      <w:r w:rsidRPr="000A5665">
        <w:rPr>
          <w:rFonts w:ascii="宋体" w:eastAsia="黑体" w:hAnsi="宋体" w:hint="eastAsia"/>
          <w:sz w:val="30"/>
          <w:szCs w:val="30"/>
        </w:rPr>
        <w:t>202</w:t>
      </w:r>
      <w:r w:rsidRPr="000A5665">
        <w:rPr>
          <w:rFonts w:ascii="宋体" w:eastAsia="黑体" w:hAnsi="宋体"/>
          <w:sz w:val="30"/>
          <w:szCs w:val="30"/>
        </w:rPr>
        <w:t>1</w:t>
      </w:r>
      <w:r w:rsidRPr="000A5665">
        <w:rPr>
          <w:rFonts w:ascii="宋体" w:hAnsi="宋体" w:hint="eastAsia"/>
          <w:sz w:val="30"/>
          <w:szCs w:val="30"/>
        </w:rPr>
        <w:t>年</w:t>
      </w:r>
      <w:r w:rsidRPr="000A5665">
        <w:rPr>
          <w:rFonts w:ascii="宋体" w:hAnsi="宋体"/>
          <w:sz w:val="30"/>
          <w:szCs w:val="30"/>
        </w:rPr>
        <w:t>11</w:t>
      </w:r>
      <w:r w:rsidRPr="000A5665">
        <w:rPr>
          <w:rFonts w:ascii="宋体" w:hAnsi="宋体" w:hint="eastAsia"/>
          <w:sz w:val="30"/>
          <w:szCs w:val="30"/>
        </w:rPr>
        <w:t>月1</w:t>
      </w:r>
      <w:r w:rsidRPr="000A5665">
        <w:rPr>
          <w:rFonts w:ascii="宋体" w:hAnsi="宋体"/>
          <w:sz w:val="30"/>
          <w:szCs w:val="30"/>
        </w:rPr>
        <w:t>5</w:t>
      </w:r>
      <w:r w:rsidRPr="000A5665">
        <w:rPr>
          <w:rFonts w:ascii="宋体" w:hAnsi="宋体" w:hint="eastAsia"/>
          <w:sz w:val="30"/>
          <w:szCs w:val="30"/>
        </w:rPr>
        <w:t>日</w:t>
      </w:r>
    </w:p>
    <w:p w14:paraId="6BE76D0B" w14:textId="77777777" w:rsidR="00E7706B" w:rsidRPr="000A5665" w:rsidRDefault="00E7706B">
      <w:pPr>
        <w:adjustRightInd w:val="0"/>
        <w:snapToGrid w:val="0"/>
        <w:spacing w:line="360" w:lineRule="auto"/>
        <w:ind w:firstLineChars="900" w:firstLine="2700"/>
        <w:rPr>
          <w:rFonts w:ascii="宋体" w:hAnsi="宋体"/>
          <w:sz w:val="30"/>
          <w:szCs w:val="30"/>
        </w:rPr>
      </w:pPr>
    </w:p>
    <w:p w14:paraId="284F3D54" w14:textId="77777777" w:rsidR="00E7706B" w:rsidRPr="000A5665" w:rsidRDefault="00E7706B">
      <w:pPr>
        <w:adjustRightInd w:val="0"/>
        <w:snapToGrid w:val="0"/>
        <w:spacing w:line="360" w:lineRule="auto"/>
        <w:ind w:firstLineChars="900" w:firstLine="2700"/>
        <w:rPr>
          <w:rFonts w:ascii="黑体" w:eastAsia="黑体"/>
          <w:sz w:val="30"/>
          <w:szCs w:val="30"/>
        </w:rPr>
      </w:pPr>
    </w:p>
    <w:p w14:paraId="02F07C96" w14:textId="77777777" w:rsidR="00E7706B" w:rsidRDefault="00E7706B">
      <w:pPr>
        <w:adjustRightInd w:val="0"/>
        <w:snapToGrid w:val="0"/>
        <w:spacing w:line="360" w:lineRule="auto"/>
        <w:ind w:firstLineChars="900" w:firstLine="2700"/>
        <w:rPr>
          <w:rFonts w:ascii="黑体" w:eastAsia="黑体" w:hint="eastAsia"/>
          <w:sz w:val="30"/>
          <w:szCs w:val="30"/>
        </w:rPr>
      </w:pPr>
    </w:p>
    <w:p w14:paraId="3F72718D" w14:textId="77777777" w:rsidR="0056728E" w:rsidRPr="000A5665" w:rsidRDefault="0056728E">
      <w:pPr>
        <w:adjustRightInd w:val="0"/>
        <w:snapToGrid w:val="0"/>
        <w:spacing w:line="360" w:lineRule="auto"/>
        <w:ind w:firstLineChars="900" w:firstLine="2700"/>
        <w:rPr>
          <w:rFonts w:ascii="黑体" w:eastAsia="黑体"/>
          <w:sz w:val="30"/>
          <w:szCs w:val="30"/>
        </w:rPr>
      </w:pPr>
    </w:p>
    <w:p w14:paraId="5EE83B64" w14:textId="77777777" w:rsidR="00E7706B" w:rsidRPr="000A5665" w:rsidRDefault="00060C9F">
      <w:pPr>
        <w:adjustRightInd w:val="0"/>
        <w:snapToGrid w:val="0"/>
        <w:spacing w:line="360" w:lineRule="auto"/>
        <w:jc w:val="center"/>
        <w:rPr>
          <w:rFonts w:ascii="黑体" w:eastAsia="黑体" w:hAnsi="宋体"/>
          <w:b/>
          <w:sz w:val="32"/>
        </w:rPr>
      </w:pPr>
      <w:r w:rsidRPr="000A5665">
        <w:rPr>
          <w:rFonts w:ascii="黑体" w:eastAsia="黑体" w:hAnsi="宋体" w:hint="eastAsia"/>
          <w:b/>
          <w:sz w:val="32"/>
        </w:rPr>
        <w:t>课程说明</w:t>
      </w:r>
    </w:p>
    <w:p w14:paraId="0E3B4E50" w14:textId="77777777" w:rsidR="00E7706B" w:rsidRPr="000A5665" w:rsidRDefault="00060C9F" w:rsidP="003977BA">
      <w:pPr>
        <w:adjustRightInd w:val="0"/>
        <w:snapToGrid w:val="0"/>
        <w:spacing w:line="360" w:lineRule="auto"/>
        <w:rPr>
          <w:rFonts w:ascii="黑体" w:eastAsia="黑体" w:hAnsi="宋体"/>
          <w:b/>
          <w:sz w:val="28"/>
        </w:rPr>
      </w:pPr>
      <w:r w:rsidRPr="000A5665">
        <w:rPr>
          <w:rFonts w:ascii="黑体" w:eastAsia="黑体" w:hAnsi="宋体" w:hint="eastAsia"/>
          <w:b/>
          <w:sz w:val="28"/>
        </w:rPr>
        <w:t>一、课程概述</w:t>
      </w:r>
    </w:p>
    <w:p w14:paraId="14381B85" w14:textId="77777777" w:rsidR="00E7706B" w:rsidRPr="000A5665" w:rsidRDefault="00060C9F">
      <w:pPr>
        <w:adjustRightInd w:val="0"/>
        <w:snapToGrid w:val="0"/>
        <w:spacing w:line="360" w:lineRule="auto"/>
        <w:ind w:firstLineChars="200" w:firstLine="480"/>
        <w:rPr>
          <w:rFonts w:ascii="宋体" w:eastAsia="黑体" w:hAnsi="宋体"/>
          <w:bCs/>
          <w:sz w:val="24"/>
        </w:rPr>
      </w:pPr>
      <w:r w:rsidRPr="000A5665">
        <w:rPr>
          <w:rFonts w:ascii="黑体" w:eastAsia="黑体" w:hAnsi="宋体" w:hint="eastAsia"/>
          <w:bCs/>
          <w:sz w:val="24"/>
        </w:rPr>
        <w:t>（一）</w:t>
      </w:r>
      <w:r w:rsidRPr="000A5665">
        <w:rPr>
          <w:rFonts w:eastAsia="黑体" w:hint="eastAsia"/>
          <w:bCs/>
          <w:sz w:val="24"/>
        </w:rPr>
        <w:t>课</w:t>
      </w:r>
      <w:r w:rsidRPr="000A5665">
        <w:rPr>
          <w:rFonts w:ascii="宋体" w:eastAsia="黑体" w:hAnsi="宋体" w:hint="eastAsia"/>
          <w:bCs/>
          <w:sz w:val="24"/>
        </w:rPr>
        <w:t>程属性及课程介绍</w:t>
      </w:r>
    </w:p>
    <w:p w14:paraId="47848998" w14:textId="77777777" w:rsidR="00E7706B" w:rsidRPr="000A5665" w:rsidRDefault="00060C9F" w:rsidP="000A5665">
      <w:pPr>
        <w:spacing w:line="360" w:lineRule="auto"/>
        <w:ind w:firstLine="360"/>
        <w:rPr>
          <w:rFonts w:ascii="Times New Roman" w:hAnsi="Times New Roman" w:cs="Times New Roman"/>
        </w:rPr>
      </w:pPr>
      <w:r w:rsidRPr="000A5665">
        <w:rPr>
          <w:rFonts w:eastAsia="黑体" w:hint="eastAsia"/>
          <w:bCs/>
          <w:sz w:val="24"/>
        </w:rPr>
        <w:t>课</w:t>
      </w:r>
      <w:r w:rsidRPr="000A5665">
        <w:rPr>
          <w:rFonts w:ascii="宋体" w:eastAsia="黑体" w:hAnsi="宋体" w:hint="eastAsia"/>
          <w:bCs/>
          <w:sz w:val="24"/>
        </w:rPr>
        <w:t>程属性</w:t>
      </w:r>
      <w:r w:rsidRPr="000A5665">
        <w:rPr>
          <w:rFonts w:ascii="宋体" w:eastAsia="黑体" w:hAnsi="宋体" w:hint="eastAsia"/>
          <w:bCs/>
          <w:sz w:val="24"/>
        </w:rPr>
        <w:t>:</w:t>
      </w:r>
      <w:r w:rsidRPr="000A5665">
        <w:rPr>
          <w:rFonts w:ascii="Times New Roman" w:hAnsi="Times New Roman" w:cs="Times New Roman"/>
        </w:rPr>
        <w:t xml:space="preserve"> </w:t>
      </w:r>
      <w:r w:rsidRPr="000A5665">
        <w:rPr>
          <w:rFonts w:ascii="Times New Roman" w:hAnsi="Times New Roman" w:cs="Times New Roman"/>
        </w:rPr>
        <w:t>《</w:t>
      </w:r>
      <w:r w:rsidRPr="000A5665">
        <w:rPr>
          <w:rFonts w:ascii="Times New Roman" w:hAnsi="Times New Roman" w:cs="Times New Roman" w:hint="eastAsia"/>
        </w:rPr>
        <w:t>高级英语一</w:t>
      </w:r>
      <w:r w:rsidRPr="000A5665">
        <w:rPr>
          <w:rFonts w:ascii="Times New Roman" w:hAnsi="Times New Roman" w:cs="Times New Roman"/>
        </w:rPr>
        <w:t>》</w:t>
      </w:r>
      <w:r w:rsidRPr="000A5665">
        <w:t>课程</w:t>
      </w:r>
      <w:r w:rsidRPr="000A5665">
        <w:rPr>
          <w:rFonts w:hint="eastAsia"/>
        </w:rPr>
        <w:t>是</w:t>
      </w:r>
      <w:proofErr w:type="gramStart"/>
      <w:r w:rsidRPr="000A5665">
        <w:rPr>
          <w:rFonts w:hint="eastAsia"/>
        </w:rPr>
        <w:t>针</w:t>
      </w:r>
      <w:r w:rsidRPr="000A5665">
        <w:t>对</w:t>
      </w:r>
      <w:r w:rsidRPr="000A5665">
        <w:rPr>
          <w:rFonts w:hint="eastAsia"/>
        </w:rPr>
        <w:t>金审学院</w:t>
      </w:r>
      <w:proofErr w:type="gramEnd"/>
      <w:r w:rsidRPr="000A5665">
        <w:rPr>
          <w:rFonts w:hint="eastAsia"/>
        </w:rPr>
        <w:t>二</w:t>
      </w:r>
      <w:r w:rsidRPr="000A5665">
        <w:t>年级</w:t>
      </w:r>
      <w:r w:rsidRPr="000A5665">
        <w:rPr>
          <w:rFonts w:hint="eastAsia"/>
        </w:rPr>
        <w:t>第一学期的实验班</w:t>
      </w:r>
      <w:r w:rsidRPr="000A5665">
        <w:t>学生进行阅读、书面表达和基</w:t>
      </w:r>
      <w:r w:rsidRPr="000A5665">
        <w:rPr>
          <w:rFonts w:hint="eastAsia"/>
        </w:rPr>
        <w:t>础</w:t>
      </w:r>
      <w:r w:rsidRPr="000A5665">
        <w:t>汉英</w:t>
      </w:r>
      <w:r w:rsidRPr="000A5665">
        <w:rPr>
          <w:rFonts w:hint="eastAsia"/>
        </w:rPr>
        <w:t>互</w:t>
      </w:r>
      <w:r w:rsidRPr="000A5665">
        <w:t>译</w:t>
      </w:r>
      <w:r w:rsidRPr="000A5665">
        <w:rPr>
          <w:rFonts w:hint="eastAsia"/>
        </w:rPr>
        <w:t>以及</w:t>
      </w:r>
      <w:r w:rsidRPr="000A5665">
        <w:rPr>
          <w:rFonts w:ascii="宋体" w:hAnsi="宋体" w:hint="eastAsia"/>
          <w:szCs w:val="21"/>
        </w:rPr>
        <w:t>听说技能训练</w:t>
      </w:r>
      <w:r w:rsidRPr="000A5665">
        <w:t>等</w:t>
      </w:r>
      <w:r w:rsidRPr="000A5665">
        <w:rPr>
          <w:rFonts w:hint="eastAsia"/>
        </w:rPr>
        <w:t>方面</w:t>
      </w:r>
      <w:r w:rsidRPr="000A5665">
        <w:t>训练的</w:t>
      </w:r>
      <w:r w:rsidRPr="000A5665">
        <w:rPr>
          <w:rFonts w:hint="eastAsia"/>
        </w:rPr>
        <w:t>公共基础课</w:t>
      </w:r>
      <w:r w:rsidRPr="000A5665">
        <w:rPr>
          <w:rFonts w:ascii="Times New Roman" w:hAnsi="Times New Roman" w:cs="Times New Roman"/>
        </w:rPr>
        <w:t>。</w:t>
      </w:r>
    </w:p>
    <w:p w14:paraId="429F629C" w14:textId="77777777" w:rsidR="00E7706B" w:rsidRPr="000A5665" w:rsidRDefault="00060C9F" w:rsidP="000A5665">
      <w:pPr>
        <w:spacing w:line="360" w:lineRule="auto"/>
        <w:ind w:firstLineChars="150" w:firstLine="360"/>
        <w:rPr>
          <w:rFonts w:ascii="宋体" w:hAnsi="宋体"/>
          <w:szCs w:val="21"/>
        </w:rPr>
      </w:pPr>
      <w:r w:rsidRPr="000A5665">
        <w:rPr>
          <w:rFonts w:eastAsia="黑体" w:hint="eastAsia"/>
          <w:bCs/>
          <w:sz w:val="24"/>
        </w:rPr>
        <w:t>内容介绍</w:t>
      </w:r>
      <w:r w:rsidRPr="000A5665">
        <w:rPr>
          <w:rFonts w:ascii="宋体" w:eastAsia="黑体" w:hAnsi="宋体" w:hint="eastAsia"/>
          <w:bCs/>
          <w:sz w:val="24"/>
        </w:rPr>
        <w:t>：</w:t>
      </w:r>
      <w:r w:rsidRPr="000A5665">
        <w:rPr>
          <w:rFonts w:ascii="宋体" w:hAnsi="宋体" w:hint="eastAsia"/>
        </w:rPr>
        <w:t>《</w:t>
      </w:r>
      <w:r w:rsidRPr="000A5665">
        <w:rPr>
          <w:rFonts w:ascii="Times New Roman" w:hAnsi="Times New Roman" w:cs="Times New Roman" w:hint="eastAsia"/>
        </w:rPr>
        <w:t>高级英语一</w:t>
      </w:r>
      <w:r w:rsidRPr="000A5665">
        <w:rPr>
          <w:rFonts w:ascii="宋体" w:hAnsi="宋体" w:hint="eastAsia"/>
        </w:rPr>
        <w:t>》</w:t>
      </w:r>
      <w:r w:rsidRPr="000A5665">
        <w:rPr>
          <w:rFonts w:hint="eastAsia"/>
        </w:rPr>
        <w:t>教程为学生提供了大量饶有趣味、发人深思的现代文欣赏和分析，自始至终激励学生扩展词汇量、打好阅读与写作基础、</w:t>
      </w:r>
      <w:r w:rsidRPr="000A5665">
        <w:rPr>
          <w:rFonts w:ascii="宋体" w:hAnsi="宋体" w:hint="eastAsia"/>
          <w:szCs w:val="21"/>
        </w:rPr>
        <w:t>提高英语听说交际能力</w:t>
      </w:r>
      <w:r w:rsidRPr="000A5665">
        <w:rPr>
          <w:rFonts w:hint="eastAsia"/>
        </w:rPr>
        <w:t>，并设计了大量的实践性活动以提高学生的英语运用能力、</w:t>
      </w:r>
      <w:r w:rsidRPr="000A5665">
        <w:rPr>
          <w:rFonts w:ascii="宋体" w:hAnsi="宋体" w:hint="eastAsia"/>
          <w:szCs w:val="21"/>
        </w:rPr>
        <w:t>听力理解水平、口语表达能力和对语言运用的分析理解能力</w:t>
      </w:r>
      <w:r w:rsidRPr="000A5665">
        <w:rPr>
          <w:rFonts w:hint="eastAsia"/>
        </w:rPr>
        <w:t>。通过本课程的学习，学生能掌握大量</w:t>
      </w:r>
      <w:r w:rsidRPr="000A5665">
        <w:t>语言知识</w:t>
      </w:r>
      <w:r w:rsidRPr="000A5665">
        <w:rPr>
          <w:rFonts w:hint="eastAsia"/>
        </w:rPr>
        <w:t>且了解英汉文化差异</w:t>
      </w:r>
      <w:r w:rsidRPr="000A5665">
        <w:t>，</w:t>
      </w:r>
      <w:r w:rsidRPr="000A5665">
        <w:rPr>
          <w:rFonts w:hint="eastAsia"/>
        </w:rPr>
        <w:t>并重点掌握</w:t>
      </w:r>
      <w:r w:rsidRPr="000A5665">
        <w:t>基本段落书面表达</w:t>
      </w:r>
      <w:r w:rsidRPr="000A5665">
        <w:rPr>
          <w:rFonts w:hint="eastAsia"/>
        </w:rPr>
        <w:t>方法，</w:t>
      </w:r>
      <w:r w:rsidRPr="000A5665">
        <w:t>略读</w:t>
      </w:r>
      <w:r w:rsidRPr="000A5665">
        <w:rPr>
          <w:rFonts w:hint="eastAsia"/>
        </w:rPr>
        <w:t>、</w:t>
      </w:r>
      <w:r w:rsidRPr="000A5665">
        <w:t>寻读</w:t>
      </w:r>
      <w:r w:rsidRPr="000A5665">
        <w:rPr>
          <w:rFonts w:hint="eastAsia"/>
        </w:rPr>
        <w:t>等阅读</w:t>
      </w:r>
      <w:r w:rsidRPr="000A5665">
        <w:t>技</w:t>
      </w:r>
      <w:r w:rsidRPr="000A5665">
        <w:rPr>
          <w:rFonts w:hint="eastAsia"/>
        </w:rPr>
        <w:t>巧</w:t>
      </w:r>
      <w:r w:rsidRPr="000A5665">
        <w:t>和汉英</w:t>
      </w:r>
      <w:r w:rsidRPr="000A5665">
        <w:rPr>
          <w:rFonts w:hint="eastAsia"/>
        </w:rPr>
        <w:t>词组或</w:t>
      </w:r>
      <w:r w:rsidRPr="000A5665">
        <w:t>句子翻译等内容</w:t>
      </w:r>
      <w:r w:rsidRPr="000A5665">
        <w:rPr>
          <w:rFonts w:ascii="宋体" w:hAnsi="宋体" w:hint="eastAsia"/>
          <w:szCs w:val="21"/>
        </w:rPr>
        <w:t>，</w:t>
      </w:r>
      <w:r w:rsidRPr="000A5665">
        <w:rPr>
          <w:rFonts w:hint="eastAsia"/>
        </w:rPr>
        <w:t>本课程</w:t>
      </w:r>
      <w:proofErr w:type="gramStart"/>
      <w:r w:rsidRPr="000A5665">
        <w:rPr>
          <w:rFonts w:hint="eastAsia"/>
        </w:rPr>
        <w:t>在教学</w:t>
      </w:r>
      <w:proofErr w:type="gramEnd"/>
      <w:r w:rsidRPr="000A5665">
        <w:rPr>
          <w:rFonts w:hint="eastAsia"/>
        </w:rPr>
        <w:t>理论上博采众长，在教学模式上勇于创新，在教学方法上借助于多种信息技术和教学媒介，帮助大学生掌握英语语言的核心概念和综合技能的同时，着力培养和提高</w:t>
      </w:r>
      <w:r w:rsidRPr="000A5665">
        <w:rPr>
          <w:rFonts w:ascii="宋体" w:hAnsi="宋体" w:hint="eastAsia"/>
          <w:szCs w:val="21"/>
        </w:rPr>
        <w:t>其自主学习能力，提高跨文化交流的意识、技巧, 提高综合文化素养和批评性思维能力，为今后应用英语提升职业技能和从事国际交流奠定坚实基础。</w:t>
      </w:r>
    </w:p>
    <w:p w14:paraId="7796E511" w14:textId="77777777" w:rsidR="00E7706B" w:rsidRPr="000A5665" w:rsidRDefault="00060C9F">
      <w:pPr>
        <w:spacing w:line="360" w:lineRule="auto"/>
        <w:ind w:firstLineChars="150" w:firstLine="315"/>
        <w:rPr>
          <w:rFonts w:ascii="Times New Roman" w:hAnsi="Times New Roman" w:cs="Times New Roman"/>
          <w:szCs w:val="21"/>
        </w:rPr>
      </w:pPr>
      <w:r w:rsidRPr="000A5665">
        <w:rPr>
          <w:rFonts w:ascii="Times New Roman" w:eastAsia="黑体" w:hAnsi="Times New Roman" w:cs="Times New Roman"/>
          <w:i/>
          <w:iCs/>
          <w:szCs w:val="21"/>
        </w:rPr>
        <w:t>Advanced English I</w:t>
      </w:r>
      <w:r w:rsidRPr="000A5665">
        <w:rPr>
          <w:rFonts w:ascii="Times New Roman" w:eastAsia="黑体" w:hAnsi="Times New Roman" w:cs="Times New Roman"/>
          <w:szCs w:val="21"/>
        </w:rPr>
        <w:t xml:space="preserve"> </w:t>
      </w:r>
      <w:proofErr w:type="gramStart"/>
      <w:r w:rsidRPr="000A5665">
        <w:rPr>
          <w:rFonts w:ascii="Times New Roman" w:eastAsia="黑体" w:hAnsi="Times New Roman" w:cs="Times New Roman"/>
          <w:szCs w:val="21"/>
        </w:rPr>
        <w:t>is</w:t>
      </w:r>
      <w:proofErr w:type="gramEnd"/>
      <w:r w:rsidRPr="000A5665">
        <w:rPr>
          <w:rFonts w:ascii="Times New Roman" w:eastAsia="黑体" w:hAnsi="Times New Roman" w:cs="Times New Roman"/>
          <w:szCs w:val="21"/>
        </w:rPr>
        <w:t xml:space="preserve"> designed to lay a solid foundation for non-major students via a top-based approach. The main task is to develop and foster students’ comprehensive language awareness in use, as well as in fluency and accuracy through language competence learning and practice, to enrich vocabulary, to broaden and deepen horizon in using English, so as to be capable of handling job-related issues with English. Student-centered learning approach exposes students to a variety of language input while communicative language teaching nurtures students’ orientation to developing both their </w:t>
      </w:r>
      <w:proofErr w:type="spellStart"/>
      <w:r w:rsidRPr="000A5665">
        <w:rPr>
          <w:rFonts w:ascii="Times New Roman" w:eastAsia="黑体" w:hAnsi="Times New Roman" w:cs="Times New Roman"/>
          <w:szCs w:val="21"/>
        </w:rPr>
        <w:t>interculture</w:t>
      </w:r>
      <w:proofErr w:type="spellEnd"/>
      <w:r w:rsidRPr="000A5665">
        <w:rPr>
          <w:rFonts w:ascii="Times New Roman" w:eastAsia="黑体" w:hAnsi="Times New Roman" w:cs="Times New Roman"/>
          <w:szCs w:val="21"/>
        </w:rPr>
        <w:t>-communicative and linguistic competence.</w:t>
      </w:r>
    </w:p>
    <w:p w14:paraId="72DEBAAE" w14:textId="77777777" w:rsidR="00E7706B" w:rsidRPr="000A5665" w:rsidRDefault="00060C9F">
      <w:pPr>
        <w:adjustRightInd w:val="0"/>
        <w:snapToGrid w:val="0"/>
        <w:spacing w:line="360" w:lineRule="auto"/>
        <w:ind w:firstLineChars="200" w:firstLine="480"/>
        <w:rPr>
          <w:rFonts w:ascii="宋体" w:eastAsia="黑体" w:hAnsi="宋体"/>
          <w:sz w:val="24"/>
        </w:rPr>
      </w:pPr>
      <w:r w:rsidRPr="000A5665">
        <w:rPr>
          <w:rFonts w:ascii="宋体" w:eastAsia="黑体" w:hAnsi="宋体" w:hint="eastAsia"/>
          <w:sz w:val="24"/>
        </w:rPr>
        <w:t>（二）教学目标</w:t>
      </w:r>
    </w:p>
    <w:p w14:paraId="65AC88A4"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rPr>
        <w:t>课程教学目标：</w:t>
      </w:r>
      <w:r w:rsidRPr="000A5665">
        <w:rPr>
          <w:rFonts w:ascii="宋体" w:hAnsi="宋体" w:hint="eastAsia"/>
          <w:szCs w:val="21"/>
        </w:rPr>
        <w:t>本课程通过《新视野大学英语读写教程》第三册及《全新版大学英语视听说教程》第三册以及配套的快速阅读、</w:t>
      </w:r>
      <w:proofErr w:type="gramStart"/>
      <w:r w:rsidRPr="000A5665">
        <w:rPr>
          <w:rFonts w:ascii="宋体" w:hAnsi="宋体" w:hint="eastAsia"/>
          <w:szCs w:val="21"/>
        </w:rPr>
        <w:t>泛听教程</w:t>
      </w:r>
      <w:proofErr w:type="gramEnd"/>
      <w:r w:rsidRPr="000A5665">
        <w:rPr>
          <w:rFonts w:ascii="宋体" w:hAnsi="宋体" w:hint="eastAsia"/>
          <w:szCs w:val="21"/>
        </w:rPr>
        <w:t>系列教材的教学，进一步帮助学生打下扎实的语言基础，培养学生的英语综合应用能力，</w:t>
      </w:r>
      <w:r w:rsidRPr="000A5665">
        <w:rPr>
          <w:rFonts w:ascii="宋体" w:hAnsi="宋体"/>
          <w:szCs w:val="21"/>
        </w:rPr>
        <w:t>特别是</w:t>
      </w:r>
      <w:r w:rsidRPr="000A5665">
        <w:rPr>
          <w:rFonts w:ascii="宋体" w:hAnsi="宋体" w:hint="eastAsia"/>
          <w:szCs w:val="21"/>
        </w:rPr>
        <w:t>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14:paraId="2702D6EB"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具体说来，本课程的教学目标如下：</w:t>
      </w:r>
      <w:r w:rsidRPr="000A5665">
        <w:rPr>
          <w:rFonts w:ascii="宋体" w:hAnsi="宋体"/>
          <w:szCs w:val="21"/>
        </w:rPr>
        <w:t xml:space="preserve"> </w:t>
      </w:r>
    </w:p>
    <w:p w14:paraId="32FBB8F5"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阅读理解能力：</w:t>
      </w:r>
      <w:r w:rsidRPr="000A5665">
        <w:rPr>
          <w:bCs/>
          <w:kern w:val="0"/>
          <w:szCs w:val="21"/>
        </w:rPr>
        <w:t>能读懂语言难度一般的普通题材的文章，学会基本的阅读技能。</w:t>
      </w:r>
      <w:r w:rsidRPr="000A5665">
        <w:rPr>
          <w:rFonts w:ascii="宋体" w:hAnsi="宋体" w:hint="eastAsia"/>
          <w:szCs w:val="21"/>
        </w:rPr>
        <w:t>能就阅读材料进行略读或寻读，获取所需信息。正确理解中心大意，抓住主要事实和有关细节；</w:t>
      </w:r>
    </w:p>
    <w:p w14:paraId="7DF362B2"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书面表达能力：</w:t>
      </w:r>
      <w:r w:rsidRPr="000A5665">
        <w:rPr>
          <w:bCs/>
          <w:kern w:val="0"/>
          <w:szCs w:val="21"/>
        </w:rPr>
        <w:t>能根据所学课文做笔记、回答问题、完成提纲和填写表格，能就所</w:t>
      </w:r>
      <w:r w:rsidRPr="000A5665">
        <w:rPr>
          <w:rFonts w:hint="eastAsia"/>
          <w:bCs/>
          <w:kern w:val="0"/>
          <w:szCs w:val="21"/>
        </w:rPr>
        <w:t>给题</w:t>
      </w:r>
      <w:r w:rsidRPr="000A5665">
        <w:rPr>
          <w:rFonts w:hint="eastAsia"/>
          <w:bCs/>
          <w:kern w:val="0"/>
          <w:szCs w:val="21"/>
        </w:rPr>
        <w:lastRenderedPageBreak/>
        <w:t>目</w:t>
      </w:r>
      <w:r w:rsidRPr="000A5665">
        <w:rPr>
          <w:bCs/>
          <w:kern w:val="0"/>
          <w:szCs w:val="21"/>
        </w:rPr>
        <w:t>写出</w:t>
      </w:r>
      <w:r w:rsidRPr="000A5665">
        <w:rPr>
          <w:bCs/>
          <w:kern w:val="0"/>
          <w:szCs w:val="21"/>
        </w:rPr>
        <w:t>180</w:t>
      </w:r>
      <w:r w:rsidRPr="000A5665">
        <w:rPr>
          <w:rFonts w:hint="eastAsia"/>
          <w:bCs/>
          <w:kern w:val="0"/>
          <w:szCs w:val="21"/>
        </w:rPr>
        <w:t>-</w:t>
      </w:r>
      <w:r w:rsidRPr="000A5665">
        <w:rPr>
          <w:bCs/>
          <w:kern w:val="0"/>
          <w:szCs w:val="21"/>
        </w:rPr>
        <w:t>200</w:t>
      </w:r>
      <w:r w:rsidRPr="000A5665">
        <w:rPr>
          <w:bCs/>
          <w:kern w:val="0"/>
          <w:szCs w:val="21"/>
        </w:rPr>
        <w:t>词左右的短文。内容比较</w:t>
      </w:r>
      <w:r w:rsidRPr="000A5665">
        <w:rPr>
          <w:rFonts w:ascii="宋体" w:hAnsi="宋体" w:hint="eastAsia"/>
          <w:szCs w:val="21"/>
        </w:rPr>
        <w:t>完整</w:t>
      </w:r>
      <w:r w:rsidRPr="000A5665">
        <w:rPr>
          <w:bCs/>
          <w:kern w:val="0"/>
          <w:szCs w:val="21"/>
        </w:rPr>
        <w:t>连贯，</w:t>
      </w:r>
      <w:r w:rsidRPr="000A5665">
        <w:rPr>
          <w:rFonts w:ascii="宋体" w:hAnsi="宋体" w:hint="eastAsia"/>
          <w:szCs w:val="21"/>
        </w:rPr>
        <w:t>条理清楚，</w:t>
      </w:r>
      <w:r w:rsidRPr="000A5665">
        <w:rPr>
          <w:bCs/>
          <w:kern w:val="0"/>
          <w:szCs w:val="21"/>
        </w:rPr>
        <w:t>语法基本正确。</w:t>
      </w:r>
    </w:p>
    <w:p w14:paraId="7D1E42BE" w14:textId="77777777" w:rsidR="00E7706B" w:rsidRPr="000A5665" w:rsidRDefault="00060C9F">
      <w:pPr>
        <w:spacing w:line="360" w:lineRule="auto"/>
        <w:ind w:firstLineChars="200" w:firstLine="420"/>
        <w:rPr>
          <w:bCs/>
          <w:kern w:val="0"/>
          <w:szCs w:val="21"/>
        </w:rPr>
      </w:pPr>
      <w:r w:rsidRPr="000A5665">
        <w:rPr>
          <w:rFonts w:ascii="宋体" w:hAnsi="宋体" w:hint="eastAsia"/>
          <w:szCs w:val="21"/>
        </w:rPr>
        <w:t>翻译能力：</w:t>
      </w:r>
      <w:r w:rsidRPr="000A5665">
        <w:rPr>
          <w:bCs/>
          <w:kern w:val="0"/>
          <w:szCs w:val="21"/>
        </w:rPr>
        <w:t>能翻译难度</w:t>
      </w:r>
      <w:r w:rsidRPr="000A5665">
        <w:rPr>
          <w:rFonts w:hint="eastAsia"/>
          <w:bCs/>
          <w:kern w:val="0"/>
          <w:szCs w:val="21"/>
        </w:rPr>
        <w:t>相当于</w:t>
      </w:r>
      <w:r w:rsidRPr="000A5665">
        <w:rPr>
          <w:bCs/>
          <w:kern w:val="0"/>
          <w:szCs w:val="21"/>
        </w:rPr>
        <w:t>课文的英语文章，理解正确，译文基本达意。能</w:t>
      </w:r>
      <w:r w:rsidRPr="000A5665">
        <w:rPr>
          <w:rFonts w:hint="eastAsia"/>
          <w:bCs/>
          <w:kern w:val="0"/>
          <w:szCs w:val="21"/>
        </w:rPr>
        <w:t>运用适当的翻译技巧</w:t>
      </w:r>
      <w:r w:rsidRPr="000A5665">
        <w:rPr>
          <w:bCs/>
          <w:kern w:val="0"/>
          <w:szCs w:val="21"/>
        </w:rPr>
        <w:t>译出句子结构比较简单的汉语，译文达意，无语</w:t>
      </w:r>
      <w:r w:rsidRPr="000A5665">
        <w:rPr>
          <w:rFonts w:hint="eastAsia"/>
          <w:bCs/>
          <w:kern w:val="0"/>
          <w:szCs w:val="21"/>
        </w:rPr>
        <w:t>法</w:t>
      </w:r>
      <w:r w:rsidRPr="000A5665">
        <w:rPr>
          <w:bCs/>
          <w:kern w:val="0"/>
          <w:szCs w:val="21"/>
        </w:rPr>
        <w:t>错误。</w:t>
      </w:r>
    </w:p>
    <w:p w14:paraId="0CF36B70"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词汇量：掌握的总词汇量应达到</w:t>
      </w:r>
      <w:r w:rsidRPr="000A5665">
        <w:rPr>
          <w:rFonts w:ascii="宋体" w:hAnsi="宋体"/>
          <w:color w:val="000000"/>
          <w:szCs w:val="21"/>
        </w:rPr>
        <w:t>5500</w:t>
      </w:r>
      <w:r w:rsidRPr="000A5665">
        <w:rPr>
          <w:rFonts w:ascii="宋体" w:hAnsi="宋体" w:hint="eastAsia"/>
          <w:szCs w:val="21"/>
        </w:rPr>
        <w:t>个单词，其中</w:t>
      </w:r>
      <w:r w:rsidRPr="000A5665">
        <w:rPr>
          <w:rFonts w:ascii="宋体" w:hAnsi="宋体"/>
          <w:szCs w:val="21"/>
        </w:rPr>
        <w:t>3000</w:t>
      </w:r>
      <w:r w:rsidRPr="000A5665">
        <w:rPr>
          <w:rFonts w:ascii="宋体" w:hAnsi="宋体" w:hint="eastAsia"/>
          <w:szCs w:val="21"/>
        </w:rPr>
        <w:t>个积极词汇。</w:t>
      </w:r>
    </w:p>
    <w:p w14:paraId="716D5744"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听的能力：能听懂英语讲课，并能听懂题材熟悉、句子结构比较简单、基本上没有生词、语速为每分钟</w:t>
      </w:r>
      <w:r w:rsidRPr="000A5665">
        <w:rPr>
          <w:rFonts w:ascii="宋体" w:hAnsi="宋体"/>
          <w:szCs w:val="21"/>
        </w:rPr>
        <w:t>150</w:t>
      </w:r>
      <w:r w:rsidRPr="000A5665">
        <w:rPr>
          <w:rFonts w:ascii="宋体" w:hAnsi="宋体" w:hint="eastAsia"/>
          <w:szCs w:val="21"/>
        </w:rPr>
        <w:t>-</w:t>
      </w:r>
      <w:r w:rsidRPr="000A5665">
        <w:rPr>
          <w:rFonts w:ascii="宋体" w:hAnsi="宋体"/>
          <w:szCs w:val="21"/>
        </w:rPr>
        <w:t>170</w:t>
      </w:r>
      <w:r w:rsidRPr="000A5665">
        <w:rPr>
          <w:rFonts w:ascii="宋体" w:hAnsi="宋体" w:hint="eastAsia"/>
          <w:szCs w:val="21"/>
        </w:rPr>
        <w:t>的简短会话、谈话、报道和讲座，掌握其中心思想，抓住要点和有关细节，领会讲话者的观点和态度。</w:t>
      </w:r>
    </w:p>
    <w:p w14:paraId="0AB9B2A8"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说的能力：能就教材内容和适当的听力材料进行问答和复述，能用英语进行一般的日常对话，能就所熟悉的话题经准备后作简短发言，表达思想比较清楚，语音、语调基本正确。</w:t>
      </w:r>
    </w:p>
    <w:p w14:paraId="1107A0B0" w14:textId="77777777" w:rsidR="00E7706B" w:rsidRPr="000A5665" w:rsidRDefault="00060C9F">
      <w:pPr>
        <w:spacing w:line="360" w:lineRule="auto"/>
        <w:ind w:firstLineChars="200" w:firstLine="420"/>
        <w:rPr>
          <w:rFonts w:ascii="宋体" w:hAnsi="宋体"/>
          <w:szCs w:val="21"/>
        </w:rPr>
      </w:pPr>
      <w:r w:rsidRPr="000A5665">
        <w:rPr>
          <w:rFonts w:ascii="宋体" w:hAnsi="宋体" w:hint="eastAsia"/>
          <w:szCs w:val="21"/>
        </w:rPr>
        <w:t>课程</w:t>
      </w:r>
      <w:proofErr w:type="gramStart"/>
      <w:r w:rsidRPr="000A5665">
        <w:rPr>
          <w:rFonts w:ascii="宋体" w:hAnsi="宋体" w:hint="eastAsia"/>
          <w:szCs w:val="21"/>
        </w:rPr>
        <w:t>思政教学</w:t>
      </w:r>
      <w:proofErr w:type="gramEnd"/>
      <w:r w:rsidRPr="000A5665">
        <w:rPr>
          <w:rFonts w:ascii="宋体" w:hAnsi="宋体" w:hint="eastAsia"/>
          <w:szCs w:val="21"/>
        </w:rPr>
        <w:t>目标：通过将</w:t>
      </w:r>
      <w:proofErr w:type="gramStart"/>
      <w:r w:rsidRPr="000A5665">
        <w:rPr>
          <w:rFonts w:ascii="宋体" w:hAnsi="宋体" w:hint="eastAsia"/>
          <w:szCs w:val="21"/>
        </w:rPr>
        <w:t>课程思政元素</w:t>
      </w:r>
      <w:proofErr w:type="gramEnd"/>
      <w:r w:rsidRPr="000A5665">
        <w:rPr>
          <w:rFonts w:ascii="宋体" w:hAnsi="宋体" w:hint="eastAsia"/>
          <w:szCs w:val="21"/>
        </w:rPr>
        <w:t>融入教学的全过程，使得学生掌握语言知识技能，锻炼语言应用能力，同时在中华传统文化的滋养下，在中国故事及中国精神的感召下，提高思想觉悟，树立文化自信，厚植爱国主义情怀，从而达到知识传授，能力培养和价值塑造三位一体的要求。</w:t>
      </w:r>
    </w:p>
    <w:p w14:paraId="6CAC489E" w14:textId="77777777" w:rsidR="00E7706B" w:rsidRPr="000A5665" w:rsidRDefault="00060C9F">
      <w:pPr>
        <w:adjustRightInd w:val="0"/>
        <w:snapToGrid w:val="0"/>
        <w:spacing w:line="360" w:lineRule="auto"/>
        <w:ind w:firstLineChars="200" w:firstLine="480"/>
        <w:rPr>
          <w:rFonts w:ascii="宋体" w:eastAsia="黑体" w:hAnsi="宋体"/>
          <w:sz w:val="24"/>
        </w:rPr>
      </w:pPr>
      <w:r w:rsidRPr="000A5665">
        <w:rPr>
          <w:rFonts w:ascii="宋体" w:eastAsia="黑体" w:hAnsi="宋体" w:hint="eastAsia"/>
          <w:sz w:val="24"/>
        </w:rPr>
        <w:t>（三）适用对象</w:t>
      </w:r>
    </w:p>
    <w:p w14:paraId="72589099" w14:textId="366BA4B7" w:rsidR="00D022B5" w:rsidRDefault="00D022B5" w:rsidP="00D022B5">
      <w:pPr>
        <w:spacing w:line="360" w:lineRule="auto"/>
        <w:ind w:firstLineChars="200" w:firstLine="420"/>
        <w:rPr>
          <w:rFonts w:ascii="Times New Roman" w:eastAsia="宋体" w:hAnsi="Times New Roman" w:cs="Times New Roman"/>
        </w:rPr>
      </w:pPr>
      <w:proofErr w:type="gramStart"/>
      <w:r>
        <w:rPr>
          <w:rFonts w:hint="eastAsia"/>
        </w:rPr>
        <w:t>金审学院</w:t>
      </w:r>
      <w:proofErr w:type="gramEnd"/>
      <w:r>
        <w:rPr>
          <w:rFonts w:hint="eastAsia"/>
        </w:rPr>
        <w:t>会审学院、金融学院、管理学院二年级实验班学生</w:t>
      </w:r>
    </w:p>
    <w:p w14:paraId="20EB3C3C" w14:textId="77777777" w:rsidR="00E7706B" w:rsidRPr="000A5665" w:rsidRDefault="00060C9F">
      <w:pPr>
        <w:adjustRightInd w:val="0"/>
        <w:snapToGrid w:val="0"/>
        <w:spacing w:line="360" w:lineRule="auto"/>
        <w:ind w:firstLineChars="200" w:firstLine="480"/>
        <w:rPr>
          <w:rFonts w:ascii="宋体" w:eastAsia="黑体" w:hAnsi="宋体"/>
          <w:sz w:val="24"/>
        </w:rPr>
      </w:pPr>
      <w:r w:rsidRPr="000A5665">
        <w:rPr>
          <w:rFonts w:ascii="宋体" w:eastAsia="黑体" w:hAnsi="宋体" w:hint="eastAsia"/>
          <w:sz w:val="24"/>
        </w:rPr>
        <w:t>（四）先修课程与后续课程</w:t>
      </w:r>
    </w:p>
    <w:p w14:paraId="7B7295EC" w14:textId="77777777" w:rsidR="00E7706B" w:rsidRPr="000A5665" w:rsidRDefault="00060C9F">
      <w:pPr>
        <w:adjustRightInd w:val="0"/>
        <w:snapToGrid w:val="0"/>
        <w:spacing w:line="360" w:lineRule="auto"/>
        <w:ind w:firstLineChars="200" w:firstLine="420"/>
        <w:rPr>
          <w:rFonts w:ascii="宋体" w:hAnsi="宋体"/>
        </w:rPr>
      </w:pPr>
      <w:r w:rsidRPr="000A5665">
        <w:rPr>
          <w:rFonts w:ascii="宋体" w:hAnsi="宋体" w:hint="eastAsia"/>
        </w:rPr>
        <w:t>本课程是一门学科基础课，先修课程是《中级英语一》和《中级英语二》，后续课程为《高级英语二》等。</w:t>
      </w:r>
    </w:p>
    <w:p w14:paraId="00158038" w14:textId="77777777" w:rsidR="003977BA" w:rsidRDefault="003977BA" w:rsidP="003977BA">
      <w:pPr>
        <w:adjustRightInd w:val="0"/>
        <w:snapToGrid w:val="0"/>
        <w:spacing w:line="360" w:lineRule="auto"/>
        <w:rPr>
          <w:rFonts w:ascii="宋体" w:eastAsia="黑体" w:hAnsi="宋体"/>
          <w:b/>
          <w:bCs/>
          <w:sz w:val="28"/>
        </w:rPr>
      </w:pPr>
    </w:p>
    <w:p w14:paraId="75EE6D8D" w14:textId="5A9ACF74" w:rsidR="00E7706B" w:rsidRPr="000A5665" w:rsidRDefault="00060C9F" w:rsidP="003977BA">
      <w:pPr>
        <w:adjustRightInd w:val="0"/>
        <w:snapToGrid w:val="0"/>
        <w:spacing w:line="360" w:lineRule="auto"/>
        <w:rPr>
          <w:rFonts w:ascii="宋体" w:eastAsia="黑体" w:hAnsi="宋体"/>
          <w:b/>
          <w:bCs/>
          <w:sz w:val="28"/>
        </w:rPr>
      </w:pPr>
      <w:r w:rsidRPr="000A5665">
        <w:rPr>
          <w:rFonts w:ascii="宋体" w:eastAsia="黑体" w:hAnsi="宋体" w:hint="eastAsia"/>
          <w:b/>
          <w:bCs/>
          <w:sz w:val="28"/>
        </w:rPr>
        <w:t>二、任课教师教学过程中应注意的事项</w:t>
      </w:r>
    </w:p>
    <w:p w14:paraId="6B9FAFA1" w14:textId="77777777" w:rsidR="00314703" w:rsidRDefault="00060C9F">
      <w:pPr>
        <w:adjustRightInd w:val="0"/>
        <w:snapToGrid w:val="0"/>
        <w:spacing w:line="360" w:lineRule="auto"/>
        <w:ind w:firstLineChars="200" w:firstLine="420"/>
        <w:rPr>
          <w:rFonts w:ascii="宋体" w:hAnsi="宋体"/>
        </w:rPr>
      </w:pPr>
      <w:r w:rsidRPr="000A5665">
        <w:rPr>
          <w:rFonts w:ascii="Times New Roman" w:hAnsi="Times New Roman" w:cs="Times New Roman"/>
        </w:rPr>
        <w:t>《</w:t>
      </w:r>
      <w:r w:rsidRPr="000A5665">
        <w:rPr>
          <w:rFonts w:ascii="Times New Roman" w:hAnsi="Times New Roman" w:cs="Times New Roman" w:hint="eastAsia"/>
        </w:rPr>
        <w:t>高级英语一</w:t>
      </w:r>
      <w:r w:rsidRPr="000A5665">
        <w:rPr>
          <w:rFonts w:ascii="Times New Roman" w:hAnsi="Times New Roman" w:cs="Times New Roman"/>
        </w:rPr>
        <w:t>》</w:t>
      </w:r>
      <w:r w:rsidRPr="000A5665">
        <w:rPr>
          <w:rFonts w:ascii="宋体" w:hAnsi="宋体" w:hint="eastAsia"/>
        </w:rPr>
        <w:t>是一门基础课程。要求教师在组织课堂教学过程中，应重点介绍相关的语言知识，并根据教学进度及时布置作业。由于总课时的限制，本门课程有很多自学任务要督促并确保学生及时完成。</w:t>
      </w:r>
      <w:r w:rsidR="00314703" w:rsidRPr="007511BC">
        <w:rPr>
          <w:rFonts w:ascii="宋体" w:hAnsi="宋体" w:hint="eastAsia"/>
        </w:rPr>
        <w:t>各班级学生的英语基础</w:t>
      </w:r>
      <w:r w:rsidR="00314703">
        <w:rPr>
          <w:rFonts w:ascii="宋体" w:hAnsi="宋体" w:hint="eastAsia"/>
        </w:rPr>
        <w:t>相对较高</w:t>
      </w:r>
      <w:r w:rsidR="00314703" w:rsidRPr="007511BC">
        <w:rPr>
          <w:rFonts w:ascii="宋体" w:hAnsi="宋体" w:hint="eastAsia"/>
        </w:rPr>
        <w:t>，教师应根据班级具体情况调整课堂授课策略</w:t>
      </w:r>
      <w:r w:rsidR="00314703">
        <w:rPr>
          <w:rFonts w:ascii="宋体" w:hAnsi="宋体" w:hint="eastAsia"/>
        </w:rPr>
        <w:t>和教学内容扩展</w:t>
      </w:r>
      <w:r w:rsidR="00314703" w:rsidRPr="007511BC">
        <w:rPr>
          <w:rFonts w:ascii="宋体" w:hAnsi="宋体" w:hint="eastAsia"/>
        </w:rPr>
        <w:t>。</w:t>
      </w:r>
    </w:p>
    <w:p w14:paraId="012021CE" w14:textId="77777777" w:rsidR="003977BA" w:rsidRDefault="003977BA" w:rsidP="003977BA">
      <w:pPr>
        <w:adjustRightInd w:val="0"/>
        <w:snapToGrid w:val="0"/>
        <w:spacing w:line="360" w:lineRule="auto"/>
        <w:rPr>
          <w:rFonts w:ascii="黑体" w:eastAsia="黑体" w:hAnsi="宋体"/>
          <w:b/>
          <w:bCs/>
          <w:sz w:val="28"/>
        </w:rPr>
      </w:pPr>
    </w:p>
    <w:p w14:paraId="7710509F" w14:textId="53E4871C" w:rsidR="00E7706B" w:rsidRPr="000A5665" w:rsidRDefault="00060C9F" w:rsidP="003977BA">
      <w:pPr>
        <w:adjustRightInd w:val="0"/>
        <w:snapToGrid w:val="0"/>
        <w:spacing w:line="360" w:lineRule="auto"/>
        <w:rPr>
          <w:rFonts w:ascii="黑体" w:eastAsia="黑体" w:hAnsi="宋体"/>
          <w:b/>
          <w:bCs/>
          <w:sz w:val="28"/>
        </w:rPr>
      </w:pPr>
      <w:r w:rsidRPr="000A5665">
        <w:rPr>
          <w:rFonts w:ascii="黑体" w:eastAsia="黑体" w:hAnsi="宋体" w:hint="eastAsia"/>
          <w:b/>
          <w:bCs/>
          <w:sz w:val="28"/>
        </w:rPr>
        <w:t>三、学时要求与分配</w:t>
      </w:r>
    </w:p>
    <w:p w14:paraId="47F1D102" w14:textId="77777777" w:rsidR="00E7706B" w:rsidRPr="000A5665" w:rsidRDefault="00060C9F">
      <w:pPr>
        <w:adjustRightInd w:val="0"/>
        <w:snapToGrid w:val="0"/>
        <w:spacing w:line="360" w:lineRule="auto"/>
        <w:ind w:leftChars="230" w:left="483"/>
        <w:rPr>
          <w:rFonts w:ascii="宋体" w:eastAsia="黑体" w:hAnsi="宋体"/>
          <w:sz w:val="24"/>
        </w:rPr>
      </w:pPr>
      <w:r w:rsidRPr="000A5665">
        <w:rPr>
          <w:rFonts w:ascii="黑体" w:eastAsia="黑体" w:hAnsi="宋体" w:hint="eastAsia"/>
          <w:bCs/>
          <w:sz w:val="24"/>
        </w:rPr>
        <w:t>（一）</w:t>
      </w:r>
      <w:r w:rsidRPr="000A5665">
        <w:rPr>
          <w:rFonts w:ascii="宋体" w:eastAsia="黑体" w:hAnsi="宋体" w:hint="eastAsia"/>
          <w:sz w:val="24"/>
        </w:rPr>
        <w:t>总学时要求</w:t>
      </w:r>
    </w:p>
    <w:p w14:paraId="22EC0D46" w14:textId="77777777" w:rsidR="00E7706B" w:rsidRPr="000A5665" w:rsidRDefault="00060C9F">
      <w:pPr>
        <w:adjustRightInd w:val="0"/>
        <w:snapToGrid w:val="0"/>
        <w:spacing w:line="360" w:lineRule="auto"/>
        <w:ind w:left="482"/>
        <w:rPr>
          <w:rFonts w:ascii="宋体" w:hAnsi="宋体"/>
        </w:rPr>
      </w:pPr>
      <w:r w:rsidRPr="000A5665">
        <w:rPr>
          <w:rFonts w:ascii="宋体" w:hAnsi="宋体" w:hint="eastAsia"/>
        </w:rPr>
        <w:t>本大纲根据人才培养方案要求编写：3学分，3课时/周，共48学时，无实验教学课时。</w:t>
      </w:r>
    </w:p>
    <w:p w14:paraId="54C5FE36" w14:textId="77777777" w:rsidR="00E7706B" w:rsidRPr="000A5665" w:rsidRDefault="00060C9F">
      <w:pPr>
        <w:numPr>
          <w:ilvl w:val="0"/>
          <w:numId w:val="2"/>
        </w:numPr>
        <w:adjustRightInd w:val="0"/>
        <w:snapToGrid w:val="0"/>
        <w:spacing w:line="360" w:lineRule="auto"/>
        <w:ind w:left="482"/>
        <w:rPr>
          <w:rFonts w:ascii="宋体" w:eastAsia="黑体" w:hAnsi="宋体"/>
          <w:sz w:val="24"/>
        </w:rPr>
      </w:pPr>
      <w:r w:rsidRPr="000A5665">
        <w:rPr>
          <w:rFonts w:ascii="宋体" w:eastAsia="黑体" w:hAnsi="宋体" w:hint="eastAsia"/>
          <w:sz w:val="24"/>
        </w:rPr>
        <w:t>学时分配</w:t>
      </w:r>
    </w:p>
    <w:tbl>
      <w:tblPr>
        <w:tblW w:w="871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83"/>
        <w:gridCol w:w="680"/>
        <w:gridCol w:w="3120"/>
        <w:gridCol w:w="2484"/>
        <w:gridCol w:w="708"/>
        <w:gridCol w:w="1144"/>
      </w:tblGrid>
      <w:tr w:rsidR="00E7706B" w:rsidRPr="000A5665" w14:paraId="31951012"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4AB637E8" w14:textId="77777777" w:rsidR="00E7706B" w:rsidRPr="000A5665" w:rsidRDefault="00060C9F">
            <w:pPr>
              <w:jc w:val="center"/>
              <w:rPr>
                <w:rFonts w:ascii="Times New Roman" w:eastAsia="宋体" w:hAnsi="Times New Roman" w:cs="Times New Roman"/>
                <w:b/>
                <w:bCs/>
                <w:szCs w:val="20"/>
              </w:rPr>
            </w:pPr>
            <w:proofErr w:type="gramStart"/>
            <w:r w:rsidRPr="000A5665">
              <w:rPr>
                <w:rFonts w:ascii="Times New Roman" w:eastAsia="宋体" w:hAnsi="Times New Roman" w:cs="Times New Roman"/>
                <w:b/>
                <w:bCs/>
                <w:szCs w:val="20"/>
              </w:rPr>
              <w:t>周别</w:t>
            </w:r>
            <w:proofErr w:type="gramEnd"/>
          </w:p>
        </w:tc>
        <w:tc>
          <w:tcPr>
            <w:tcW w:w="680" w:type="dxa"/>
            <w:tcBorders>
              <w:top w:val="single" w:sz="4" w:space="0" w:color="auto"/>
              <w:left w:val="single" w:sz="4" w:space="0" w:color="auto"/>
              <w:right w:val="single" w:sz="4" w:space="0" w:color="auto"/>
            </w:tcBorders>
            <w:vAlign w:val="center"/>
          </w:tcPr>
          <w:p w14:paraId="4B8B9466" w14:textId="77777777" w:rsidR="00E7706B" w:rsidRPr="000A5665" w:rsidRDefault="00060C9F">
            <w:pPr>
              <w:jc w:val="center"/>
              <w:rPr>
                <w:rFonts w:ascii="Times New Roman" w:eastAsia="宋体" w:hAnsi="Times New Roman" w:cs="Times New Roman"/>
                <w:b/>
                <w:bCs/>
                <w:szCs w:val="20"/>
              </w:rPr>
            </w:pPr>
            <w:r w:rsidRPr="000A5665">
              <w:rPr>
                <w:rFonts w:ascii="Times New Roman" w:eastAsia="宋体" w:hAnsi="Times New Roman" w:cs="Times New Roman"/>
                <w:b/>
                <w:bCs/>
                <w:szCs w:val="20"/>
              </w:rPr>
              <w:t>授课</w:t>
            </w:r>
          </w:p>
          <w:p w14:paraId="44C8F415" w14:textId="77777777" w:rsidR="00E7706B" w:rsidRPr="000A5665" w:rsidRDefault="00060C9F">
            <w:pPr>
              <w:jc w:val="center"/>
              <w:rPr>
                <w:rFonts w:ascii="Times New Roman" w:eastAsia="宋体" w:hAnsi="Times New Roman" w:cs="Times New Roman"/>
                <w:b/>
                <w:bCs/>
                <w:szCs w:val="20"/>
              </w:rPr>
            </w:pPr>
            <w:r w:rsidRPr="000A5665">
              <w:rPr>
                <w:rFonts w:ascii="Times New Roman" w:eastAsia="宋体" w:hAnsi="Times New Roman" w:cs="Times New Roman"/>
                <w:b/>
                <w:bCs/>
                <w:szCs w:val="20"/>
              </w:rPr>
              <w:t>次数</w:t>
            </w:r>
          </w:p>
        </w:tc>
        <w:tc>
          <w:tcPr>
            <w:tcW w:w="3120" w:type="dxa"/>
            <w:tcBorders>
              <w:top w:val="single" w:sz="4" w:space="0" w:color="auto"/>
              <w:left w:val="single" w:sz="4" w:space="0" w:color="auto"/>
              <w:bottom w:val="single" w:sz="4" w:space="0" w:color="auto"/>
              <w:right w:val="single" w:sz="4" w:space="0" w:color="auto"/>
            </w:tcBorders>
            <w:vAlign w:val="center"/>
          </w:tcPr>
          <w:p w14:paraId="6C489A19"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授课章节与内容摘要</w:t>
            </w:r>
          </w:p>
        </w:tc>
        <w:tc>
          <w:tcPr>
            <w:tcW w:w="2484" w:type="dxa"/>
            <w:tcBorders>
              <w:top w:val="single" w:sz="4" w:space="0" w:color="auto"/>
              <w:left w:val="single" w:sz="4" w:space="0" w:color="auto"/>
              <w:bottom w:val="single" w:sz="4" w:space="0" w:color="auto"/>
              <w:right w:val="single" w:sz="4" w:space="0" w:color="auto"/>
            </w:tcBorders>
            <w:vAlign w:val="center"/>
          </w:tcPr>
          <w:p w14:paraId="384CB46F" w14:textId="77777777" w:rsidR="00E7706B" w:rsidRPr="000A5665" w:rsidRDefault="00060C9F">
            <w:pPr>
              <w:jc w:val="center"/>
              <w:rPr>
                <w:rFonts w:ascii="Times New Roman" w:eastAsia="宋体" w:hAnsi="Times New Roman" w:cs="Times New Roman"/>
                <w:b/>
                <w:bCs/>
                <w:szCs w:val="20"/>
              </w:rPr>
            </w:pPr>
            <w:proofErr w:type="gramStart"/>
            <w:r w:rsidRPr="000A5665">
              <w:rPr>
                <w:rFonts w:hint="eastAsia"/>
                <w:b/>
                <w:bCs/>
              </w:rPr>
              <w:t>课程思政融入</w:t>
            </w:r>
            <w:proofErr w:type="gramEnd"/>
            <w:r w:rsidRPr="000A5665">
              <w:rPr>
                <w:rFonts w:hint="eastAsia"/>
                <w:b/>
                <w:bCs/>
              </w:rPr>
              <w:t>点</w:t>
            </w:r>
          </w:p>
        </w:tc>
        <w:tc>
          <w:tcPr>
            <w:tcW w:w="708" w:type="dxa"/>
            <w:tcBorders>
              <w:top w:val="single" w:sz="4" w:space="0" w:color="auto"/>
              <w:left w:val="single" w:sz="4" w:space="0" w:color="auto"/>
              <w:bottom w:val="single" w:sz="4" w:space="0" w:color="auto"/>
              <w:right w:val="single" w:sz="4" w:space="0" w:color="auto"/>
            </w:tcBorders>
            <w:vAlign w:val="center"/>
          </w:tcPr>
          <w:p w14:paraId="71B2C9D5" w14:textId="77777777" w:rsidR="00E7706B" w:rsidRPr="000A5665" w:rsidRDefault="00060C9F">
            <w:pPr>
              <w:jc w:val="center"/>
              <w:rPr>
                <w:rFonts w:ascii="Times New Roman" w:eastAsia="宋体" w:hAnsi="Times New Roman" w:cs="Times New Roman"/>
                <w:b/>
                <w:bCs/>
                <w:szCs w:val="20"/>
              </w:rPr>
            </w:pPr>
            <w:r w:rsidRPr="000A5665">
              <w:rPr>
                <w:rFonts w:ascii="Times New Roman" w:eastAsia="宋体" w:hAnsi="Times New Roman" w:cs="Times New Roman"/>
                <w:b/>
                <w:bCs/>
                <w:szCs w:val="20"/>
              </w:rPr>
              <w:t>教学</w:t>
            </w:r>
          </w:p>
          <w:p w14:paraId="72F5E377" w14:textId="77777777" w:rsidR="00E7706B" w:rsidRPr="000A5665" w:rsidRDefault="00060C9F">
            <w:pPr>
              <w:jc w:val="center"/>
              <w:rPr>
                <w:rFonts w:ascii="Times New Roman" w:eastAsia="宋体" w:hAnsi="Times New Roman" w:cs="Times New Roman"/>
                <w:b/>
                <w:bCs/>
                <w:szCs w:val="20"/>
              </w:rPr>
            </w:pPr>
            <w:r w:rsidRPr="000A5665">
              <w:rPr>
                <w:rFonts w:ascii="Times New Roman" w:eastAsia="宋体" w:hAnsi="Times New Roman" w:cs="Times New Roman"/>
                <w:b/>
                <w:bCs/>
                <w:szCs w:val="20"/>
              </w:rPr>
              <w:t>时数</w:t>
            </w:r>
          </w:p>
        </w:tc>
        <w:tc>
          <w:tcPr>
            <w:tcW w:w="1144" w:type="dxa"/>
            <w:tcBorders>
              <w:top w:val="single" w:sz="4" w:space="0" w:color="auto"/>
              <w:left w:val="single" w:sz="4" w:space="0" w:color="auto"/>
              <w:right w:val="single" w:sz="4" w:space="0" w:color="auto"/>
            </w:tcBorders>
            <w:vAlign w:val="center"/>
          </w:tcPr>
          <w:p w14:paraId="5E244C6E" w14:textId="77777777" w:rsidR="00E7706B" w:rsidRPr="000A5665" w:rsidRDefault="00060C9F">
            <w:pPr>
              <w:jc w:val="center"/>
              <w:rPr>
                <w:rFonts w:ascii="Times New Roman" w:eastAsia="宋体" w:hAnsi="Times New Roman" w:cs="Times New Roman"/>
                <w:b/>
                <w:bCs/>
                <w:szCs w:val="20"/>
              </w:rPr>
            </w:pPr>
            <w:r w:rsidRPr="000A5665">
              <w:rPr>
                <w:rFonts w:ascii="Times New Roman" w:eastAsia="宋体" w:hAnsi="Times New Roman" w:cs="Times New Roman"/>
                <w:b/>
                <w:bCs/>
                <w:szCs w:val="20"/>
              </w:rPr>
              <w:t>备注</w:t>
            </w:r>
          </w:p>
        </w:tc>
      </w:tr>
      <w:tr w:rsidR="00E7706B" w:rsidRPr="000A5665" w14:paraId="7223D352"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3E9662E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lastRenderedPageBreak/>
              <w:t>1</w:t>
            </w:r>
          </w:p>
        </w:tc>
        <w:tc>
          <w:tcPr>
            <w:tcW w:w="680" w:type="dxa"/>
            <w:tcBorders>
              <w:top w:val="single" w:sz="4" w:space="0" w:color="auto"/>
              <w:left w:val="single" w:sz="4" w:space="0" w:color="auto"/>
              <w:right w:val="single" w:sz="4" w:space="0" w:color="auto"/>
            </w:tcBorders>
            <w:vAlign w:val="center"/>
          </w:tcPr>
          <w:p w14:paraId="2A5CDBA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4763AE86"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An introduction of </w:t>
            </w:r>
          </w:p>
          <w:p w14:paraId="562B1322"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Course contents &amp;requirements</w:t>
            </w:r>
          </w:p>
          <w:p w14:paraId="4D89F1FE"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1 Section A </w:t>
            </w:r>
          </w:p>
          <w:p w14:paraId="401573AB"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Never, ever give up!</w:t>
            </w:r>
          </w:p>
          <w:p w14:paraId="12032B29"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 xml:space="preserve">a. Warm-up activities </w:t>
            </w:r>
          </w:p>
          <w:p w14:paraId="1E9B74AD"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Global reading</w:t>
            </w:r>
            <w:r w:rsidRPr="000A5665">
              <w:rPr>
                <w:rFonts w:ascii="Times New Roman" w:eastAsia="宋体" w:hAnsi="Times New Roman" w:cs="Times New Roman"/>
                <w:szCs w:val="20"/>
              </w:rPr>
              <w:tab/>
            </w:r>
          </w:p>
        </w:tc>
        <w:tc>
          <w:tcPr>
            <w:tcW w:w="2484" w:type="dxa"/>
            <w:tcBorders>
              <w:top w:val="single" w:sz="4" w:space="0" w:color="auto"/>
              <w:left w:val="single" w:sz="4" w:space="0" w:color="auto"/>
              <w:bottom w:val="single" w:sz="4" w:space="0" w:color="auto"/>
              <w:right w:val="single" w:sz="4" w:space="0" w:color="auto"/>
            </w:tcBorders>
            <w:vAlign w:val="center"/>
          </w:tcPr>
          <w:p w14:paraId="4CD7CDD7"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Secrets of success in traditional Chinese poems and proverbs</w:t>
            </w:r>
          </w:p>
          <w:p w14:paraId="0E008567"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Core socialist values</w:t>
            </w:r>
          </w:p>
        </w:tc>
        <w:tc>
          <w:tcPr>
            <w:tcW w:w="708" w:type="dxa"/>
            <w:tcBorders>
              <w:top w:val="single" w:sz="4" w:space="0" w:color="auto"/>
              <w:left w:val="single" w:sz="4" w:space="0" w:color="auto"/>
              <w:bottom w:val="single" w:sz="4" w:space="0" w:color="auto"/>
              <w:right w:val="single" w:sz="4" w:space="0" w:color="auto"/>
            </w:tcBorders>
            <w:vAlign w:val="center"/>
          </w:tcPr>
          <w:p w14:paraId="450A812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3F09B2F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Reading Strategies</w:t>
            </w:r>
          </w:p>
        </w:tc>
      </w:tr>
      <w:tr w:rsidR="00E7706B" w:rsidRPr="000A5665" w14:paraId="742125A1"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636EDAF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680" w:type="dxa"/>
            <w:tcBorders>
              <w:top w:val="single" w:sz="4" w:space="0" w:color="auto"/>
              <w:left w:val="single" w:sz="4" w:space="0" w:color="auto"/>
              <w:right w:val="single" w:sz="4" w:space="0" w:color="auto"/>
            </w:tcBorders>
            <w:vAlign w:val="center"/>
          </w:tcPr>
          <w:p w14:paraId="2ED2F80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E828E51"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1 Section A </w:t>
            </w:r>
          </w:p>
          <w:p w14:paraId="219AAED7"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Never, ever give up!</w:t>
            </w:r>
          </w:p>
          <w:p w14:paraId="463239DC"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Detail explanation</w:t>
            </w:r>
          </w:p>
          <w:p w14:paraId="0FE278E7"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Writing skills</w:t>
            </w:r>
          </w:p>
        </w:tc>
        <w:tc>
          <w:tcPr>
            <w:tcW w:w="2484" w:type="dxa"/>
            <w:tcBorders>
              <w:top w:val="single" w:sz="4" w:space="0" w:color="auto"/>
              <w:left w:val="single" w:sz="4" w:space="0" w:color="auto"/>
              <w:bottom w:val="single" w:sz="4" w:space="0" w:color="auto"/>
              <w:right w:val="single" w:sz="4" w:space="0" w:color="auto"/>
            </w:tcBorders>
            <w:vAlign w:val="center"/>
          </w:tcPr>
          <w:p w14:paraId="7E44F06F"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Examples of Chinese figures going through difficulties and achieving success</w:t>
            </w:r>
          </w:p>
        </w:tc>
        <w:tc>
          <w:tcPr>
            <w:tcW w:w="708" w:type="dxa"/>
            <w:tcBorders>
              <w:top w:val="single" w:sz="4" w:space="0" w:color="auto"/>
              <w:left w:val="single" w:sz="4" w:space="0" w:color="auto"/>
              <w:bottom w:val="single" w:sz="4" w:space="0" w:color="auto"/>
              <w:right w:val="single" w:sz="4" w:space="0" w:color="auto"/>
            </w:tcBorders>
            <w:vAlign w:val="center"/>
          </w:tcPr>
          <w:p w14:paraId="35C8CD3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73753FE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Translation</w:t>
            </w:r>
          </w:p>
        </w:tc>
      </w:tr>
      <w:tr w:rsidR="00E7706B" w:rsidRPr="000A5665" w14:paraId="604DE369"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36AD91FE"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680" w:type="dxa"/>
            <w:tcBorders>
              <w:top w:val="single" w:sz="4" w:space="0" w:color="auto"/>
              <w:left w:val="single" w:sz="4" w:space="0" w:color="auto"/>
              <w:right w:val="single" w:sz="4" w:space="0" w:color="auto"/>
            </w:tcBorders>
            <w:vAlign w:val="center"/>
          </w:tcPr>
          <w:p w14:paraId="3BC6848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49D72548"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Unit 1 Section A</w:t>
            </w:r>
          </w:p>
          <w:p w14:paraId="5DBE06C2"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Never, ever give up!</w:t>
            </w:r>
          </w:p>
          <w:p w14:paraId="5E1624E1"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Writing practice</w:t>
            </w:r>
          </w:p>
          <w:p w14:paraId="1291B4DE"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Exercises &amp; Evaluation</w:t>
            </w:r>
          </w:p>
        </w:tc>
        <w:tc>
          <w:tcPr>
            <w:tcW w:w="2484" w:type="dxa"/>
            <w:tcBorders>
              <w:top w:val="single" w:sz="4" w:space="0" w:color="auto"/>
              <w:left w:val="single" w:sz="4" w:space="0" w:color="auto"/>
              <w:bottom w:val="single" w:sz="4" w:space="0" w:color="auto"/>
              <w:right w:val="single" w:sz="4" w:space="0" w:color="auto"/>
            </w:tcBorders>
            <w:vAlign w:val="center"/>
          </w:tcPr>
          <w:p w14:paraId="7AD4560D"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Core socialist values</w:t>
            </w:r>
          </w:p>
        </w:tc>
        <w:tc>
          <w:tcPr>
            <w:tcW w:w="708" w:type="dxa"/>
            <w:tcBorders>
              <w:top w:val="single" w:sz="4" w:space="0" w:color="auto"/>
              <w:left w:val="single" w:sz="4" w:space="0" w:color="auto"/>
              <w:bottom w:val="single" w:sz="4" w:space="0" w:color="auto"/>
              <w:right w:val="single" w:sz="4" w:space="0" w:color="auto"/>
            </w:tcBorders>
            <w:vAlign w:val="center"/>
          </w:tcPr>
          <w:p w14:paraId="3EF633C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062D00E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Writing</w:t>
            </w:r>
          </w:p>
          <w:p w14:paraId="078987AD"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Skills</w:t>
            </w:r>
          </w:p>
          <w:p w14:paraId="4226A9D3" w14:textId="77777777" w:rsidR="00E7706B" w:rsidRPr="000A5665" w:rsidRDefault="00E7706B">
            <w:pPr>
              <w:jc w:val="center"/>
              <w:rPr>
                <w:rFonts w:ascii="Times New Roman" w:eastAsia="宋体" w:hAnsi="Times New Roman" w:cs="Times New Roman"/>
                <w:szCs w:val="20"/>
              </w:rPr>
            </w:pPr>
          </w:p>
        </w:tc>
      </w:tr>
      <w:tr w:rsidR="00E7706B" w:rsidRPr="000A5665" w14:paraId="7F653679" w14:textId="77777777" w:rsidTr="000A5665">
        <w:trPr>
          <w:trHeight w:val="1493"/>
          <w:jc w:val="center"/>
        </w:trPr>
        <w:tc>
          <w:tcPr>
            <w:tcW w:w="583" w:type="dxa"/>
            <w:tcBorders>
              <w:top w:val="single" w:sz="4" w:space="0" w:color="auto"/>
              <w:left w:val="single" w:sz="4" w:space="0" w:color="auto"/>
              <w:right w:val="single" w:sz="4" w:space="0" w:color="auto"/>
            </w:tcBorders>
            <w:vAlign w:val="center"/>
          </w:tcPr>
          <w:p w14:paraId="271A123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3</w:t>
            </w:r>
          </w:p>
        </w:tc>
        <w:tc>
          <w:tcPr>
            <w:tcW w:w="680" w:type="dxa"/>
            <w:tcBorders>
              <w:top w:val="single" w:sz="4" w:space="0" w:color="auto"/>
              <w:left w:val="single" w:sz="4" w:space="0" w:color="auto"/>
              <w:right w:val="single" w:sz="4" w:space="0" w:color="auto"/>
            </w:tcBorders>
            <w:vAlign w:val="center"/>
          </w:tcPr>
          <w:p w14:paraId="2E3A282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0823BF15"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Unit 1 Bringing Dreams to Life</w:t>
            </w:r>
          </w:p>
          <w:p w14:paraId="5E664AB7"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1. Listening</w:t>
            </w:r>
          </w:p>
          <w:p w14:paraId="154D3044"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2. Extended listening</w:t>
            </w:r>
          </w:p>
          <w:p w14:paraId="4D4155C0"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3. Speaking</w:t>
            </w:r>
          </w:p>
          <w:p w14:paraId="5E8397AA"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4. TED Talks</w:t>
            </w:r>
          </w:p>
          <w:p w14:paraId="795E4AB1"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 xml:space="preserve">Part 5. </w:t>
            </w:r>
            <w:r w:rsidRPr="000A5665">
              <w:rPr>
                <w:rFonts w:ascii="Times New Roman" w:eastAsia="宋体" w:hAnsi="Times New Roman" w:cs="Times New Roman"/>
                <w:szCs w:val="20"/>
              </w:rPr>
              <w:t>Presentation</w:t>
            </w:r>
          </w:p>
        </w:tc>
        <w:tc>
          <w:tcPr>
            <w:tcW w:w="2484" w:type="dxa"/>
            <w:tcBorders>
              <w:top w:val="single" w:sz="4" w:space="0" w:color="auto"/>
              <w:left w:val="single" w:sz="4" w:space="0" w:color="auto"/>
              <w:bottom w:val="single" w:sz="4" w:space="0" w:color="auto"/>
              <w:right w:val="single" w:sz="4" w:space="0" w:color="auto"/>
            </w:tcBorders>
            <w:vAlign w:val="center"/>
          </w:tcPr>
          <w:p w14:paraId="316464C2" w14:textId="77777777" w:rsidR="00E7706B" w:rsidRPr="000A5665" w:rsidRDefault="00060C9F" w:rsidP="000A5665">
            <w:pPr>
              <w:jc w:val="left"/>
              <w:rPr>
                <w:rFonts w:ascii="Times New Roman" w:eastAsia="宋体" w:hAnsi="Times New Roman" w:cs="Times New Roman"/>
                <w:szCs w:val="20"/>
              </w:rPr>
            </w:pPr>
            <w:r w:rsidRPr="000A5665">
              <w:rPr>
                <w:rFonts w:ascii="Times New Roman" w:eastAsia="宋体" w:hAnsi="Times New Roman" w:cs="Times New Roman" w:hint="eastAsia"/>
                <w:szCs w:val="20"/>
              </w:rPr>
              <w:t>Introduction to the Chinese Dream</w:t>
            </w:r>
          </w:p>
        </w:tc>
        <w:tc>
          <w:tcPr>
            <w:tcW w:w="708" w:type="dxa"/>
            <w:tcBorders>
              <w:top w:val="single" w:sz="4" w:space="0" w:color="auto"/>
              <w:left w:val="single" w:sz="4" w:space="0" w:color="auto"/>
              <w:bottom w:val="single" w:sz="4" w:space="0" w:color="auto"/>
              <w:right w:val="single" w:sz="4" w:space="0" w:color="auto"/>
            </w:tcBorders>
            <w:vAlign w:val="center"/>
          </w:tcPr>
          <w:p w14:paraId="737A3513"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3253087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Listening</w:t>
            </w:r>
          </w:p>
          <w:p w14:paraId="3679CDD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 xml:space="preserve">Strategies </w:t>
            </w:r>
          </w:p>
          <w:p w14:paraId="79DBC6C4" w14:textId="77777777" w:rsidR="00E7706B" w:rsidRPr="000A5665" w:rsidRDefault="00E7706B">
            <w:pPr>
              <w:jc w:val="center"/>
              <w:rPr>
                <w:rFonts w:ascii="Times New Roman" w:eastAsia="宋体" w:hAnsi="Times New Roman" w:cs="Times New Roman"/>
                <w:szCs w:val="20"/>
              </w:rPr>
            </w:pPr>
          </w:p>
        </w:tc>
      </w:tr>
      <w:tr w:rsidR="00E7706B" w:rsidRPr="000A5665" w14:paraId="7444F0C1"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68E7C81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3</w:t>
            </w:r>
          </w:p>
        </w:tc>
        <w:tc>
          <w:tcPr>
            <w:tcW w:w="680" w:type="dxa"/>
            <w:tcBorders>
              <w:top w:val="single" w:sz="4" w:space="0" w:color="auto"/>
              <w:left w:val="single" w:sz="4" w:space="0" w:color="auto"/>
              <w:right w:val="single" w:sz="4" w:space="0" w:color="auto"/>
            </w:tcBorders>
            <w:vAlign w:val="center"/>
          </w:tcPr>
          <w:p w14:paraId="1EF468E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216A6A59"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2 Section A </w:t>
            </w:r>
          </w:p>
          <w:p w14:paraId="0A7EA3CA"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Swimming through fear</w:t>
            </w:r>
          </w:p>
          <w:p w14:paraId="375E2C7D"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 xml:space="preserve">a. Warm-up activities </w:t>
            </w:r>
          </w:p>
          <w:p w14:paraId="32DD826A"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Global reading</w:t>
            </w:r>
          </w:p>
        </w:tc>
        <w:tc>
          <w:tcPr>
            <w:tcW w:w="2484" w:type="dxa"/>
            <w:tcBorders>
              <w:top w:val="single" w:sz="4" w:space="0" w:color="auto"/>
              <w:left w:val="single" w:sz="4" w:space="0" w:color="auto"/>
              <w:bottom w:val="single" w:sz="4" w:space="0" w:color="auto"/>
              <w:right w:val="single" w:sz="4" w:space="0" w:color="auto"/>
            </w:tcBorders>
            <w:vAlign w:val="center"/>
          </w:tcPr>
          <w:p w14:paraId="76E0EF86"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President Xi</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talk on defeating COVID-19</w:t>
            </w:r>
          </w:p>
        </w:tc>
        <w:tc>
          <w:tcPr>
            <w:tcW w:w="708" w:type="dxa"/>
            <w:tcBorders>
              <w:top w:val="single" w:sz="4" w:space="0" w:color="auto"/>
              <w:left w:val="single" w:sz="4" w:space="0" w:color="auto"/>
              <w:bottom w:val="single" w:sz="4" w:space="0" w:color="auto"/>
              <w:right w:val="single" w:sz="4" w:space="0" w:color="auto"/>
            </w:tcBorders>
            <w:vAlign w:val="center"/>
          </w:tcPr>
          <w:p w14:paraId="2E51F1C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18B509C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Reading Strategies</w:t>
            </w:r>
          </w:p>
        </w:tc>
      </w:tr>
      <w:tr w:rsidR="00E7706B" w:rsidRPr="000A5665" w14:paraId="599E2F28"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13D517A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4</w:t>
            </w:r>
          </w:p>
        </w:tc>
        <w:tc>
          <w:tcPr>
            <w:tcW w:w="680" w:type="dxa"/>
            <w:tcBorders>
              <w:top w:val="single" w:sz="4" w:space="0" w:color="auto"/>
              <w:left w:val="single" w:sz="4" w:space="0" w:color="auto"/>
              <w:right w:val="single" w:sz="4" w:space="0" w:color="auto"/>
            </w:tcBorders>
            <w:vAlign w:val="center"/>
          </w:tcPr>
          <w:p w14:paraId="70F9E930"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3E73D01F"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2 Section A </w:t>
            </w:r>
          </w:p>
          <w:p w14:paraId="7C040E7F"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Swimming through fear</w:t>
            </w:r>
          </w:p>
          <w:p w14:paraId="42AD2B27"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Detail explanation</w:t>
            </w:r>
          </w:p>
          <w:p w14:paraId="085D4B51"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 xml:space="preserve">b. Writing skills </w:t>
            </w:r>
          </w:p>
        </w:tc>
        <w:tc>
          <w:tcPr>
            <w:tcW w:w="2484" w:type="dxa"/>
            <w:tcBorders>
              <w:top w:val="single" w:sz="4" w:space="0" w:color="auto"/>
              <w:left w:val="single" w:sz="4" w:space="0" w:color="auto"/>
              <w:bottom w:val="single" w:sz="4" w:space="0" w:color="auto"/>
              <w:right w:val="single" w:sz="4" w:space="0" w:color="auto"/>
            </w:tcBorders>
            <w:vAlign w:val="center"/>
          </w:tcPr>
          <w:p w14:paraId="7E1F1539" w14:textId="77777777" w:rsidR="00E7706B" w:rsidRPr="000A5665" w:rsidRDefault="00E7706B">
            <w:pPr>
              <w:rPr>
                <w:rFonts w:ascii="Times New Roman" w:eastAsia="宋体" w:hAnsi="Times New Roman" w:cs="Times New Roman"/>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97E31C2"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4947914E"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Translation</w:t>
            </w:r>
          </w:p>
        </w:tc>
      </w:tr>
      <w:tr w:rsidR="00E7706B" w:rsidRPr="000A5665" w14:paraId="4916C6AB"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2483F8D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5</w:t>
            </w:r>
          </w:p>
        </w:tc>
        <w:tc>
          <w:tcPr>
            <w:tcW w:w="680" w:type="dxa"/>
            <w:tcBorders>
              <w:top w:val="single" w:sz="4" w:space="0" w:color="auto"/>
              <w:left w:val="single" w:sz="4" w:space="0" w:color="auto"/>
              <w:right w:val="single" w:sz="4" w:space="0" w:color="auto"/>
            </w:tcBorders>
            <w:vAlign w:val="center"/>
          </w:tcPr>
          <w:p w14:paraId="75EED5E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690F1C8"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2 Section A </w:t>
            </w:r>
          </w:p>
          <w:p w14:paraId="61987107"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Swimming through fear</w:t>
            </w:r>
          </w:p>
          <w:p w14:paraId="3034FE8C"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Writing practice</w:t>
            </w:r>
          </w:p>
          <w:p w14:paraId="7C161500"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Exercises &amp; Evaluation</w:t>
            </w:r>
          </w:p>
        </w:tc>
        <w:tc>
          <w:tcPr>
            <w:tcW w:w="2484" w:type="dxa"/>
            <w:tcBorders>
              <w:top w:val="single" w:sz="4" w:space="0" w:color="auto"/>
              <w:left w:val="single" w:sz="4" w:space="0" w:color="auto"/>
              <w:bottom w:val="single" w:sz="4" w:space="0" w:color="auto"/>
              <w:right w:val="single" w:sz="4" w:space="0" w:color="auto"/>
            </w:tcBorders>
            <w:vAlign w:val="center"/>
          </w:tcPr>
          <w:p w14:paraId="7630A086"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Traditional quotes on remaining calm in the face of danger or crises</w:t>
            </w:r>
          </w:p>
        </w:tc>
        <w:tc>
          <w:tcPr>
            <w:tcW w:w="708" w:type="dxa"/>
            <w:tcBorders>
              <w:top w:val="single" w:sz="4" w:space="0" w:color="auto"/>
              <w:left w:val="single" w:sz="4" w:space="0" w:color="auto"/>
              <w:bottom w:val="single" w:sz="4" w:space="0" w:color="auto"/>
              <w:right w:val="single" w:sz="4" w:space="0" w:color="auto"/>
            </w:tcBorders>
            <w:vAlign w:val="center"/>
          </w:tcPr>
          <w:p w14:paraId="428B3AE0"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725E8980"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Writing</w:t>
            </w:r>
          </w:p>
          <w:p w14:paraId="2FCDE372"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Skills</w:t>
            </w:r>
          </w:p>
          <w:p w14:paraId="089B4E48" w14:textId="77777777" w:rsidR="00E7706B" w:rsidRPr="000A5665" w:rsidRDefault="00E7706B">
            <w:pPr>
              <w:jc w:val="center"/>
              <w:rPr>
                <w:rFonts w:ascii="Times New Roman" w:eastAsia="宋体" w:hAnsi="Times New Roman" w:cs="Times New Roman"/>
                <w:szCs w:val="20"/>
              </w:rPr>
            </w:pPr>
          </w:p>
        </w:tc>
      </w:tr>
      <w:tr w:rsidR="00E7706B" w:rsidRPr="000A5665" w14:paraId="333C06B8"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09D075E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5</w:t>
            </w:r>
          </w:p>
        </w:tc>
        <w:tc>
          <w:tcPr>
            <w:tcW w:w="680" w:type="dxa"/>
            <w:tcBorders>
              <w:top w:val="single" w:sz="4" w:space="0" w:color="auto"/>
              <w:left w:val="single" w:sz="4" w:space="0" w:color="auto"/>
              <w:right w:val="single" w:sz="4" w:space="0" w:color="auto"/>
            </w:tcBorders>
            <w:vAlign w:val="center"/>
          </w:tcPr>
          <w:p w14:paraId="1D47C1FD"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4E9BAAF"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Unit 2 Say It Your Way</w:t>
            </w:r>
          </w:p>
          <w:p w14:paraId="75ABB91E"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1. Listening</w:t>
            </w:r>
          </w:p>
          <w:p w14:paraId="57E9A32A"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2. Extended listening</w:t>
            </w:r>
          </w:p>
          <w:p w14:paraId="3925786C"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3. Speaking</w:t>
            </w:r>
          </w:p>
          <w:p w14:paraId="6D898BDE"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4. TED Talks</w:t>
            </w:r>
          </w:p>
          <w:p w14:paraId="50C7AC2C"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 xml:space="preserve">Part 5. </w:t>
            </w:r>
            <w:r w:rsidRPr="000A5665">
              <w:rPr>
                <w:rFonts w:ascii="Times New Roman" w:eastAsia="宋体" w:hAnsi="Times New Roman" w:cs="Times New Roman"/>
                <w:szCs w:val="20"/>
              </w:rPr>
              <w:t>Presentation</w:t>
            </w:r>
          </w:p>
        </w:tc>
        <w:tc>
          <w:tcPr>
            <w:tcW w:w="2484" w:type="dxa"/>
            <w:tcBorders>
              <w:top w:val="single" w:sz="4" w:space="0" w:color="auto"/>
              <w:left w:val="single" w:sz="4" w:space="0" w:color="auto"/>
              <w:bottom w:val="single" w:sz="4" w:space="0" w:color="auto"/>
              <w:right w:val="single" w:sz="4" w:space="0" w:color="auto"/>
            </w:tcBorders>
            <w:vAlign w:val="center"/>
          </w:tcPr>
          <w:p w14:paraId="23CEC3BA" w14:textId="77777777" w:rsidR="000A5665" w:rsidRDefault="00060C9F" w:rsidP="000A5665">
            <w:pPr>
              <w:jc w:val="left"/>
              <w:rPr>
                <w:rFonts w:ascii="Times New Roman" w:eastAsia="宋体" w:hAnsi="Times New Roman" w:cs="Times New Roman"/>
                <w:szCs w:val="20"/>
              </w:rPr>
            </w:pPr>
            <w:r w:rsidRPr="000A5665">
              <w:rPr>
                <w:rFonts w:ascii="Times New Roman" w:eastAsia="宋体" w:hAnsi="Times New Roman" w:cs="Times New Roman" w:hint="eastAsia"/>
                <w:szCs w:val="20"/>
              </w:rPr>
              <w:t>Communication with foreign countries</w:t>
            </w:r>
          </w:p>
          <w:p w14:paraId="1724FCD0" w14:textId="0175EB41" w:rsidR="00E7706B" w:rsidRPr="000A5665" w:rsidRDefault="00060C9F" w:rsidP="000A5665">
            <w:pPr>
              <w:jc w:val="left"/>
              <w:rPr>
                <w:rFonts w:ascii="Times New Roman" w:eastAsia="宋体" w:hAnsi="Times New Roman" w:cs="Times New Roman"/>
                <w:szCs w:val="20"/>
              </w:rPr>
            </w:pPr>
            <w:r w:rsidRPr="000A5665">
              <w:rPr>
                <w:rFonts w:ascii="Times New Roman" w:eastAsia="宋体" w:hAnsi="Times New Roman" w:cs="Times New Roman" w:hint="eastAsia"/>
                <w:szCs w:val="20"/>
              </w:rPr>
              <w:t>throughout Chinese history</w:t>
            </w:r>
          </w:p>
        </w:tc>
        <w:tc>
          <w:tcPr>
            <w:tcW w:w="708" w:type="dxa"/>
            <w:tcBorders>
              <w:top w:val="single" w:sz="4" w:space="0" w:color="auto"/>
              <w:left w:val="single" w:sz="4" w:space="0" w:color="auto"/>
              <w:bottom w:val="single" w:sz="4" w:space="0" w:color="auto"/>
              <w:right w:val="single" w:sz="4" w:space="0" w:color="auto"/>
            </w:tcBorders>
            <w:vAlign w:val="center"/>
          </w:tcPr>
          <w:p w14:paraId="01036F7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7BD7C8A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Listening</w:t>
            </w:r>
          </w:p>
          <w:p w14:paraId="203A614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 xml:space="preserve">Strategies </w:t>
            </w:r>
          </w:p>
          <w:p w14:paraId="7AB2AA4B" w14:textId="77777777" w:rsidR="00E7706B" w:rsidRPr="000A5665" w:rsidRDefault="00E7706B">
            <w:pPr>
              <w:jc w:val="center"/>
              <w:rPr>
                <w:rFonts w:ascii="Times New Roman" w:eastAsia="宋体" w:hAnsi="Times New Roman" w:cs="Times New Roman"/>
                <w:szCs w:val="20"/>
              </w:rPr>
            </w:pPr>
          </w:p>
        </w:tc>
      </w:tr>
      <w:tr w:rsidR="00E7706B" w:rsidRPr="000A5665" w14:paraId="0A8AB3C2"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20DA83E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6</w:t>
            </w:r>
          </w:p>
        </w:tc>
        <w:tc>
          <w:tcPr>
            <w:tcW w:w="680" w:type="dxa"/>
            <w:tcBorders>
              <w:top w:val="single" w:sz="4" w:space="0" w:color="auto"/>
              <w:left w:val="single" w:sz="4" w:space="0" w:color="auto"/>
              <w:right w:val="single" w:sz="4" w:space="0" w:color="auto"/>
            </w:tcBorders>
            <w:vAlign w:val="center"/>
          </w:tcPr>
          <w:p w14:paraId="7A03248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59E7483"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3 Section A </w:t>
            </w:r>
          </w:p>
          <w:p w14:paraId="0AE8BB75"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Aud</w:t>
            </w:r>
            <w:r w:rsidRPr="000A5665">
              <w:rPr>
                <w:rFonts w:ascii="Times New Roman" w:eastAsia="宋体" w:hAnsi="Times New Roman" w:cs="Times New Roman" w:hint="eastAsia"/>
                <w:b/>
                <w:bCs/>
                <w:szCs w:val="20"/>
              </w:rPr>
              <w:t>re</w:t>
            </w:r>
            <w:r w:rsidRPr="000A5665">
              <w:rPr>
                <w:rFonts w:ascii="Times New Roman" w:eastAsia="宋体" w:hAnsi="Times New Roman" w:cs="Times New Roman"/>
                <w:b/>
                <w:bCs/>
                <w:szCs w:val="20"/>
              </w:rPr>
              <w:t>y Hepburn-A true angel in this world</w:t>
            </w:r>
          </w:p>
          <w:p w14:paraId="1D6C2044"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 xml:space="preserve">a. Warm-up activities </w:t>
            </w:r>
          </w:p>
          <w:p w14:paraId="581EA359"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Global reading</w:t>
            </w:r>
          </w:p>
        </w:tc>
        <w:tc>
          <w:tcPr>
            <w:tcW w:w="2484" w:type="dxa"/>
            <w:tcBorders>
              <w:top w:val="single" w:sz="4" w:space="0" w:color="auto"/>
              <w:left w:val="single" w:sz="4" w:space="0" w:color="auto"/>
              <w:bottom w:val="single" w:sz="4" w:space="0" w:color="auto"/>
              <w:right w:val="single" w:sz="4" w:space="0" w:color="auto"/>
            </w:tcBorders>
            <w:vAlign w:val="center"/>
          </w:tcPr>
          <w:p w14:paraId="2A6D7496" w14:textId="1447CEB5"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 xml:space="preserve">Personality traits that deserve our admiration and applause in </w:t>
            </w:r>
            <w:r w:rsidR="000A5665" w:rsidRPr="000A5665">
              <w:rPr>
                <w:rFonts w:ascii="Times New Roman" w:eastAsia="宋体" w:hAnsi="Times New Roman" w:cs="Times New Roman"/>
                <w:szCs w:val="20"/>
              </w:rPr>
              <w:t>traditional poems</w:t>
            </w:r>
            <w:r w:rsidRPr="000A5665">
              <w:rPr>
                <w:rFonts w:ascii="Times New Roman" w:eastAsia="宋体" w:hAnsi="Times New Roman" w:cs="Times New Roman" w:hint="eastAsia"/>
                <w:szCs w:val="20"/>
              </w:rPr>
              <w:t xml:space="preserve"> and proverbs</w:t>
            </w:r>
          </w:p>
        </w:tc>
        <w:tc>
          <w:tcPr>
            <w:tcW w:w="708" w:type="dxa"/>
            <w:tcBorders>
              <w:top w:val="single" w:sz="4" w:space="0" w:color="auto"/>
              <w:left w:val="single" w:sz="4" w:space="0" w:color="auto"/>
              <w:bottom w:val="single" w:sz="4" w:space="0" w:color="auto"/>
              <w:right w:val="single" w:sz="4" w:space="0" w:color="auto"/>
            </w:tcBorders>
            <w:vAlign w:val="center"/>
          </w:tcPr>
          <w:p w14:paraId="441E5D82"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5BF614D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Reading Strategies</w:t>
            </w:r>
          </w:p>
        </w:tc>
      </w:tr>
      <w:tr w:rsidR="00E7706B" w:rsidRPr="000A5665" w14:paraId="042ACFB2"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061ED4A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7</w:t>
            </w:r>
          </w:p>
        </w:tc>
        <w:tc>
          <w:tcPr>
            <w:tcW w:w="680" w:type="dxa"/>
            <w:tcBorders>
              <w:top w:val="single" w:sz="4" w:space="0" w:color="auto"/>
              <w:left w:val="single" w:sz="4" w:space="0" w:color="auto"/>
              <w:right w:val="single" w:sz="4" w:space="0" w:color="auto"/>
            </w:tcBorders>
            <w:vAlign w:val="center"/>
          </w:tcPr>
          <w:p w14:paraId="67D190FD"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DB43730"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3 Section A </w:t>
            </w:r>
          </w:p>
          <w:p w14:paraId="35B62140"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Aud</w:t>
            </w:r>
            <w:r w:rsidRPr="000A5665">
              <w:rPr>
                <w:rFonts w:ascii="Times New Roman" w:eastAsia="宋体" w:hAnsi="Times New Roman" w:cs="Times New Roman" w:hint="eastAsia"/>
                <w:b/>
                <w:bCs/>
                <w:szCs w:val="20"/>
              </w:rPr>
              <w:t>re</w:t>
            </w:r>
            <w:r w:rsidRPr="000A5665">
              <w:rPr>
                <w:rFonts w:ascii="Times New Roman" w:eastAsia="宋体" w:hAnsi="Times New Roman" w:cs="Times New Roman"/>
                <w:b/>
                <w:bCs/>
                <w:szCs w:val="20"/>
              </w:rPr>
              <w:t>y Hepburn-A true angel in this world</w:t>
            </w:r>
          </w:p>
          <w:p w14:paraId="272674FC"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Detail explanation</w:t>
            </w:r>
          </w:p>
          <w:p w14:paraId="0962AE22"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Writing skills</w:t>
            </w:r>
          </w:p>
        </w:tc>
        <w:tc>
          <w:tcPr>
            <w:tcW w:w="2484" w:type="dxa"/>
            <w:tcBorders>
              <w:top w:val="single" w:sz="4" w:space="0" w:color="auto"/>
              <w:left w:val="single" w:sz="4" w:space="0" w:color="auto"/>
              <w:bottom w:val="single" w:sz="4" w:space="0" w:color="auto"/>
              <w:right w:val="single" w:sz="4" w:space="0" w:color="auto"/>
            </w:tcBorders>
            <w:vAlign w:val="center"/>
          </w:tcPr>
          <w:p w14:paraId="29BF05E0" w14:textId="77777777" w:rsidR="00E7706B" w:rsidRPr="000A5665" w:rsidRDefault="00060C9F" w:rsidP="000A5665">
            <w:pPr>
              <w:jc w:val="left"/>
              <w:rPr>
                <w:rFonts w:ascii="Times New Roman" w:eastAsia="宋体" w:hAnsi="Times New Roman" w:cs="Times New Roman"/>
                <w:szCs w:val="20"/>
              </w:rPr>
            </w:pPr>
            <w:r w:rsidRPr="000A5665">
              <w:rPr>
                <w:rFonts w:ascii="Times New Roman" w:eastAsia="宋体" w:hAnsi="Times New Roman" w:cs="Times New Roman" w:hint="eastAsia"/>
                <w:szCs w:val="20"/>
              </w:rPr>
              <w:t>Chinese celebrities whose goodwill and dedication can equal Audrey Hepburn</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 xml:space="preserve">s </w:t>
            </w:r>
          </w:p>
        </w:tc>
        <w:tc>
          <w:tcPr>
            <w:tcW w:w="708" w:type="dxa"/>
            <w:tcBorders>
              <w:top w:val="single" w:sz="4" w:space="0" w:color="auto"/>
              <w:left w:val="single" w:sz="4" w:space="0" w:color="auto"/>
              <w:bottom w:val="single" w:sz="4" w:space="0" w:color="auto"/>
              <w:right w:val="single" w:sz="4" w:space="0" w:color="auto"/>
            </w:tcBorders>
            <w:vAlign w:val="center"/>
          </w:tcPr>
          <w:p w14:paraId="20512CB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652CD66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Translation</w:t>
            </w:r>
          </w:p>
        </w:tc>
      </w:tr>
      <w:tr w:rsidR="00E7706B" w:rsidRPr="000A5665" w14:paraId="42A0090B"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796E86B3"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7</w:t>
            </w:r>
          </w:p>
        </w:tc>
        <w:tc>
          <w:tcPr>
            <w:tcW w:w="680" w:type="dxa"/>
            <w:tcBorders>
              <w:top w:val="single" w:sz="4" w:space="0" w:color="auto"/>
              <w:left w:val="single" w:sz="4" w:space="0" w:color="auto"/>
              <w:right w:val="single" w:sz="4" w:space="0" w:color="auto"/>
            </w:tcBorders>
            <w:vAlign w:val="center"/>
          </w:tcPr>
          <w:p w14:paraId="2032733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4A7AFE4A"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3 Section A </w:t>
            </w:r>
          </w:p>
          <w:p w14:paraId="6B7A39A4"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Aud</w:t>
            </w:r>
            <w:r w:rsidRPr="000A5665">
              <w:rPr>
                <w:rFonts w:ascii="Times New Roman" w:eastAsia="宋体" w:hAnsi="Times New Roman" w:cs="Times New Roman" w:hint="eastAsia"/>
                <w:b/>
                <w:bCs/>
                <w:szCs w:val="20"/>
              </w:rPr>
              <w:t>re</w:t>
            </w:r>
            <w:r w:rsidRPr="000A5665">
              <w:rPr>
                <w:rFonts w:ascii="Times New Roman" w:eastAsia="宋体" w:hAnsi="Times New Roman" w:cs="Times New Roman"/>
                <w:b/>
                <w:bCs/>
                <w:szCs w:val="20"/>
              </w:rPr>
              <w:t>y Hepburn-A true angel in this world</w:t>
            </w:r>
          </w:p>
          <w:p w14:paraId="4B0243D6"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szCs w:val="20"/>
              </w:rPr>
              <w:t>a. Writing practice</w:t>
            </w:r>
          </w:p>
          <w:p w14:paraId="30F13AF1"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Exercises &amp; Evaluation</w:t>
            </w:r>
          </w:p>
        </w:tc>
        <w:tc>
          <w:tcPr>
            <w:tcW w:w="2484" w:type="dxa"/>
            <w:tcBorders>
              <w:top w:val="single" w:sz="4" w:space="0" w:color="auto"/>
              <w:left w:val="single" w:sz="4" w:space="0" w:color="auto"/>
              <w:bottom w:val="single" w:sz="4" w:space="0" w:color="auto"/>
              <w:right w:val="single" w:sz="4" w:space="0" w:color="auto"/>
            </w:tcBorders>
            <w:vAlign w:val="center"/>
          </w:tcPr>
          <w:p w14:paraId="316EECFE" w14:textId="77777777" w:rsidR="00E7706B" w:rsidRPr="000A5665" w:rsidRDefault="00060C9F" w:rsidP="000A5665">
            <w:pPr>
              <w:jc w:val="left"/>
              <w:rPr>
                <w:rFonts w:ascii="Times New Roman" w:eastAsia="宋体" w:hAnsi="Times New Roman" w:cs="Times New Roman"/>
                <w:szCs w:val="20"/>
              </w:rPr>
            </w:pPr>
            <w:r w:rsidRPr="000A5665">
              <w:rPr>
                <w:rFonts w:ascii="Times New Roman" w:eastAsia="宋体" w:hAnsi="Times New Roman" w:cs="Times New Roman" w:hint="eastAsia"/>
                <w:szCs w:val="20"/>
              </w:rPr>
              <w:t>President Xi</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 xml:space="preserve">s quotes from </w:t>
            </w:r>
            <w:r w:rsidRPr="000A5665">
              <w:rPr>
                <w:rFonts w:ascii="Times New Roman" w:eastAsia="宋体" w:hAnsi="Times New Roman" w:cs="Times New Roman" w:hint="eastAsia"/>
                <w:i/>
                <w:iCs/>
                <w:szCs w:val="20"/>
              </w:rPr>
              <w:t>The Governance of China</w:t>
            </w:r>
          </w:p>
        </w:tc>
        <w:tc>
          <w:tcPr>
            <w:tcW w:w="708" w:type="dxa"/>
            <w:tcBorders>
              <w:top w:val="single" w:sz="4" w:space="0" w:color="auto"/>
              <w:left w:val="single" w:sz="4" w:space="0" w:color="auto"/>
              <w:bottom w:val="single" w:sz="4" w:space="0" w:color="auto"/>
              <w:right w:val="single" w:sz="4" w:space="0" w:color="auto"/>
            </w:tcBorders>
            <w:vAlign w:val="center"/>
          </w:tcPr>
          <w:p w14:paraId="0786A40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534EFBD4"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Writing</w:t>
            </w:r>
          </w:p>
          <w:p w14:paraId="181FCDB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Skills</w:t>
            </w:r>
          </w:p>
          <w:p w14:paraId="17235C7E" w14:textId="77777777" w:rsidR="00E7706B" w:rsidRPr="000A5665" w:rsidRDefault="00E7706B">
            <w:pPr>
              <w:jc w:val="center"/>
              <w:rPr>
                <w:rFonts w:ascii="Times New Roman" w:eastAsia="宋体" w:hAnsi="Times New Roman" w:cs="Times New Roman"/>
                <w:szCs w:val="20"/>
              </w:rPr>
            </w:pPr>
          </w:p>
        </w:tc>
      </w:tr>
      <w:tr w:rsidR="00E7706B" w:rsidRPr="000A5665" w14:paraId="2D62C3AD"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1087B87A"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8</w:t>
            </w:r>
          </w:p>
        </w:tc>
        <w:tc>
          <w:tcPr>
            <w:tcW w:w="680" w:type="dxa"/>
            <w:tcBorders>
              <w:top w:val="single" w:sz="4" w:space="0" w:color="auto"/>
              <w:left w:val="single" w:sz="4" w:space="0" w:color="auto"/>
              <w:right w:val="single" w:sz="4" w:space="0" w:color="auto"/>
            </w:tcBorders>
            <w:vAlign w:val="center"/>
          </w:tcPr>
          <w:p w14:paraId="41BCCCC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0307D6F1" w14:textId="38306BD6"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Unit 3 To the Rescue!</w:t>
            </w:r>
          </w:p>
          <w:p w14:paraId="5ECD9252"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1. Listening</w:t>
            </w:r>
          </w:p>
          <w:p w14:paraId="0F734B88"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2. Extended listening</w:t>
            </w:r>
          </w:p>
          <w:p w14:paraId="55254E90"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3. Speaking</w:t>
            </w:r>
          </w:p>
          <w:p w14:paraId="1343BFF5"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lastRenderedPageBreak/>
              <w:t>Part 4. TED Talks</w:t>
            </w:r>
          </w:p>
          <w:p w14:paraId="2927E515"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 xml:space="preserve">Part 5. </w:t>
            </w:r>
            <w:r w:rsidRPr="000A5665">
              <w:rPr>
                <w:rFonts w:ascii="Times New Roman" w:eastAsia="宋体" w:hAnsi="Times New Roman" w:cs="Times New Roman"/>
                <w:szCs w:val="20"/>
              </w:rPr>
              <w:t>Presentation</w:t>
            </w:r>
          </w:p>
        </w:tc>
        <w:tc>
          <w:tcPr>
            <w:tcW w:w="2484" w:type="dxa"/>
            <w:tcBorders>
              <w:top w:val="single" w:sz="4" w:space="0" w:color="auto"/>
              <w:left w:val="single" w:sz="4" w:space="0" w:color="auto"/>
              <w:bottom w:val="single" w:sz="4" w:space="0" w:color="auto"/>
              <w:right w:val="single" w:sz="4" w:space="0" w:color="auto"/>
            </w:tcBorders>
            <w:vAlign w:val="center"/>
          </w:tcPr>
          <w:p w14:paraId="7A8C309D"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lastRenderedPageBreak/>
              <w:t>China</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disaster relief measures in ancient and modern times</w:t>
            </w:r>
          </w:p>
        </w:tc>
        <w:tc>
          <w:tcPr>
            <w:tcW w:w="708" w:type="dxa"/>
            <w:tcBorders>
              <w:top w:val="single" w:sz="4" w:space="0" w:color="auto"/>
              <w:left w:val="single" w:sz="4" w:space="0" w:color="auto"/>
              <w:bottom w:val="single" w:sz="4" w:space="0" w:color="auto"/>
              <w:right w:val="single" w:sz="4" w:space="0" w:color="auto"/>
            </w:tcBorders>
            <w:vAlign w:val="center"/>
          </w:tcPr>
          <w:p w14:paraId="6F31FD0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6BC406D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Listening</w:t>
            </w:r>
          </w:p>
          <w:p w14:paraId="5A488E6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 xml:space="preserve">Strategies </w:t>
            </w:r>
          </w:p>
          <w:p w14:paraId="2C8CB75A" w14:textId="77777777" w:rsidR="00E7706B" w:rsidRPr="000A5665" w:rsidRDefault="00E7706B">
            <w:pPr>
              <w:jc w:val="center"/>
              <w:rPr>
                <w:rFonts w:ascii="Times New Roman" w:eastAsia="宋体" w:hAnsi="Times New Roman" w:cs="Times New Roman"/>
                <w:szCs w:val="20"/>
              </w:rPr>
            </w:pPr>
          </w:p>
        </w:tc>
      </w:tr>
      <w:tr w:rsidR="00E7706B" w:rsidRPr="000A5665" w14:paraId="51EDCC43"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40F97E5E"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lastRenderedPageBreak/>
              <w:t>9</w:t>
            </w:r>
          </w:p>
        </w:tc>
        <w:tc>
          <w:tcPr>
            <w:tcW w:w="680" w:type="dxa"/>
            <w:tcBorders>
              <w:top w:val="single" w:sz="4" w:space="0" w:color="auto"/>
              <w:left w:val="single" w:sz="4" w:space="0" w:color="auto"/>
              <w:right w:val="single" w:sz="4" w:space="0" w:color="auto"/>
            </w:tcBorders>
            <w:vAlign w:val="center"/>
          </w:tcPr>
          <w:p w14:paraId="3E71B0A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 xml:space="preserve">  1</w:t>
            </w:r>
          </w:p>
        </w:tc>
        <w:tc>
          <w:tcPr>
            <w:tcW w:w="3120" w:type="dxa"/>
            <w:tcBorders>
              <w:top w:val="single" w:sz="4" w:space="0" w:color="auto"/>
              <w:left w:val="single" w:sz="4" w:space="0" w:color="auto"/>
              <w:bottom w:val="single" w:sz="4" w:space="0" w:color="auto"/>
              <w:right w:val="single" w:sz="4" w:space="0" w:color="auto"/>
            </w:tcBorders>
            <w:vAlign w:val="center"/>
          </w:tcPr>
          <w:p w14:paraId="2A9365C4"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4 Section A </w:t>
            </w:r>
          </w:p>
          <w:p w14:paraId="73B3DB47"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The surprising purpose of travel</w:t>
            </w:r>
          </w:p>
          <w:p w14:paraId="55F03325"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 xml:space="preserve">a. Warm-up activities </w:t>
            </w:r>
          </w:p>
          <w:p w14:paraId="7AE6F21F"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szCs w:val="20"/>
              </w:rPr>
              <w:t>b. Global reading</w:t>
            </w:r>
          </w:p>
        </w:tc>
        <w:tc>
          <w:tcPr>
            <w:tcW w:w="2484" w:type="dxa"/>
            <w:tcBorders>
              <w:top w:val="single" w:sz="4" w:space="0" w:color="auto"/>
              <w:left w:val="single" w:sz="4" w:space="0" w:color="auto"/>
              <w:bottom w:val="single" w:sz="4" w:space="0" w:color="auto"/>
              <w:right w:val="single" w:sz="4" w:space="0" w:color="auto"/>
            </w:tcBorders>
            <w:vAlign w:val="center"/>
          </w:tcPr>
          <w:p w14:paraId="08E38DBF"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 xml:space="preserve">Introduction of the Silk Road and </w:t>
            </w:r>
            <w:r w:rsidRPr="000A5665">
              <w:rPr>
                <w:rFonts w:ascii="Times New Roman" w:eastAsia="宋体" w:hAnsi="Times New Roman" w:cs="Times New Roman" w:hint="eastAsia"/>
                <w:i/>
                <w:iCs/>
                <w:szCs w:val="20"/>
              </w:rPr>
              <w:t>The Travels of Marco Polo</w:t>
            </w:r>
          </w:p>
        </w:tc>
        <w:tc>
          <w:tcPr>
            <w:tcW w:w="708" w:type="dxa"/>
            <w:tcBorders>
              <w:top w:val="single" w:sz="4" w:space="0" w:color="auto"/>
              <w:left w:val="single" w:sz="4" w:space="0" w:color="auto"/>
              <w:bottom w:val="single" w:sz="4" w:space="0" w:color="auto"/>
              <w:right w:val="single" w:sz="4" w:space="0" w:color="auto"/>
            </w:tcBorders>
            <w:vAlign w:val="center"/>
          </w:tcPr>
          <w:p w14:paraId="1CC17CE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45E088D2"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Reading Strategies</w:t>
            </w:r>
          </w:p>
        </w:tc>
      </w:tr>
      <w:tr w:rsidR="00E7706B" w:rsidRPr="000A5665" w14:paraId="11DC00EA"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2AC1F65D"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9</w:t>
            </w:r>
          </w:p>
        </w:tc>
        <w:tc>
          <w:tcPr>
            <w:tcW w:w="680" w:type="dxa"/>
            <w:tcBorders>
              <w:top w:val="single" w:sz="4" w:space="0" w:color="auto"/>
              <w:left w:val="single" w:sz="4" w:space="0" w:color="auto"/>
              <w:right w:val="single" w:sz="4" w:space="0" w:color="auto"/>
            </w:tcBorders>
            <w:vAlign w:val="center"/>
          </w:tcPr>
          <w:p w14:paraId="6E152752"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3C927751"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4 Section A </w:t>
            </w:r>
          </w:p>
          <w:p w14:paraId="59F82216"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The surprising purpose of travel</w:t>
            </w:r>
          </w:p>
          <w:p w14:paraId="1F4080A8"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a. Detail explanation</w:t>
            </w:r>
          </w:p>
          <w:p w14:paraId="08947EA2"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szCs w:val="20"/>
              </w:rPr>
              <w:t>b. Writing skills</w:t>
            </w:r>
          </w:p>
        </w:tc>
        <w:tc>
          <w:tcPr>
            <w:tcW w:w="2484" w:type="dxa"/>
            <w:tcBorders>
              <w:top w:val="single" w:sz="4" w:space="0" w:color="auto"/>
              <w:left w:val="single" w:sz="4" w:space="0" w:color="auto"/>
              <w:bottom w:val="single" w:sz="4" w:space="0" w:color="auto"/>
              <w:right w:val="single" w:sz="4" w:space="0" w:color="auto"/>
            </w:tcBorders>
            <w:vAlign w:val="center"/>
          </w:tcPr>
          <w:p w14:paraId="43CAB8E9" w14:textId="22A35E1E" w:rsidR="00E7706B" w:rsidRPr="000A5665" w:rsidRDefault="00060C9F">
            <w:pPr>
              <w:ind w:left="210" w:hangingChars="100" w:hanging="210"/>
              <w:rPr>
                <w:rFonts w:ascii="Times New Roman" w:eastAsia="宋体" w:hAnsi="Times New Roman" w:cs="Times New Roman"/>
                <w:szCs w:val="20"/>
              </w:rPr>
            </w:pPr>
            <w:r w:rsidRPr="000A5665">
              <w:rPr>
                <w:rFonts w:ascii="Times New Roman" w:eastAsia="宋体" w:hAnsi="Times New Roman" w:cs="Times New Roman" w:hint="eastAsia"/>
                <w:szCs w:val="20"/>
              </w:rPr>
              <w:t>Pr</w:t>
            </w:r>
            <w:r w:rsidR="00397FDE">
              <w:rPr>
                <w:rFonts w:ascii="Times New Roman" w:eastAsia="宋体" w:hAnsi="Times New Roman" w:cs="Times New Roman"/>
                <w:szCs w:val="20"/>
              </w:rPr>
              <w:t>e</w:t>
            </w:r>
            <w:r w:rsidRPr="000A5665">
              <w:rPr>
                <w:rFonts w:ascii="Times New Roman" w:eastAsia="宋体" w:hAnsi="Times New Roman" w:cs="Times New Roman" w:hint="eastAsia"/>
                <w:szCs w:val="20"/>
              </w:rPr>
              <w:t>s</w:t>
            </w:r>
            <w:r w:rsidR="00397FDE">
              <w:rPr>
                <w:rFonts w:ascii="Times New Roman" w:eastAsia="宋体" w:hAnsi="Times New Roman" w:cs="Times New Roman"/>
                <w:szCs w:val="20"/>
              </w:rPr>
              <w:t>id</w:t>
            </w:r>
            <w:r w:rsidRPr="000A5665">
              <w:rPr>
                <w:rFonts w:ascii="Times New Roman" w:eastAsia="宋体" w:hAnsi="Times New Roman" w:cs="Times New Roman" w:hint="eastAsia"/>
                <w:szCs w:val="20"/>
              </w:rPr>
              <w:t>ent Xi</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talk on the</w:t>
            </w:r>
          </w:p>
          <w:p w14:paraId="532494FD" w14:textId="77777777" w:rsidR="00E7706B" w:rsidRPr="000A5665" w:rsidRDefault="00060C9F">
            <w:pPr>
              <w:ind w:left="210" w:hangingChars="100" w:hanging="210"/>
              <w:rPr>
                <w:rFonts w:ascii="Times New Roman" w:eastAsia="宋体" w:hAnsi="Times New Roman" w:cs="Times New Roman"/>
                <w:szCs w:val="20"/>
              </w:rPr>
            </w:pPr>
            <w:r w:rsidRPr="000A5665">
              <w:rPr>
                <w:rFonts w:ascii="Times New Roman" w:eastAsia="宋体" w:hAnsi="Times New Roman" w:cs="Times New Roman" w:hint="eastAsia"/>
                <w:szCs w:val="20"/>
              </w:rPr>
              <w:t>opening ceremony of the</w:t>
            </w:r>
          </w:p>
          <w:p w14:paraId="3D749FA7" w14:textId="705E5B12" w:rsidR="00E7706B" w:rsidRPr="000A5665" w:rsidRDefault="00060C9F">
            <w:pPr>
              <w:ind w:left="210" w:hangingChars="100" w:hanging="210"/>
              <w:rPr>
                <w:rFonts w:ascii="Times New Roman" w:eastAsia="宋体" w:hAnsi="Times New Roman" w:cs="Times New Roman"/>
                <w:szCs w:val="20"/>
              </w:rPr>
            </w:pPr>
            <w:r w:rsidRPr="000A5665">
              <w:rPr>
                <w:rFonts w:ascii="Times New Roman" w:eastAsia="宋体" w:hAnsi="Times New Roman" w:cs="Times New Roman" w:hint="eastAsia"/>
                <w:szCs w:val="20"/>
              </w:rPr>
              <w:t>Belt and Road Forum</w:t>
            </w:r>
          </w:p>
          <w:p w14:paraId="3E1D992B" w14:textId="77777777" w:rsidR="00E7706B" w:rsidRPr="000A5665" w:rsidRDefault="00060C9F">
            <w:pPr>
              <w:ind w:left="210" w:hangingChars="100" w:hanging="210"/>
              <w:rPr>
                <w:rFonts w:ascii="Times New Roman" w:eastAsia="宋体" w:hAnsi="Times New Roman" w:cs="Times New Roman"/>
                <w:szCs w:val="20"/>
              </w:rPr>
            </w:pPr>
            <w:r w:rsidRPr="000A5665">
              <w:rPr>
                <w:rFonts w:ascii="Times New Roman" w:eastAsia="宋体" w:hAnsi="Times New Roman" w:cs="Times New Roman" w:hint="eastAsia"/>
                <w:szCs w:val="20"/>
              </w:rPr>
              <w:t xml:space="preserve">for International </w:t>
            </w:r>
          </w:p>
          <w:p w14:paraId="1089D5C0" w14:textId="77777777" w:rsidR="00E7706B" w:rsidRPr="000A5665" w:rsidRDefault="00060C9F">
            <w:pPr>
              <w:ind w:left="210" w:hangingChars="100" w:hanging="210"/>
              <w:rPr>
                <w:rFonts w:ascii="Times New Roman" w:eastAsia="宋体" w:hAnsi="Times New Roman" w:cs="Times New Roman"/>
                <w:b/>
                <w:bCs/>
                <w:szCs w:val="20"/>
              </w:rPr>
            </w:pPr>
            <w:r w:rsidRPr="000A5665">
              <w:rPr>
                <w:rFonts w:ascii="Times New Roman" w:eastAsia="宋体" w:hAnsi="Times New Roman" w:cs="Times New Roman" w:hint="eastAsia"/>
                <w:szCs w:val="20"/>
              </w:rPr>
              <w:t xml:space="preserve">Cooperation </w:t>
            </w:r>
          </w:p>
        </w:tc>
        <w:tc>
          <w:tcPr>
            <w:tcW w:w="708" w:type="dxa"/>
            <w:tcBorders>
              <w:top w:val="single" w:sz="4" w:space="0" w:color="auto"/>
              <w:left w:val="single" w:sz="4" w:space="0" w:color="auto"/>
              <w:bottom w:val="single" w:sz="4" w:space="0" w:color="auto"/>
              <w:right w:val="single" w:sz="4" w:space="0" w:color="auto"/>
            </w:tcBorders>
            <w:vAlign w:val="center"/>
          </w:tcPr>
          <w:p w14:paraId="12D9D30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4981C12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Translation</w:t>
            </w:r>
          </w:p>
        </w:tc>
      </w:tr>
      <w:tr w:rsidR="00E7706B" w:rsidRPr="000A5665" w14:paraId="00BC4B01"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401BBB4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10</w:t>
            </w:r>
          </w:p>
        </w:tc>
        <w:tc>
          <w:tcPr>
            <w:tcW w:w="680" w:type="dxa"/>
            <w:tcBorders>
              <w:top w:val="single" w:sz="4" w:space="0" w:color="auto"/>
              <w:left w:val="single" w:sz="4" w:space="0" w:color="auto"/>
              <w:right w:val="single" w:sz="4" w:space="0" w:color="auto"/>
            </w:tcBorders>
            <w:vAlign w:val="center"/>
          </w:tcPr>
          <w:p w14:paraId="02EC0AA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34607DAF"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4 Section A </w:t>
            </w:r>
          </w:p>
          <w:p w14:paraId="74C26915"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The surprising purpose of travel</w:t>
            </w:r>
          </w:p>
          <w:p w14:paraId="6146388C"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a. Writing practice</w:t>
            </w:r>
          </w:p>
          <w:p w14:paraId="5DF43EAE"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szCs w:val="20"/>
              </w:rPr>
              <w:t>b. Exercises &amp; Evaluation</w:t>
            </w:r>
          </w:p>
        </w:tc>
        <w:tc>
          <w:tcPr>
            <w:tcW w:w="2484" w:type="dxa"/>
            <w:tcBorders>
              <w:top w:val="single" w:sz="4" w:space="0" w:color="auto"/>
              <w:left w:val="single" w:sz="4" w:space="0" w:color="auto"/>
              <w:bottom w:val="single" w:sz="4" w:space="0" w:color="auto"/>
              <w:right w:val="single" w:sz="4" w:space="0" w:color="auto"/>
            </w:tcBorders>
            <w:vAlign w:val="center"/>
          </w:tcPr>
          <w:p w14:paraId="7E1581A8"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hint="eastAsia"/>
                <w:szCs w:val="20"/>
              </w:rPr>
              <w:t>Traditional poems on tourism</w:t>
            </w:r>
          </w:p>
        </w:tc>
        <w:tc>
          <w:tcPr>
            <w:tcW w:w="708" w:type="dxa"/>
            <w:tcBorders>
              <w:top w:val="single" w:sz="4" w:space="0" w:color="auto"/>
              <w:left w:val="single" w:sz="4" w:space="0" w:color="auto"/>
              <w:bottom w:val="single" w:sz="4" w:space="0" w:color="auto"/>
              <w:right w:val="single" w:sz="4" w:space="0" w:color="auto"/>
            </w:tcBorders>
            <w:vAlign w:val="center"/>
          </w:tcPr>
          <w:p w14:paraId="1A1C122E"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41F223D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Writing</w:t>
            </w:r>
          </w:p>
          <w:p w14:paraId="01559A4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Skills</w:t>
            </w:r>
          </w:p>
          <w:p w14:paraId="4C0BEE28" w14:textId="77777777" w:rsidR="00E7706B" w:rsidRPr="000A5665" w:rsidRDefault="00E7706B">
            <w:pPr>
              <w:jc w:val="center"/>
              <w:rPr>
                <w:rFonts w:ascii="Times New Roman" w:eastAsia="宋体" w:hAnsi="Times New Roman" w:cs="Times New Roman"/>
                <w:szCs w:val="20"/>
              </w:rPr>
            </w:pPr>
          </w:p>
        </w:tc>
      </w:tr>
      <w:tr w:rsidR="00E7706B" w:rsidRPr="000A5665" w14:paraId="57543309"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5296157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11</w:t>
            </w:r>
          </w:p>
        </w:tc>
        <w:tc>
          <w:tcPr>
            <w:tcW w:w="680" w:type="dxa"/>
            <w:tcBorders>
              <w:top w:val="single" w:sz="4" w:space="0" w:color="auto"/>
              <w:left w:val="single" w:sz="4" w:space="0" w:color="auto"/>
              <w:right w:val="single" w:sz="4" w:space="0" w:color="auto"/>
            </w:tcBorders>
            <w:vAlign w:val="center"/>
          </w:tcPr>
          <w:p w14:paraId="62C2679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570D3711" w14:textId="6ED8A7E3"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b/>
                <w:bCs/>
                <w:szCs w:val="20"/>
              </w:rPr>
              <w:t>Unit 4 Beyond Limits</w:t>
            </w:r>
          </w:p>
          <w:p w14:paraId="310662E4"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1. Listening</w:t>
            </w:r>
          </w:p>
          <w:p w14:paraId="5D0C84E4"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2. Extended listening</w:t>
            </w:r>
          </w:p>
          <w:p w14:paraId="44530448"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3. Speaking</w:t>
            </w:r>
          </w:p>
          <w:p w14:paraId="3FD815BF" w14:textId="77777777" w:rsidR="00E7706B" w:rsidRPr="000A5665" w:rsidRDefault="00060C9F">
            <w:pPr>
              <w:rPr>
                <w:rFonts w:ascii="Times New Roman" w:eastAsia="宋体" w:hAnsi="Times New Roman" w:cs="Times New Roman"/>
                <w:szCs w:val="20"/>
              </w:rPr>
            </w:pPr>
            <w:r w:rsidRPr="000A5665">
              <w:rPr>
                <w:rFonts w:ascii="Times New Roman" w:eastAsia="宋体" w:hAnsi="Times New Roman" w:cs="Times New Roman" w:hint="eastAsia"/>
                <w:szCs w:val="20"/>
              </w:rPr>
              <w:t>Part 4. TED Talks</w:t>
            </w:r>
          </w:p>
          <w:p w14:paraId="5FC72730"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 xml:space="preserve">Part 5. </w:t>
            </w:r>
            <w:r w:rsidRPr="000A5665">
              <w:rPr>
                <w:rFonts w:ascii="Times New Roman" w:eastAsia="宋体" w:hAnsi="Times New Roman" w:cs="Times New Roman"/>
                <w:szCs w:val="20"/>
              </w:rPr>
              <w:t>Presentation</w:t>
            </w:r>
          </w:p>
        </w:tc>
        <w:tc>
          <w:tcPr>
            <w:tcW w:w="2484" w:type="dxa"/>
            <w:tcBorders>
              <w:top w:val="single" w:sz="4" w:space="0" w:color="auto"/>
              <w:left w:val="single" w:sz="4" w:space="0" w:color="auto"/>
              <w:bottom w:val="single" w:sz="4" w:space="0" w:color="auto"/>
              <w:right w:val="single" w:sz="4" w:space="0" w:color="auto"/>
            </w:tcBorders>
            <w:vAlign w:val="center"/>
          </w:tcPr>
          <w:p w14:paraId="76373E5E"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Chinese people</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creation</w:t>
            </w:r>
          </w:p>
        </w:tc>
        <w:tc>
          <w:tcPr>
            <w:tcW w:w="708" w:type="dxa"/>
            <w:tcBorders>
              <w:top w:val="single" w:sz="4" w:space="0" w:color="auto"/>
              <w:left w:val="single" w:sz="4" w:space="0" w:color="auto"/>
              <w:bottom w:val="single" w:sz="4" w:space="0" w:color="auto"/>
              <w:right w:val="single" w:sz="4" w:space="0" w:color="auto"/>
            </w:tcBorders>
            <w:vAlign w:val="center"/>
          </w:tcPr>
          <w:p w14:paraId="4060857F"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51EE41F6"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Listening</w:t>
            </w:r>
          </w:p>
          <w:p w14:paraId="3C6558A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 xml:space="preserve">Strategies </w:t>
            </w:r>
          </w:p>
          <w:p w14:paraId="1705DF4C" w14:textId="77777777" w:rsidR="00E7706B" w:rsidRPr="000A5665" w:rsidRDefault="00E7706B">
            <w:pPr>
              <w:jc w:val="center"/>
              <w:rPr>
                <w:rFonts w:ascii="Times New Roman" w:eastAsia="宋体" w:hAnsi="Times New Roman" w:cs="Times New Roman"/>
                <w:szCs w:val="20"/>
              </w:rPr>
            </w:pPr>
          </w:p>
        </w:tc>
      </w:tr>
      <w:tr w:rsidR="00E7706B" w:rsidRPr="000A5665" w14:paraId="3E584750"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5436C49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11</w:t>
            </w:r>
          </w:p>
        </w:tc>
        <w:tc>
          <w:tcPr>
            <w:tcW w:w="680" w:type="dxa"/>
            <w:tcBorders>
              <w:top w:val="single" w:sz="4" w:space="0" w:color="auto"/>
              <w:left w:val="single" w:sz="4" w:space="0" w:color="auto"/>
              <w:right w:val="single" w:sz="4" w:space="0" w:color="auto"/>
            </w:tcBorders>
            <w:vAlign w:val="center"/>
          </w:tcPr>
          <w:p w14:paraId="542103BD"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1199418E"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5 Section A </w:t>
            </w:r>
          </w:p>
          <w:p w14:paraId="3F749A89"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Will you be a worker or a laborer?</w:t>
            </w:r>
          </w:p>
          <w:p w14:paraId="77594B37"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 xml:space="preserve">a. Warm-up activities </w:t>
            </w:r>
          </w:p>
          <w:p w14:paraId="37A767D4"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szCs w:val="20"/>
              </w:rPr>
              <w:t>b. Global reading</w:t>
            </w:r>
          </w:p>
        </w:tc>
        <w:tc>
          <w:tcPr>
            <w:tcW w:w="2484" w:type="dxa"/>
            <w:tcBorders>
              <w:top w:val="single" w:sz="4" w:space="0" w:color="auto"/>
              <w:left w:val="single" w:sz="4" w:space="0" w:color="auto"/>
              <w:bottom w:val="single" w:sz="4" w:space="0" w:color="auto"/>
              <w:right w:val="single" w:sz="4" w:space="0" w:color="auto"/>
            </w:tcBorders>
            <w:vAlign w:val="center"/>
          </w:tcPr>
          <w:p w14:paraId="2C470AC1"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President Xi</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New Year Congratulatory Speech in 2018</w:t>
            </w:r>
          </w:p>
        </w:tc>
        <w:tc>
          <w:tcPr>
            <w:tcW w:w="708" w:type="dxa"/>
            <w:tcBorders>
              <w:top w:val="single" w:sz="4" w:space="0" w:color="auto"/>
              <w:left w:val="single" w:sz="4" w:space="0" w:color="auto"/>
              <w:bottom w:val="single" w:sz="4" w:space="0" w:color="auto"/>
              <w:right w:val="single" w:sz="4" w:space="0" w:color="auto"/>
            </w:tcBorders>
            <w:vAlign w:val="center"/>
          </w:tcPr>
          <w:p w14:paraId="3C7466AE"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5893EF83"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Reading Strategies</w:t>
            </w:r>
          </w:p>
        </w:tc>
      </w:tr>
      <w:tr w:rsidR="00E7706B" w:rsidRPr="000A5665" w14:paraId="6F30AFBD"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5BB48FE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12</w:t>
            </w:r>
          </w:p>
        </w:tc>
        <w:tc>
          <w:tcPr>
            <w:tcW w:w="680" w:type="dxa"/>
            <w:tcBorders>
              <w:top w:val="single" w:sz="4" w:space="0" w:color="auto"/>
              <w:left w:val="single" w:sz="4" w:space="0" w:color="auto"/>
              <w:right w:val="single" w:sz="4" w:space="0" w:color="auto"/>
            </w:tcBorders>
            <w:vAlign w:val="center"/>
          </w:tcPr>
          <w:p w14:paraId="39020BA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1E84F07D"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5 Section A </w:t>
            </w:r>
          </w:p>
          <w:p w14:paraId="6D0AAC72"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Will you be a worker or a laborer?</w:t>
            </w:r>
          </w:p>
          <w:p w14:paraId="4D8684BA"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a. Detail explanation</w:t>
            </w:r>
          </w:p>
          <w:p w14:paraId="3C9EC264"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szCs w:val="20"/>
              </w:rPr>
              <w:t>b. Writing skills and practice</w:t>
            </w:r>
          </w:p>
        </w:tc>
        <w:tc>
          <w:tcPr>
            <w:tcW w:w="2484" w:type="dxa"/>
            <w:tcBorders>
              <w:top w:val="single" w:sz="4" w:space="0" w:color="auto"/>
              <w:left w:val="single" w:sz="4" w:space="0" w:color="auto"/>
              <w:bottom w:val="single" w:sz="4" w:space="0" w:color="auto"/>
              <w:right w:val="single" w:sz="4" w:space="0" w:color="auto"/>
            </w:tcBorders>
            <w:vAlign w:val="center"/>
          </w:tcPr>
          <w:p w14:paraId="3194429B"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Excerpt from Report to the 19th National Congress of the CPC</w:t>
            </w:r>
          </w:p>
        </w:tc>
        <w:tc>
          <w:tcPr>
            <w:tcW w:w="708" w:type="dxa"/>
            <w:tcBorders>
              <w:top w:val="single" w:sz="4" w:space="0" w:color="auto"/>
              <w:left w:val="single" w:sz="4" w:space="0" w:color="auto"/>
              <w:bottom w:val="single" w:sz="4" w:space="0" w:color="auto"/>
              <w:right w:val="single" w:sz="4" w:space="0" w:color="auto"/>
            </w:tcBorders>
            <w:vAlign w:val="center"/>
          </w:tcPr>
          <w:p w14:paraId="1FCC0AB4"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71C35F6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Translation</w:t>
            </w:r>
          </w:p>
        </w:tc>
      </w:tr>
      <w:tr w:rsidR="00E7706B" w:rsidRPr="000A5665" w14:paraId="102B029F"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39D2C91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13</w:t>
            </w:r>
          </w:p>
        </w:tc>
        <w:tc>
          <w:tcPr>
            <w:tcW w:w="680" w:type="dxa"/>
            <w:tcBorders>
              <w:top w:val="single" w:sz="4" w:space="0" w:color="auto"/>
              <w:left w:val="single" w:sz="4" w:space="0" w:color="auto"/>
              <w:right w:val="single" w:sz="4" w:space="0" w:color="auto"/>
            </w:tcBorders>
            <w:vAlign w:val="center"/>
          </w:tcPr>
          <w:p w14:paraId="667952B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57663A40"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 xml:space="preserve">Unit 5 Section A </w:t>
            </w:r>
          </w:p>
          <w:p w14:paraId="07D57CF3"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b/>
                <w:bCs/>
                <w:szCs w:val="20"/>
              </w:rPr>
              <w:t>Will you be a worker or a laborer?</w:t>
            </w:r>
          </w:p>
          <w:p w14:paraId="242725A2" w14:textId="77777777" w:rsidR="00E7706B" w:rsidRPr="000A5665" w:rsidRDefault="00060C9F" w:rsidP="00397FDE">
            <w:pPr>
              <w:jc w:val="left"/>
              <w:rPr>
                <w:rFonts w:ascii="Times New Roman" w:eastAsia="宋体" w:hAnsi="Times New Roman" w:cs="Times New Roman"/>
                <w:szCs w:val="20"/>
              </w:rPr>
            </w:pPr>
            <w:r w:rsidRPr="000A5665">
              <w:rPr>
                <w:rFonts w:ascii="Times New Roman" w:eastAsia="宋体" w:hAnsi="Times New Roman" w:cs="Times New Roman"/>
                <w:szCs w:val="20"/>
              </w:rPr>
              <w:t>a. Writing practice</w:t>
            </w:r>
          </w:p>
          <w:p w14:paraId="0CDB89E7" w14:textId="77777777" w:rsidR="00E7706B" w:rsidRPr="000A5665" w:rsidRDefault="00060C9F" w:rsidP="00397FDE">
            <w:pPr>
              <w:jc w:val="left"/>
              <w:rPr>
                <w:rFonts w:ascii="Times New Roman" w:eastAsia="宋体" w:hAnsi="Times New Roman" w:cs="Times New Roman"/>
                <w:b/>
                <w:bCs/>
                <w:szCs w:val="20"/>
              </w:rPr>
            </w:pPr>
            <w:r w:rsidRPr="000A5665">
              <w:rPr>
                <w:rFonts w:ascii="Times New Roman" w:eastAsia="宋体" w:hAnsi="Times New Roman" w:cs="Times New Roman"/>
                <w:szCs w:val="20"/>
              </w:rPr>
              <w:t>b. Exercises &amp; Evaluation</w:t>
            </w:r>
          </w:p>
        </w:tc>
        <w:tc>
          <w:tcPr>
            <w:tcW w:w="2484" w:type="dxa"/>
            <w:tcBorders>
              <w:top w:val="single" w:sz="4" w:space="0" w:color="auto"/>
              <w:left w:val="single" w:sz="4" w:space="0" w:color="auto"/>
              <w:bottom w:val="single" w:sz="4" w:space="0" w:color="auto"/>
              <w:right w:val="single" w:sz="4" w:space="0" w:color="auto"/>
            </w:tcBorders>
            <w:vAlign w:val="center"/>
          </w:tcPr>
          <w:p w14:paraId="5D46126C" w14:textId="77777777" w:rsidR="00E7706B" w:rsidRPr="000A5665" w:rsidRDefault="00060C9F">
            <w:pPr>
              <w:rPr>
                <w:rFonts w:ascii="Times New Roman" w:eastAsia="宋体" w:hAnsi="Times New Roman" w:cs="Times New Roman"/>
                <w:b/>
                <w:bCs/>
                <w:szCs w:val="20"/>
              </w:rPr>
            </w:pPr>
            <w:r w:rsidRPr="000A5665">
              <w:rPr>
                <w:rFonts w:ascii="Times New Roman" w:eastAsia="宋体" w:hAnsi="Times New Roman" w:cs="Times New Roman" w:hint="eastAsia"/>
                <w:szCs w:val="20"/>
              </w:rPr>
              <w:t>Examples of those who hurl their passion into their work</w:t>
            </w:r>
          </w:p>
        </w:tc>
        <w:tc>
          <w:tcPr>
            <w:tcW w:w="708" w:type="dxa"/>
            <w:tcBorders>
              <w:top w:val="single" w:sz="4" w:space="0" w:color="auto"/>
              <w:left w:val="single" w:sz="4" w:space="0" w:color="auto"/>
              <w:bottom w:val="single" w:sz="4" w:space="0" w:color="auto"/>
              <w:right w:val="single" w:sz="4" w:space="0" w:color="auto"/>
            </w:tcBorders>
            <w:vAlign w:val="center"/>
          </w:tcPr>
          <w:p w14:paraId="643D9937"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2</w:t>
            </w:r>
          </w:p>
        </w:tc>
        <w:tc>
          <w:tcPr>
            <w:tcW w:w="1144" w:type="dxa"/>
            <w:tcBorders>
              <w:top w:val="single" w:sz="4" w:space="0" w:color="auto"/>
              <w:left w:val="single" w:sz="4" w:space="0" w:color="auto"/>
              <w:right w:val="single" w:sz="4" w:space="0" w:color="auto"/>
            </w:tcBorders>
            <w:vAlign w:val="center"/>
          </w:tcPr>
          <w:p w14:paraId="2A2BC6F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Writing</w:t>
            </w:r>
          </w:p>
          <w:p w14:paraId="6C7CF8D3"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Skills</w:t>
            </w:r>
          </w:p>
          <w:p w14:paraId="1162A39A" w14:textId="77777777" w:rsidR="00E7706B" w:rsidRPr="000A5665" w:rsidRDefault="00E7706B">
            <w:pPr>
              <w:jc w:val="center"/>
              <w:rPr>
                <w:rFonts w:ascii="Times New Roman" w:eastAsia="宋体" w:hAnsi="Times New Roman" w:cs="Times New Roman"/>
                <w:szCs w:val="20"/>
              </w:rPr>
            </w:pPr>
          </w:p>
        </w:tc>
      </w:tr>
      <w:tr w:rsidR="00E7706B" w:rsidRPr="000A5665" w14:paraId="3B9E2B06"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5D103FAA"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r w:rsidRPr="000A5665">
              <w:rPr>
                <w:rFonts w:ascii="Times New Roman" w:eastAsia="宋体" w:hAnsi="Times New Roman" w:cs="Times New Roman" w:hint="eastAsia"/>
                <w:szCs w:val="20"/>
              </w:rPr>
              <w:t>3</w:t>
            </w:r>
          </w:p>
        </w:tc>
        <w:tc>
          <w:tcPr>
            <w:tcW w:w="680" w:type="dxa"/>
            <w:tcBorders>
              <w:top w:val="single" w:sz="4" w:space="0" w:color="auto"/>
              <w:left w:val="single" w:sz="4" w:space="0" w:color="auto"/>
              <w:right w:val="single" w:sz="4" w:space="0" w:color="auto"/>
            </w:tcBorders>
            <w:vAlign w:val="center"/>
          </w:tcPr>
          <w:p w14:paraId="5367358C"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397E1F11" w14:textId="77777777" w:rsidR="00E7706B" w:rsidRPr="000A5665" w:rsidRDefault="00060C9F">
            <w:pPr>
              <w:autoSpaceDE w:val="0"/>
              <w:autoSpaceDN w:val="0"/>
              <w:adjustRightInd w:val="0"/>
              <w:rPr>
                <w:rFonts w:ascii="Times New Roman" w:eastAsia="宋体" w:hAnsi="Times New Roman" w:cs="Times New Roman"/>
                <w:b/>
                <w:bCs/>
                <w:szCs w:val="20"/>
              </w:rPr>
            </w:pPr>
            <w:r w:rsidRPr="000A5665">
              <w:rPr>
                <w:rFonts w:ascii="Times New Roman" w:hAnsi="Times New Roman" w:cs="Times New Roman"/>
                <w:b/>
                <w:bCs/>
              </w:rPr>
              <w:t>CET-4---Writing</w:t>
            </w:r>
          </w:p>
        </w:tc>
        <w:tc>
          <w:tcPr>
            <w:tcW w:w="2484" w:type="dxa"/>
            <w:tcBorders>
              <w:top w:val="single" w:sz="4" w:space="0" w:color="auto"/>
              <w:left w:val="single" w:sz="4" w:space="0" w:color="auto"/>
              <w:bottom w:val="single" w:sz="4" w:space="0" w:color="auto"/>
              <w:right w:val="single" w:sz="4" w:space="0" w:color="auto"/>
            </w:tcBorders>
            <w:vAlign w:val="center"/>
          </w:tcPr>
          <w:p w14:paraId="367A9589" w14:textId="77777777" w:rsidR="00E7706B" w:rsidRPr="000A5665" w:rsidRDefault="00E7706B">
            <w:pPr>
              <w:autoSpaceDE w:val="0"/>
              <w:autoSpaceDN w:val="0"/>
              <w:adjustRightInd w:val="0"/>
              <w:rPr>
                <w:rFonts w:ascii="Times New Roman" w:eastAsia="宋体" w:hAnsi="Times New Roman" w:cs="Times New Roman"/>
                <w:b/>
                <w:bCs/>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7C771C1"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2</w:t>
            </w:r>
          </w:p>
        </w:tc>
        <w:tc>
          <w:tcPr>
            <w:tcW w:w="1144" w:type="dxa"/>
            <w:tcBorders>
              <w:top w:val="single" w:sz="4" w:space="0" w:color="auto"/>
              <w:left w:val="single" w:sz="4" w:space="0" w:color="auto"/>
              <w:right w:val="single" w:sz="4" w:space="0" w:color="auto"/>
            </w:tcBorders>
            <w:vAlign w:val="center"/>
          </w:tcPr>
          <w:p w14:paraId="5963A971" w14:textId="77777777" w:rsidR="00E7706B" w:rsidRPr="000A5665" w:rsidRDefault="00060C9F">
            <w:pPr>
              <w:jc w:val="center"/>
              <w:rPr>
                <w:rFonts w:ascii="Times New Roman" w:hAnsi="Times New Roman" w:cs="Times New Roman"/>
              </w:rPr>
            </w:pPr>
            <w:r w:rsidRPr="000A5665">
              <w:rPr>
                <w:rFonts w:ascii="Times New Roman" w:hAnsi="Times New Roman" w:cs="Times New Roman" w:hint="eastAsia"/>
              </w:rPr>
              <w:t>Writing</w:t>
            </w:r>
          </w:p>
          <w:p w14:paraId="5F6833F5"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 xml:space="preserve">Strategies </w:t>
            </w:r>
          </w:p>
        </w:tc>
      </w:tr>
      <w:tr w:rsidR="00E7706B" w:rsidRPr="000A5665" w14:paraId="048CB2DB"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3DE56A0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14</w:t>
            </w:r>
          </w:p>
        </w:tc>
        <w:tc>
          <w:tcPr>
            <w:tcW w:w="680" w:type="dxa"/>
            <w:tcBorders>
              <w:top w:val="single" w:sz="4" w:space="0" w:color="auto"/>
              <w:left w:val="single" w:sz="4" w:space="0" w:color="auto"/>
              <w:right w:val="single" w:sz="4" w:space="0" w:color="auto"/>
            </w:tcBorders>
            <w:vAlign w:val="center"/>
          </w:tcPr>
          <w:p w14:paraId="2521A17B"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163CA6BB" w14:textId="77777777" w:rsidR="00E7706B" w:rsidRPr="000A5665" w:rsidRDefault="00060C9F">
            <w:pPr>
              <w:autoSpaceDE w:val="0"/>
              <w:autoSpaceDN w:val="0"/>
              <w:adjustRightInd w:val="0"/>
              <w:rPr>
                <w:rFonts w:ascii="Times New Roman" w:hAnsi="Times New Roman" w:cs="Times New Roman"/>
                <w:b/>
                <w:bCs/>
              </w:rPr>
            </w:pPr>
            <w:r w:rsidRPr="000A5665">
              <w:rPr>
                <w:rFonts w:ascii="Times New Roman" w:hAnsi="Times New Roman" w:cs="Times New Roman"/>
                <w:b/>
                <w:bCs/>
              </w:rPr>
              <w:t xml:space="preserve">CET-4---Listening </w:t>
            </w:r>
          </w:p>
          <w:p w14:paraId="2FD50C81" w14:textId="77777777" w:rsidR="00E7706B" w:rsidRPr="000A5665" w:rsidRDefault="00060C9F">
            <w:pPr>
              <w:autoSpaceDE w:val="0"/>
              <w:autoSpaceDN w:val="0"/>
              <w:adjustRightInd w:val="0"/>
              <w:rPr>
                <w:rFonts w:ascii="Times New Roman" w:eastAsia="宋体" w:hAnsi="Times New Roman" w:cs="Times New Roman"/>
                <w:b/>
                <w:bCs/>
                <w:szCs w:val="20"/>
              </w:rPr>
            </w:pPr>
            <w:r w:rsidRPr="000A5665">
              <w:rPr>
                <w:rFonts w:ascii="Times New Roman" w:hAnsi="Times New Roman" w:cs="Times New Roman"/>
                <w:b/>
                <w:bCs/>
              </w:rPr>
              <w:t xml:space="preserve">(Long </w:t>
            </w:r>
            <w:r w:rsidRPr="000A5665">
              <w:rPr>
                <w:rFonts w:ascii="Times New Roman" w:hAnsi="Times New Roman" w:cs="Times New Roman" w:hint="eastAsia"/>
                <w:b/>
                <w:bCs/>
              </w:rPr>
              <w:t>Conversations</w:t>
            </w:r>
            <w:r w:rsidRPr="000A5665">
              <w:rPr>
                <w:rFonts w:ascii="Times New Roman" w:hAnsi="Times New Roman" w:cs="Times New Roman"/>
                <w:b/>
                <w:bCs/>
              </w:rPr>
              <w:t xml:space="preserve"> &amp;Passage</w:t>
            </w:r>
            <w:r w:rsidRPr="000A5665">
              <w:rPr>
                <w:rFonts w:ascii="Times New Roman" w:hAnsi="Times New Roman" w:cs="Times New Roman" w:hint="eastAsia"/>
                <w:b/>
                <w:bCs/>
              </w:rPr>
              <w:t>s</w:t>
            </w:r>
            <w:r w:rsidRPr="000A5665">
              <w:rPr>
                <w:rFonts w:ascii="Times New Roman" w:hAnsi="Times New Roman" w:cs="Times New Roman"/>
                <w:b/>
                <w:bCs/>
              </w:rPr>
              <w:t>)</w:t>
            </w:r>
          </w:p>
        </w:tc>
        <w:tc>
          <w:tcPr>
            <w:tcW w:w="2484" w:type="dxa"/>
            <w:tcBorders>
              <w:top w:val="single" w:sz="4" w:space="0" w:color="auto"/>
              <w:left w:val="single" w:sz="4" w:space="0" w:color="auto"/>
              <w:bottom w:val="single" w:sz="4" w:space="0" w:color="auto"/>
              <w:right w:val="single" w:sz="4" w:space="0" w:color="auto"/>
            </w:tcBorders>
            <w:vAlign w:val="center"/>
          </w:tcPr>
          <w:p w14:paraId="1B4D9006" w14:textId="77777777" w:rsidR="00E7706B" w:rsidRPr="000A5665" w:rsidRDefault="00E7706B">
            <w:pPr>
              <w:autoSpaceDE w:val="0"/>
              <w:autoSpaceDN w:val="0"/>
              <w:adjustRightInd w:val="0"/>
              <w:rPr>
                <w:rFonts w:ascii="Times New Roman" w:eastAsia="宋体" w:hAnsi="Times New Roman" w:cs="Times New Roman"/>
                <w:b/>
                <w:bCs/>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99B03E2"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2</w:t>
            </w:r>
          </w:p>
        </w:tc>
        <w:tc>
          <w:tcPr>
            <w:tcW w:w="1144" w:type="dxa"/>
            <w:tcBorders>
              <w:top w:val="single" w:sz="4" w:space="0" w:color="auto"/>
              <w:left w:val="single" w:sz="4" w:space="0" w:color="auto"/>
              <w:right w:val="single" w:sz="4" w:space="0" w:color="auto"/>
            </w:tcBorders>
            <w:vAlign w:val="center"/>
          </w:tcPr>
          <w:p w14:paraId="1AF0B671" w14:textId="77777777" w:rsidR="00E7706B" w:rsidRPr="000A5665" w:rsidRDefault="00060C9F">
            <w:pPr>
              <w:jc w:val="center"/>
              <w:rPr>
                <w:rFonts w:ascii="Times New Roman" w:hAnsi="Times New Roman" w:cs="Times New Roman"/>
              </w:rPr>
            </w:pPr>
            <w:r w:rsidRPr="000A5665">
              <w:rPr>
                <w:rFonts w:ascii="Times New Roman" w:hAnsi="Times New Roman" w:cs="Times New Roman"/>
              </w:rPr>
              <w:t>Listening</w:t>
            </w:r>
          </w:p>
          <w:p w14:paraId="1F93CF84"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 xml:space="preserve">Strategies </w:t>
            </w:r>
          </w:p>
        </w:tc>
      </w:tr>
      <w:tr w:rsidR="00E7706B" w:rsidRPr="000A5665" w14:paraId="49A93358"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24B61C01"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r w:rsidRPr="000A5665">
              <w:rPr>
                <w:rFonts w:ascii="Times New Roman" w:eastAsia="宋体" w:hAnsi="Times New Roman" w:cs="Times New Roman" w:hint="eastAsia"/>
                <w:szCs w:val="20"/>
              </w:rPr>
              <w:t>5</w:t>
            </w:r>
          </w:p>
        </w:tc>
        <w:tc>
          <w:tcPr>
            <w:tcW w:w="680" w:type="dxa"/>
            <w:tcBorders>
              <w:top w:val="single" w:sz="4" w:space="0" w:color="auto"/>
              <w:left w:val="single" w:sz="4" w:space="0" w:color="auto"/>
              <w:right w:val="single" w:sz="4" w:space="0" w:color="auto"/>
            </w:tcBorders>
            <w:vAlign w:val="center"/>
          </w:tcPr>
          <w:p w14:paraId="795D1EC9"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04730FB7" w14:textId="77777777" w:rsidR="00E7706B" w:rsidRPr="000A5665" w:rsidRDefault="00060C9F">
            <w:pPr>
              <w:autoSpaceDE w:val="0"/>
              <w:autoSpaceDN w:val="0"/>
              <w:adjustRightInd w:val="0"/>
              <w:rPr>
                <w:rFonts w:ascii="Times New Roman" w:hAnsi="Times New Roman" w:cs="Times New Roman"/>
                <w:b/>
                <w:bCs/>
              </w:rPr>
            </w:pPr>
            <w:r w:rsidRPr="000A5665">
              <w:rPr>
                <w:rFonts w:ascii="Times New Roman" w:hAnsi="Times New Roman" w:cs="Times New Roman"/>
                <w:b/>
                <w:bCs/>
              </w:rPr>
              <w:t xml:space="preserve">CET-4---Listening </w:t>
            </w:r>
          </w:p>
          <w:p w14:paraId="4D2E9B59" w14:textId="77777777" w:rsidR="00E7706B" w:rsidRPr="000A5665" w:rsidRDefault="00060C9F">
            <w:pPr>
              <w:rPr>
                <w:rFonts w:ascii="Times New Roman" w:eastAsia="宋体" w:hAnsi="Times New Roman" w:cs="Times New Roman"/>
                <w:b/>
                <w:bCs/>
                <w:szCs w:val="20"/>
              </w:rPr>
            </w:pPr>
            <w:r w:rsidRPr="000A5665">
              <w:rPr>
                <w:rFonts w:ascii="Times New Roman" w:hAnsi="Times New Roman" w:cs="Times New Roman"/>
                <w:b/>
                <w:bCs/>
              </w:rPr>
              <w:t>(</w:t>
            </w:r>
            <w:r w:rsidRPr="000A5665">
              <w:rPr>
                <w:rFonts w:ascii="Times New Roman" w:hAnsi="Times New Roman" w:cs="Times New Roman" w:hint="eastAsia"/>
                <w:b/>
                <w:bCs/>
              </w:rPr>
              <w:t>Lectures</w:t>
            </w:r>
            <w:r w:rsidRPr="000A5665">
              <w:rPr>
                <w:rFonts w:ascii="Times New Roman" w:hAnsi="Times New Roman" w:cs="Times New Roman"/>
                <w:b/>
                <w:bCs/>
              </w:rPr>
              <w:t>)</w:t>
            </w:r>
          </w:p>
        </w:tc>
        <w:tc>
          <w:tcPr>
            <w:tcW w:w="2484" w:type="dxa"/>
            <w:tcBorders>
              <w:top w:val="single" w:sz="4" w:space="0" w:color="auto"/>
              <w:left w:val="single" w:sz="4" w:space="0" w:color="auto"/>
              <w:bottom w:val="single" w:sz="4" w:space="0" w:color="auto"/>
              <w:right w:val="single" w:sz="4" w:space="0" w:color="auto"/>
            </w:tcBorders>
            <w:vAlign w:val="center"/>
          </w:tcPr>
          <w:p w14:paraId="100A8432" w14:textId="77777777" w:rsidR="00E7706B" w:rsidRPr="000A5665" w:rsidRDefault="00E7706B">
            <w:pPr>
              <w:rPr>
                <w:rFonts w:ascii="Times New Roman" w:eastAsia="宋体" w:hAnsi="Times New Roman" w:cs="Times New Roman"/>
                <w:b/>
                <w:bCs/>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E7E23FD"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2</w:t>
            </w:r>
          </w:p>
        </w:tc>
        <w:tc>
          <w:tcPr>
            <w:tcW w:w="1144" w:type="dxa"/>
            <w:tcBorders>
              <w:top w:val="single" w:sz="4" w:space="0" w:color="auto"/>
              <w:left w:val="single" w:sz="4" w:space="0" w:color="auto"/>
              <w:right w:val="single" w:sz="4" w:space="0" w:color="auto"/>
            </w:tcBorders>
            <w:vAlign w:val="center"/>
          </w:tcPr>
          <w:p w14:paraId="48379918" w14:textId="77777777" w:rsidR="00E7706B" w:rsidRPr="000A5665" w:rsidRDefault="00060C9F">
            <w:pPr>
              <w:jc w:val="center"/>
              <w:rPr>
                <w:rFonts w:ascii="Times New Roman" w:hAnsi="Times New Roman" w:cs="Times New Roman"/>
              </w:rPr>
            </w:pPr>
            <w:r w:rsidRPr="000A5665">
              <w:rPr>
                <w:rFonts w:ascii="Times New Roman" w:hAnsi="Times New Roman" w:cs="Times New Roman"/>
              </w:rPr>
              <w:t>Listening</w:t>
            </w:r>
          </w:p>
          <w:p w14:paraId="17F9150C"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Strategies</w:t>
            </w:r>
          </w:p>
        </w:tc>
      </w:tr>
      <w:tr w:rsidR="00E7706B" w:rsidRPr="000A5665" w14:paraId="3311C0F8"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7B23837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r w:rsidRPr="000A5665">
              <w:rPr>
                <w:rFonts w:ascii="Times New Roman" w:eastAsia="宋体" w:hAnsi="Times New Roman" w:cs="Times New Roman" w:hint="eastAsia"/>
                <w:szCs w:val="20"/>
              </w:rPr>
              <w:t>5</w:t>
            </w:r>
          </w:p>
        </w:tc>
        <w:tc>
          <w:tcPr>
            <w:tcW w:w="680" w:type="dxa"/>
            <w:tcBorders>
              <w:top w:val="single" w:sz="4" w:space="0" w:color="auto"/>
              <w:left w:val="single" w:sz="4" w:space="0" w:color="auto"/>
              <w:right w:val="single" w:sz="4" w:space="0" w:color="auto"/>
            </w:tcBorders>
            <w:vAlign w:val="center"/>
          </w:tcPr>
          <w:p w14:paraId="1C777DE5"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2F2571DD" w14:textId="77777777" w:rsidR="00E7706B" w:rsidRPr="000A5665" w:rsidRDefault="00060C9F">
            <w:pPr>
              <w:rPr>
                <w:rFonts w:ascii="Times New Roman" w:eastAsia="宋体" w:hAnsi="Times New Roman" w:cs="Times New Roman"/>
                <w:b/>
                <w:bCs/>
                <w:szCs w:val="20"/>
              </w:rPr>
            </w:pPr>
            <w:r w:rsidRPr="000A5665">
              <w:rPr>
                <w:rFonts w:ascii="Times New Roman" w:hAnsi="Times New Roman" w:cs="Times New Roman"/>
                <w:b/>
                <w:bCs/>
              </w:rPr>
              <w:t>CET-4---Reading (Choosing the right word &amp;Matching)</w:t>
            </w:r>
          </w:p>
        </w:tc>
        <w:tc>
          <w:tcPr>
            <w:tcW w:w="2484" w:type="dxa"/>
            <w:tcBorders>
              <w:top w:val="single" w:sz="4" w:space="0" w:color="auto"/>
              <w:left w:val="single" w:sz="4" w:space="0" w:color="auto"/>
              <w:bottom w:val="single" w:sz="4" w:space="0" w:color="auto"/>
              <w:right w:val="single" w:sz="4" w:space="0" w:color="auto"/>
            </w:tcBorders>
            <w:vAlign w:val="center"/>
          </w:tcPr>
          <w:p w14:paraId="4A8E038D" w14:textId="77777777" w:rsidR="00E7706B" w:rsidRPr="000A5665" w:rsidRDefault="00E7706B">
            <w:pPr>
              <w:rPr>
                <w:rFonts w:ascii="Times New Roman" w:eastAsia="宋体" w:hAnsi="Times New Roman" w:cs="Times New Roman"/>
                <w:b/>
                <w:bCs/>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52B1103"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2</w:t>
            </w:r>
          </w:p>
        </w:tc>
        <w:tc>
          <w:tcPr>
            <w:tcW w:w="1144" w:type="dxa"/>
            <w:tcBorders>
              <w:top w:val="single" w:sz="4" w:space="0" w:color="auto"/>
              <w:left w:val="single" w:sz="4" w:space="0" w:color="auto"/>
              <w:right w:val="single" w:sz="4" w:space="0" w:color="auto"/>
            </w:tcBorders>
            <w:vAlign w:val="center"/>
          </w:tcPr>
          <w:p w14:paraId="2038834C"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Reading Strategies</w:t>
            </w:r>
          </w:p>
        </w:tc>
      </w:tr>
      <w:tr w:rsidR="00E7706B" w:rsidRPr="000A5665" w14:paraId="22240551" w14:textId="77777777" w:rsidTr="000A5665">
        <w:trPr>
          <w:trHeight w:val="700"/>
          <w:jc w:val="center"/>
        </w:trPr>
        <w:tc>
          <w:tcPr>
            <w:tcW w:w="583" w:type="dxa"/>
            <w:tcBorders>
              <w:top w:val="single" w:sz="4" w:space="0" w:color="auto"/>
              <w:left w:val="single" w:sz="4" w:space="0" w:color="auto"/>
              <w:right w:val="single" w:sz="4" w:space="0" w:color="auto"/>
            </w:tcBorders>
            <w:vAlign w:val="center"/>
          </w:tcPr>
          <w:p w14:paraId="4B24B313"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16</w:t>
            </w:r>
          </w:p>
        </w:tc>
        <w:tc>
          <w:tcPr>
            <w:tcW w:w="680" w:type="dxa"/>
            <w:tcBorders>
              <w:top w:val="single" w:sz="4" w:space="0" w:color="auto"/>
              <w:left w:val="single" w:sz="4" w:space="0" w:color="auto"/>
              <w:right w:val="single" w:sz="4" w:space="0" w:color="auto"/>
            </w:tcBorders>
            <w:vAlign w:val="center"/>
          </w:tcPr>
          <w:p w14:paraId="59F6B698" w14:textId="77777777" w:rsidR="00E7706B" w:rsidRPr="000A5665" w:rsidRDefault="00060C9F">
            <w:pPr>
              <w:jc w:val="center"/>
              <w:rPr>
                <w:rFonts w:ascii="Times New Roman" w:eastAsia="宋体" w:hAnsi="Times New Roman" w:cs="Times New Roman"/>
                <w:szCs w:val="20"/>
              </w:rPr>
            </w:pPr>
            <w:r w:rsidRPr="000A5665">
              <w:rPr>
                <w:rFonts w:ascii="Times New Roman" w:eastAsia="宋体" w:hAnsi="Times New Roman" w:cs="Times New Roman" w:hint="eastAsia"/>
                <w:szCs w:val="20"/>
              </w:rPr>
              <w:t>1</w:t>
            </w:r>
          </w:p>
        </w:tc>
        <w:tc>
          <w:tcPr>
            <w:tcW w:w="3120" w:type="dxa"/>
            <w:tcBorders>
              <w:top w:val="single" w:sz="4" w:space="0" w:color="auto"/>
              <w:left w:val="single" w:sz="4" w:space="0" w:color="auto"/>
              <w:bottom w:val="single" w:sz="4" w:space="0" w:color="auto"/>
              <w:right w:val="single" w:sz="4" w:space="0" w:color="auto"/>
            </w:tcBorders>
            <w:vAlign w:val="center"/>
          </w:tcPr>
          <w:p w14:paraId="68C7C520" w14:textId="77777777" w:rsidR="00E7706B" w:rsidRPr="000A5665" w:rsidRDefault="00060C9F">
            <w:pPr>
              <w:rPr>
                <w:rFonts w:ascii="Times New Roman" w:hAnsi="Times New Roman" w:cs="Times New Roman"/>
                <w:b/>
                <w:bCs/>
              </w:rPr>
            </w:pPr>
            <w:r w:rsidRPr="000A5665">
              <w:rPr>
                <w:rFonts w:ascii="Times New Roman" w:hAnsi="Times New Roman" w:cs="Times New Roman"/>
                <w:b/>
                <w:bCs/>
              </w:rPr>
              <w:t xml:space="preserve">CET-4---Reading </w:t>
            </w:r>
          </w:p>
          <w:p w14:paraId="52E249A5" w14:textId="4A3D776C" w:rsidR="00E7706B" w:rsidRPr="000A5665" w:rsidRDefault="00060C9F">
            <w:pPr>
              <w:rPr>
                <w:rFonts w:ascii="Times New Roman" w:eastAsia="宋体" w:hAnsi="Times New Roman" w:cs="Times New Roman"/>
                <w:b/>
                <w:bCs/>
                <w:szCs w:val="20"/>
              </w:rPr>
            </w:pPr>
            <w:r w:rsidRPr="000A5665">
              <w:rPr>
                <w:rFonts w:ascii="Times New Roman" w:hAnsi="Times New Roman" w:cs="Times New Roman"/>
                <w:b/>
                <w:bCs/>
              </w:rPr>
              <w:t>(</w:t>
            </w:r>
            <w:r w:rsidRPr="000A5665">
              <w:rPr>
                <w:rFonts w:ascii="Times New Roman" w:hAnsi="Times New Roman" w:cs="Times New Roman" w:hint="eastAsia"/>
                <w:b/>
                <w:bCs/>
              </w:rPr>
              <w:t xml:space="preserve">Detailed </w:t>
            </w:r>
            <w:r w:rsidRPr="000A5665">
              <w:rPr>
                <w:rFonts w:ascii="Times New Roman" w:hAnsi="Times New Roman" w:cs="Times New Roman"/>
                <w:b/>
                <w:bCs/>
              </w:rPr>
              <w:t>Reading)</w:t>
            </w:r>
          </w:p>
        </w:tc>
        <w:tc>
          <w:tcPr>
            <w:tcW w:w="2484" w:type="dxa"/>
            <w:tcBorders>
              <w:top w:val="single" w:sz="4" w:space="0" w:color="auto"/>
              <w:left w:val="single" w:sz="4" w:space="0" w:color="auto"/>
              <w:bottom w:val="single" w:sz="4" w:space="0" w:color="auto"/>
              <w:right w:val="single" w:sz="4" w:space="0" w:color="auto"/>
            </w:tcBorders>
            <w:vAlign w:val="center"/>
          </w:tcPr>
          <w:p w14:paraId="4E3023CB" w14:textId="77777777" w:rsidR="00E7706B" w:rsidRPr="000A5665" w:rsidRDefault="00E7706B">
            <w:pPr>
              <w:rPr>
                <w:rFonts w:ascii="Times New Roman" w:eastAsia="宋体" w:hAnsi="Times New Roman" w:cs="Times New Roman"/>
                <w:b/>
                <w:bCs/>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7DA0F52"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2</w:t>
            </w:r>
          </w:p>
        </w:tc>
        <w:tc>
          <w:tcPr>
            <w:tcW w:w="1144" w:type="dxa"/>
            <w:tcBorders>
              <w:top w:val="single" w:sz="4" w:space="0" w:color="auto"/>
              <w:left w:val="single" w:sz="4" w:space="0" w:color="auto"/>
              <w:right w:val="single" w:sz="4" w:space="0" w:color="auto"/>
            </w:tcBorders>
            <w:vAlign w:val="center"/>
          </w:tcPr>
          <w:p w14:paraId="738A77D4" w14:textId="77777777" w:rsidR="00E7706B" w:rsidRPr="000A5665" w:rsidRDefault="00060C9F">
            <w:pPr>
              <w:jc w:val="center"/>
              <w:rPr>
                <w:rFonts w:ascii="Times New Roman" w:eastAsia="宋体" w:hAnsi="Times New Roman" w:cs="Times New Roman"/>
                <w:szCs w:val="20"/>
              </w:rPr>
            </w:pPr>
            <w:r w:rsidRPr="000A5665">
              <w:rPr>
                <w:rFonts w:ascii="Times New Roman" w:hAnsi="Times New Roman" w:cs="Times New Roman"/>
              </w:rPr>
              <w:t>Reading Strategies</w:t>
            </w:r>
          </w:p>
        </w:tc>
      </w:tr>
    </w:tbl>
    <w:p w14:paraId="2CE78DF3" w14:textId="77777777" w:rsidR="003977BA" w:rsidRDefault="003977BA" w:rsidP="003977BA">
      <w:pPr>
        <w:spacing w:line="360" w:lineRule="auto"/>
        <w:rPr>
          <w:rFonts w:ascii="Times New Roman" w:eastAsia="黑体" w:hAnsi="Times New Roman" w:cs="Times New Roman"/>
          <w:sz w:val="28"/>
          <w:szCs w:val="28"/>
        </w:rPr>
      </w:pPr>
    </w:p>
    <w:p w14:paraId="44C11147" w14:textId="48BD9AC7" w:rsidR="00E7706B" w:rsidRPr="000A5665" w:rsidRDefault="00060C9F" w:rsidP="003977BA">
      <w:pPr>
        <w:spacing w:line="360" w:lineRule="auto"/>
        <w:rPr>
          <w:rFonts w:ascii="Times New Roman" w:eastAsia="黑体" w:hAnsi="Times New Roman" w:cs="Times New Roman"/>
          <w:sz w:val="28"/>
          <w:szCs w:val="28"/>
        </w:rPr>
      </w:pPr>
      <w:r w:rsidRPr="000A5665">
        <w:rPr>
          <w:rFonts w:ascii="Times New Roman" w:eastAsia="黑体" w:hAnsi="Times New Roman" w:cs="Times New Roman"/>
          <w:sz w:val="28"/>
          <w:szCs w:val="28"/>
        </w:rPr>
        <w:t>四、实践教学内容与要求</w:t>
      </w:r>
    </w:p>
    <w:p w14:paraId="3DC0B460" w14:textId="08ADB477" w:rsidR="00E7706B" w:rsidRPr="000A5665" w:rsidRDefault="00060C9F" w:rsidP="00397FDE">
      <w:pPr>
        <w:spacing w:line="360" w:lineRule="auto"/>
        <w:ind w:firstLine="420"/>
        <w:rPr>
          <w:rFonts w:ascii="宋体" w:hAnsi="宋体"/>
          <w:szCs w:val="21"/>
        </w:rPr>
      </w:pPr>
      <w:r w:rsidRPr="000A5665">
        <w:rPr>
          <w:rFonts w:ascii="宋体" w:hAnsi="宋体" w:hint="eastAsia"/>
          <w:szCs w:val="21"/>
        </w:rPr>
        <w:lastRenderedPageBreak/>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学生就某些话题、事件、文化现象展开讨论，培养学生思考分析的能力，鼓励思辨，反对被动接受。在照顾群体目标的同时，还要重视个体差异，使不同水平的学生都得到相应的提高。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14:paraId="08B3E5DC" w14:textId="331B4366" w:rsidR="00E7706B" w:rsidRPr="003977BA" w:rsidRDefault="00060C9F" w:rsidP="003977BA">
      <w:pPr>
        <w:spacing w:line="360" w:lineRule="auto"/>
        <w:ind w:firstLine="420"/>
        <w:rPr>
          <w:rFonts w:ascii="宋体" w:hAnsi="宋体"/>
        </w:rPr>
      </w:pPr>
      <w:r w:rsidRPr="000A5665">
        <w:rPr>
          <w:rFonts w:ascii="宋体" w:hAnsi="宋体" w:hint="eastAsia"/>
          <w:szCs w:val="21"/>
        </w:rPr>
        <w:t>本课程要求学生开展自主学习，课前完成教师布置的预习作业，包括熟悉本单元话题及相关背景知识，掌握相关词汇以及重要语言点，完成相应的作业和测试；课堂上积极参与课堂教学内容的讨论；课后通过网络自主学习平台复习并自我拓展。至少应完成书面作业6次。</w:t>
      </w:r>
    </w:p>
    <w:p w14:paraId="60324DC6" w14:textId="77777777" w:rsidR="003977BA" w:rsidRDefault="003977BA" w:rsidP="003977BA">
      <w:pPr>
        <w:spacing w:line="360" w:lineRule="auto"/>
        <w:rPr>
          <w:rFonts w:ascii="Times New Roman" w:eastAsia="黑体" w:hAnsi="Times New Roman" w:cs="Times New Roman"/>
          <w:sz w:val="28"/>
          <w:szCs w:val="28"/>
        </w:rPr>
      </w:pPr>
    </w:p>
    <w:p w14:paraId="3FE99470" w14:textId="77777777" w:rsidR="003977BA" w:rsidRDefault="00060C9F" w:rsidP="003977BA">
      <w:pPr>
        <w:spacing w:line="360" w:lineRule="auto"/>
        <w:rPr>
          <w:rFonts w:ascii="Times New Roman" w:eastAsia="黑体" w:hAnsi="Times New Roman" w:cs="Times New Roman"/>
          <w:sz w:val="28"/>
          <w:szCs w:val="28"/>
        </w:rPr>
      </w:pPr>
      <w:r w:rsidRPr="000A5665">
        <w:rPr>
          <w:rFonts w:ascii="Times New Roman" w:eastAsia="黑体" w:hAnsi="Times New Roman" w:cs="Times New Roman"/>
          <w:sz w:val="28"/>
          <w:szCs w:val="28"/>
        </w:rPr>
        <w:t>五、教学参考资料</w:t>
      </w:r>
      <w:r w:rsidRPr="000A5665">
        <w:rPr>
          <w:rFonts w:ascii="Times New Roman" w:eastAsia="黑体" w:hAnsi="Times New Roman" w:cs="Times New Roman"/>
          <w:sz w:val="28"/>
          <w:szCs w:val="28"/>
        </w:rPr>
        <w:t xml:space="preserve"> </w:t>
      </w:r>
    </w:p>
    <w:p w14:paraId="423428ED" w14:textId="6A32F4E3" w:rsidR="00E7706B" w:rsidRPr="003977BA" w:rsidRDefault="00060C9F" w:rsidP="003977BA">
      <w:pPr>
        <w:spacing w:line="360" w:lineRule="auto"/>
        <w:rPr>
          <w:rFonts w:ascii="Times New Roman" w:eastAsia="黑体" w:hAnsi="Times New Roman" w:cs="Times New Roman"/>
          <w:sz w:val="28"/>
          <w:szCs w:val="28"/>
        </w:rPr>
      </w:pPr>
      <w:r w:rsidRPr="000A5665">
        <w:rPr>
          <w:rFonts w:ascii="宋体" w:hAnsi="宋体" w:hint="eastAsia"/>
          <w:color w:val="000000"/>
          <w:szCs w:val="21"/>
        </w:rPr>
        <w:t>教材</w:t>
      </w:r>
      <w:r w:rsidRPr="000A5665">
        <w:rPr>
          <w:rFonts w:ascii="宋体" w:hAnsi="宋体"/>
          <w:color w:val="000000"/>
          <w:szCs w:val="21"/>
        </w:rPr>
        <w:t>：</w:t>
      </w:r>
    </w:p>
    <w:p w14:paraId="6612DEE4" w14:textId="77777777" w:rsidR="00E7706B" w:rsidRPr="000A5665" w:rsidRDefault="00060C9F" w:rsidP="003977BA">
      <w:pPr>
        <w:spacing w:line="360" w:lineRule="auto"/>
        <w:ind w:leftChars="200" w:left="420"/>
        <w:rPr>
          <w:rFonts w:ascii="宋体" w:hAnsi="宋体"/>
          <w:color w:val="000000"/>
        </w:rPr>
      </w:pPr>
      <w:r w:rsidRPr="000A5665">
        <w:rPr>
          <w:rFonts w:ascii="宋体" w:hAnsi="宋体" w:hint="eastAsia"/>
          <w:color w:val="000000"/>
        </w:rPr>
        <w:t>[</w:t>
      </w:r>
      <w:r w:rsidRPr="000A5665">
        <w:rPr>
          <w:rFonts w:ascii="宋体" w:hAnsi="宋体" w:hint="eastAsia"/>
          <w:color w:val="000000"/>
          <w:kern w:val="0"/>
        </w:rPr>
        <w:t>1]郑树棠，《新视野大学英语 读写教程3(第三版</w:t>
      </w:r>
      <w:r w:rsidRPr="000A5665">
        <w:rPr>
          <w:rFonts w:ascii="宋体" w:hAnsi="宋体"/>
          <w:color w:val="000000"/>
          <w:kern w:val="0"/>
        </w:rPr>
        <w:t>)</w:t>
      </w:r>
      <w:r w:rsidRPr="000A5665">
        <w:rPr>
          <w:rFonts w:ascii="宋体" w:hAnsi="宋体" w:hint="eastAsia"/>
          <w:color w:val="000000"/>
          <w:kern w:val="0"/>
        </w:rPr>
        <w:t>》.北京：外语教学</w:t>
      </w:r>
      <w:r w:rsidRPr="000A5665">
        <w:rPr>
          <w:rFonts w:ascii="宋体" w:hAnsi="宋体"/>
          <w:color w:val="000000"/>
          <w:kern w:val="0"/>
        </w:rPr>
        <w:t>与研究出版社</w:t>
      </w:r>
      <w:r w:rsidRPr="000A5665">
        <w:rPr>
          <w:rFonts w:ascii="宋体" w:hAnsi="宋体" w:hint="eastAsia"/>
          <w:color w:val="000000"/>
          <w:kern w:val="0"/>
        </w:rPr>
        <w:t xml:space="preserve">，2017.6 </w:t>
      </w:r>
    </w:p>
    <w:p w14:paraId="7CFDC603" w14:textId="47C03E90" w:rsidR="00E7706B" w:rsidRPr="000A5665" w:rsidRDefault="00060C9F">
      <w:pPr>
        <w:spacing w:line="400" w:lineRule="exact"/>
        <w:ind w:leftChars="200" w:left="1470" w:hangingChars="500" w:hanging="1050"/>
        <w:rPr>
          <w:rFonts w:ascii="宋体" w:hAnsi="宋体"/>
        </w:rPr>
      </w:pPr>
      <w:r w:rsidRPr="000A5665">
        <w:rPr>
          <w:rFonts w:ascii="宋体" w:hAnsi="宋体" w:hint="eastAsia"/>
          <w:color w:val="000000"/>
        </w:rPr>
        <w:t>[</w:t>
      </w:r>
      <w:r w:rsidRPr="000A5665">
        <w:rPr>
          <w:rFonts w:ascii="宋体" w:hAnsi="宋体"/>
          <w:kern w:val="0"/>
        </w:rPr>
        <w:t>2</w:t>
      </w:r>
      <w:r w:rsidRPr="000A5665">
        <w:rPr>
          <w:rFonts w:ascii="宋体" w:hAnsi="宋体" w:hint="eastAsia"/>
          <w:kern w:val="0"/>
        </w:rPr>
        <w:t>]王敏华等，《全新版大学英语视听说教程3》.上海：上海外语教育</w:t>
      </w:r>
      <w:r w:rsidRPr="000A5665">
        <w:rPr>
          <w:rFonts w:ascii="宋体" w:hAnsi="宋体"/>
          <w:kern w:val="0"/>
        </w:rPr>
        <w:t>出版社</w:t>
      </w:r>
      <w:r w:rsidRPr="000A5665">
        <w:rPr>
          <w:rFonts w:ascii="宋体" w:hAnsi="宋体" w:hint="eastAsia"/>
          <w:kern w:val="0"/>
        </w:rPr>
        <w:t>，201</w:t>
      </w:r>
      <w:r w:rsidRPr="000A5665">
        <w:rPr>
          <w:rFonts w:ascii="宋体" w:hAnsi="宋体"/>
          <w:kern w:val="0"/>
        </w:rPr>
        <w:t>9.7</w:t>
      </w:r>
    </w:p>
    <w:p w14:paraId="2EA26497" w14:textId="77777777" w:rsidR="00E7706B" w:rsidRPr="000A5665" w:rsidRDefault="00060C9F" w:rsidP="00397FDE">
      <w:pPr>
        <w:spacing w:line="400" w:lineRule="exact"/>
      </w:pPr>
      <w:r w:rsidRPr="000A5665">
        <w:rPr>
          <w:rFonts w:hint="eastAsia"/>
        </w:rPr>
        <w:t>习题集：</w:t>
      </w:r>
    </w:p>
    <w:p w14:paraId="26F9C64E" w14:textId="77777777" w:rsidR="00E7706B" w:rsidRPr="000A5665" w:rsidRDefault="00060C9F">
      <w:pPr>
        <w:spacing w:line="400" w:lineRule="exact"/>
        <w:ind w:leftChars="200" w:left="420"/>
        <w:rPr>
          <w:rFonts w:ascii="宋体" w:hAnsi="宋体"/>
          <w:kern w:val="0"/>
        </w:rPr>
      </w:pPr>
      <w:r w:rsidRPr="000A5665">
        <w:rPr>
          <w:rFonts w:ascii="宋体" w:hAnsi="宋体" w:hint="eastAsia"/>
          <w:color w:val="000000"/>
        </w:rPr>
        <w:t>[</w:t>
      </w:r>
      <w:r w:rsidRPr="000A5665">
        <w:rPr>
          <w:rFonts w:ascii="宋体" w:hAnsi="宋体" w:hint="eastAsia"/>
          <w:kern w:val="0"/>
        </w:rPr>
        <w:t>1]</w:t>
      </w:r>
      <w:r w:rsidRPr="000A5665">
        <w:rPr>
          <w:rFonts w:ascii="宋体" w:hAnsi="宋体" w:hint="eastAsia"/>
          <w:color w:val="000000"/>
          <w:kern w:val="0"/>
        </w:rPr>
        <w:t xml:space="preserve"> 郑树棠，《新视野大学英语3</w:t>
      </w:r>
      <w:r w:rsidRPr="000A5665">
        <w:rPr>
          <w:rFonts w:ascii="宋体" w:hAnsi="宋体"/>
          <w:color w:val="000000"/>
          <w:kern w:val="0"/>
        </w:rPr>
        <w:t xml:space="preserve"> </w:t>
      </w:r>
      <w:r w:rsidRPr="000A5665">
        <w:rPr>
          <w:rFonts w:ascii="宋体" w:hAnsi="宋体" w:hint="eastAsia"/>
          <w:color w:val="000000"/>
          <w:kern w:val="0"/>
        </w:rPr>
        <w:t>综合训练(第三版</w:t>
      </w:r>
      <w:r w:rsidRPr="000A5665">
        <w:rPr>
          <w:rFonts w:ascii="宋体" w:hAnsi="宋体"/>
          <w:color w:val="000000"/>
          <w:kern w:val="0"/>
        </w:rPr>
        <w:t>)</w:t>
      </w:r>
      <w:r w:rsidRPr="000A5665">
        <w:rPr>
          <w:rFonts w:ascii="宋体" w:hAnsi="宋体" w:hint="eastAsia"/>
          <w:color w:val="000000"/>
          <w:kern w:val="0"/>
        </w:rPr>
        <w:t>》.北京：外语教学</w:t>
      </w:r>
      <w:r w:rsidRPr="000A5665">
        <w:rPr>
          <w:rFonts w:ascii="宋体" w:hAnsi="宋体"/>
          <w:color w:val="000000"/>
          <w:kern w:val="0"/>
        </w:rPr>
        <w:t>与研究出版社</w:t>
      </w:r>
      <w:r w:rsidRPr="000A5665">
        <w:rPr>
          <w:rFonts w:ascii="宋体" w:hAnsi="宋体" w:hint="eastAsia"/>
          <w:color w:val="000000"/>
          <w:kern w:val="0"/>
        </w:rPr>
        <w:t>，201</w:t>
      </w:r>
      <w:r w:rsidRPr="000A5665">
        <w:rPr>
          <w:rFonts w:ascii="宋体" w:hAnsi="宋体"/>
          <w:color w:val="000000"/>
          <w:kern w:val="0"/>
        </w:rPr>
        <w:t>5.6</w:t>
      </w:r>
    </w:p>
    <w:p w14:paraId="573962D2" w14:textId="77777777" w:rsidR="00E7706B" w:rsidRPr="000A5665" w:rsidRDefault="00060C9F">
      <w:pPr>
        <w:spacing w:line="400" w:lineRule="exact"/>
        <w:ind w:leftChars="200" w:left="1680" w:hangingChars="600" w:hanging="1260"/>
        <w:rPr>
          <w:rFonts w:ascii="宋体" w:hAnsi="宋体"/>
        </w:rPr>
      </w:pPr>
      <w:r w:rsidRPr="000A5665">
        <w:rPr>
          <w:rFonts w:ascii="宋体" w:hAnsi="宋体" w:hint="eastAsia"/>
          <w:color w:val="000000"/>
        </w:rPr>
        <w:t>[</w:t>
      </w:r>
      <w:r w:rsidRPr="000A5665">
        <w:rPr>
          <w:rFonts w:ascii="宋体" w:hAnsi="宋体"/>
          <w:kern w:val="0"/>
        </w:rPr>
        <w:t>2</w:t>
      </w:r>
      <w:r w:rsidRPr="000A5665">
        <w:rPr>
          <w:rFonts w:ascii="宋体" w:hAnsi="宋体" w:hint="eastAsia"/>
          <w:kern w:val="0"/>
        </w:rPr>
        <w:t>]</w:t>
      </w:r>
      <w:r w:rsidRPr="000A5665">
        <w:rPr>
          <w:rFonts w:ascii="宋体" w:hAnsi="宋体" w:hint="eastAsia"/>
          <w:color w:val="000000"/>
          <w:kern w:val="0"/>
        </w:rPr>
        <w:t xml:space="preserve"> 肖飞，《新编大学英泛听3(第二版</w:t>
      </w:r>
      <w:r w:rsidRPr="000A5665">
        <w:rPr>
          <w:rFonts w:ascii="宋体" w:hAnsi="宋体"/>
          <w:color w:val="000000"/>
          <w:kern w:val="0"/>
        </w:rPr>
        <w:t>)</w:t>
      </w:r>
      <w:r w:rsidRPr="000A5665">
        <w:rPr>
          <w:rFonts w:ascii="宋体" w:hAnsi="宋体" w:hint="eastAsia"/>
          <w:color w:val="000000"/>
          <w:kern w:val="0"/>
        </w:rPr>
        <w:t>》.北京：外语教学</w:t>
      </w:r>
      <w:r w:rsidRPr="000A5665">
        <w:rPr>
          <w:rFonts w:ascii="宋体" w:hAnsi="宋体"/>
          <w:color w:val="000000"/>
          <w:kern w:val="0"/>
        </w:rPr>
        <w:t>与研究出版社</w:t>
      </w:r>
      <w:r w:rsidRPr="000A5665">
        <w:rPr>
          <w:rFonts w:ascii="宋体" w:hAnsi="宋体" w:hint="eastAsia"/>
          <w:color w:val="000000"/>
          <w:kern w:val="0"/>
        </w:rPr>
        <w:t>，2</w:t>
      </w:r>
      <w:r w:rsidRPr="000A5665">
        <w:rPr>
          <w:rFonts w:ascii="宋体" w:hAnsi="宋体"/>
          <w:color w:val="000000"/>
          <w:kern w:val="0"/>
        </w:rPr>
        <w:t>018.8</w:t>
      </w:r>
    </w:p>
    <w:p w14:paraId="4F90ECE0" w14:textId="77777777" w:rsidR="00E7706B" w:rsidRPr="000A5665" w:rsidRDefault="00060C9F" w:rsidP="00397FDE">
      <w:pPr>
        <w:spacing w:line="400" w:lineRule="exact"/>
      </w:pPr>
      <w:r w:rsidRPr="000A5665">
        <w:rPr>
          <w:rFonts w:hint="eastAsia"/>
        </w:rPr>
        <w:t>扩充阅读资料：</w:t>
      </w:r>
      <w:r w:rsidRPr="000A5665">
        <w:rPr>
          <w:rFonts w:ascii="宋体" w:hAnsi="宋体" w:hint="eastAsia"/>
          <w:color w:val="000000"/>
          <w:kern w:val="0"/>
        </w:rPr>
        <w:t>郑树棠，《新视野大学英语3</w:t>
      </w:r>
      <w:r w:rsidRPr="000A5665">
        <w:rPr>
          <w:rFonts w:ascii="宋体" w:hAnsi="宋体"/>
          <w:color w:val="000000"/>
          <w:kern w:val="0"/>
        </w:rPr>
        <w:t xml:space="preserve"> </w:t>
      </w:r>
      <w:r w:rsidRPr="000A5665">
        <w:rPr>
          <w:rFonts w:ascii="宋体" w:hAnsi="宋体" w:hint="eastAsia"/>
          <w:color w:val="000000"/>
          <w:kern w:val="0"/>
        </w:rPr>
        <w:t>长篇阅读(第三版</w:t>
      </w:r>
      <w:r w:rsidRPr="000A5665">
        <w:rPr>
          <w:rFonts w:ascii="宋体" w:hAnsi="宋体"/>
          <w:color w:val="000000"/>
          <w:kern w:val="0"/>
        </w:rPr>
        <w:t>)</w:t>
      </w:r>
      <w:r w:rsidRPr="000A5665">
        <w:rPr>
          <w:rFonts w:ascii="宋体" w:hAnsi="宋体" w:hint="eastAsia"/>
          <w:color w:val="000000"/>
          <w:kern w:val="0"/>
        </w:rPr>
        <w:t>》.北京：外语教学</w:t>
      </w:r>
      <w:r w:rsidRPr="000A5665">
        <w:rPr>
          <w:rFonts w:ascii="宋体" w:hAnsi="宋体"/>
          <w:color w:val="000000"/>
          <w:kern w:val="0"/>
        </w:rPr>
        <w:t>与研究出版社</w:t>
      </w:r>
      <w:r w:rsidRPr="000A5665">
        <w:rPr>
          <w:rFonts w:ascii="宋体" w:hAnsi="宋体" w:hint="eastAsia"/>
          <w:color w:val="000000"/>
          <w:kern w:val="0"/>
        </w:rPr>
        <w:t>，201</w:t>
      </w:r>
      <w:r w:rsidRPr="000A5665">
        <w:rPr>
          <w:rFonts w:ascii="宋体" w:hAnsi="宋体"/>
          <w:color w:val="000000"/>
          <w:kern w:val="0"/>
        </w:rPr>
        <w:t>5.6</w:t>
      </w:r>
      <w:r w:rsidRPr="000A5665">
        <w:rPr>
          <w:rFonts w:hint="eastAsia"/>
        </w:rPr>
        <w:t xml:space="preserve"> </w:t>
      </w:r>
    </w:p>
    <w:p w14:paraId="05DC3E5F" w14:textId="77777777" w:rsidR="00E7706B" w:rsidRPr="00397FDE" w:rsidRDefault="00060C9F" w:rsidP="00397FDE">
      <w:pPr>
        <w:spacing w:line="400" w:lineRule="exact"/>
        <w:rPr>
          <w:rFonts w:ascii="Times New Roman" w:hAnsi="Times New Roman" w:cs="Times New Roman"/>
        </w:rPr>
      </w:pPr>
      <w:r w:rsidRPr="000A5665">
        <w:rPr>
          <w:rFonts w:hint="eastAsia"/>
        </w:rPr>
        <w:t>推荐网站</w:t>
      </w:r>
      <w:r w:rsidRPr="00397FDE">
        <w:rPr>
          <w:rFonts w:ascii="Times New Roman" w:hAnsi="Times New Roman" w:cs="Times New Roman"/>
        </w:rPr>
        <w:t>：</w:t>
      </w:r>
      <w:hyperlink r:id="rId9" w:history="1">
        <w:r w:rsidRPr="00397FDE">
          <w:rPr>
            <w:rStyle w:val="ac"/>
            <w:rFonts w:ascii="Times New Roman" w:hAnsi="Times New Roman" w:cs="Times New Roman"/>
          </w:rPr>
          <w:t>https://www.ke</w:t>
        </w:r>
        <w:bookmarkStart w:id="0" w:name="_Hlt87016141"/>
        <w:bookmarkStart w:id="1" w:name="_Hlt87016140"/>
        <w:r w:rsidRPr="00397FDE">
          <w:rPr>
            <w:rStyle w:val="ac"/>
            <w:rFonts w:ascii="Times New Roman" w:hAnsi="Times New Roman" w:cs="Times New Roman"/>
          </w:rPr>
          <w:t>k</w:t>
        </w:r>
        <w:bookmarkEnd w:id="0"/>
        <w:bookmarkEnd w:id="1"/>
        <w:r w:rsidRPr="00397FDE">
          <w:rPr>
            <w:rStyle w:val="ac"/>
            <w:rFonts w:ascii="Times New Roman" w:hAnsi="Times New Roman" w:cs="Times New Roman"/>
          </w:rPr>
          <w:t>enet.com/</w:t>
        </w:r>
      </w:hyperlink>
    </w:p>
    <w:p w14:paraId="6D5172B0" w14:textId="20E556AB" w:rsidR="00E7706B" w:rsidRPr="00397FDE" w:rsidRDefault="00060C9F">
      <w:pPr>
        <w:spacing w:line="400" w:lineRule="exact"/>
        <w:ind w:firstLineChars="200" w:firstLine="420"/>
        <w:rPr>
          <w:rFonts w:ascii="Times New Roman" w:hAnsi="Times New Roman" w:cs="Times New Roman"/>
        </w:rPr>
      </w:pPr>
      <w:r w:rsidRPr="00397FDE">
        <w:rPr>
          <w:rFonts w:ascii="Times New Roman" w:hAnsi="Times New Roman" w:cs="Times New Roman"/>
        </w:rPr>
        <w:tab/>
        <w:t xml:space="preserve">  http://www.putclub.com</w:t>
      </w:r>
    </w:p>
    <w:p w14:paraId="68A9C245" w14:textId="77777777" w:rsidR="00E7706B" w:rsidRPr="00397FDE" w:rsidRDefault="00060C9F" w:rsidP="00397FDE">
      <w:pPr>
        <w:spacing w:line="360" w:lineRule="auto"/>
        <w:rPr>
          <w:rFonts w:ascii="Times New Roman" w:hAnsi="Times New Roman" w:cs="Times New Roman"/>
        </w:rPr>
      </w:pPr>
      <w:proofErr w:type="gramStart"/>
      <w:r w:rsidRPr="00397FDE">
        <w:rPr>
          <w:rFonts w:ascii="Times New Roman" w:hAnsi="Times New Roman" w:cs="Times New Roman"/>
        </w:rPr>
        <w:t>课程思政资源</w:t>
      </w:r>
      <w:proofErr w:type="gramEnd"/>
      <w:r w:rsidRPr="00397FDE">
        <w:rPr>
          <w:rFonts w:ascii="Times New Roman" w:hAnsi="Times New Roman" w:cs="Times New Roman"/>
        </w:rPr>
        <w:t>：</w:t>
      </w:r>
      <w:r w:rsidR="00963F1D">
        <w:fldChar w:fldCharType="begin"/>
      </w:r>
      <w:r w:rsidR="00963F1D">
        <w:instrText xml:space="preserve"> HYPERLINK "https://heep.unipus.cn/support/" </w:instrText>
      </w:r>
      <w:r w:rsidR="00963F1D">
        <w:fldChar w:fldCharType="separate"/>
      </w:r>
      <w:r w:rsidRPr="00397FDE">
        <w:rPr>
          <w:rStyle w:val="ac"/>
          <w:rFonts w:ascii="Times New Roman" w:hAnsi="Times New Roman" w:cs="Times New Roman"/>
        </w:rPr>
        <w:t>https://heep.unipus.cn/support/</w:t>
      </w:r>
      <w:r w:rsidR="00963F1D">
        <w:rPr>
          <w:rStyle w:val="ac"/>
          <w:rFonts w:ascii="Times New Roman" w:hAnsi="Times New Roman" w:cs="Times New Roman"/>
        </w:rPr>
        <w:fldChar w:fldCharType="end"/>
      </w:r>
    </w:p>
    <w:p w14:paraId="538EC67A" w14:textId="77777777" w:rsidR="00E7706B" w:rsidRPr="000A5665" w:rsidRDefault="00E7706B">
      <w:pPr>
        <w:spacing w:line="360" w:lineRule="auto"/>
      </w:pPr>
    </w:p>
    <w:p w14:paraId="2761285D" w14:textId="77777777" w:rsidR="00E7706B" w:rsidRPr="000A5665" w:rsidRDefault="00060C9F" w:rsidP="003977BA">
      <w:pPr>
        <w:spacing w:line="360" w:lineRule="auto"/>
        <w:rPr>
          <w:rFonts w:ascii="Times New Roman" w:eastAsia="黑体" w:hAnsi="Times New Roman" w:cs="Times New Roman"/>
          <w:sz w:val="28"/>
          <w:szCs w:val="28"/>
        </w:rPr>
      </w:pPr>
      <w:r w:rsidRPr="000A5665">
        <w:rPr>
          <w:rFonts w:ascii="Times New Roman" w:eastAsia="黑体" w:hAnsi="Times New Roman" w:cs="Times New Roman"/>
          <w:sz w:val="28"/>
          <w:szCs w:val="28"/>
        </w:rPr>
        <w:t>六、课程的考核要求</w:t>
      </w:r>
      <w:r w:rsidRPr="000A5665">
        <w:rPr>
          <w:rFonts w:ascii="Times New Roman" w:eastAsia="黑体" w:hAnsi="Times New Roman" w:cs="Times New Roman"/>
          <w:sz w:val="28"/>
          <w:szCs w:val="28"/>
        </w:rPr>
        <w:t xml:space="preserve"> </w:t>
      </w:r>
    </w:p>
    <w:p w14:paraId="55563CCB" w14:textId="77777777" w:rsidR="00E7706B" w:rsidRPr="000A5665" w:rsidRDefault="00060C9F" w:rsidP="00397FDE">
      <w:pPr>
        <w:spacing w:line="360" w:lineRule="auto"/>
        <w:rPr>
          <w:rFonts w:ascii="宋体" w:hAnsi="宋体"/>
          <w:szCs w:val="21"/>
        </w:rPr>
      </w:pPr>
      <w:r w:rsidRPr="000A5665">
        <w:rPr>
          <w:rFonts w:ascii="宋体" w:hAnsi="宋体" w:hint="eastAsia"/>
          <w:szCs w:val="21"/>
        </w:rPr>
        <w:t>1.期末考试形式： 闭卷</w:t>
      </w:r>
    </w:p>
    <w:p w14:paraId="68671CBF" w14:textId="77777777" w:rsidR="00E7706B" w:rsidRPr="000A5665" w:rsidRDefault="00060C9F" w:rsidP="00397FDE">
      <w:pPr>
        <w:spacing w:line="360" w:lineRule="auto"/>
        <w:rPr>
          <w:rFonts w:ascii="宋体" w:hAnsi="宋体"/>
          <w:szCs w:val="21"/>
        </w:rPr>
      </w:pPr>
      <w:r w:rsidRPr="000A5665">
        <w:rPr>
          <w:rFonts w:ascii="宋体" w:hAnsi="宋体" w:hint="eastAsia"/>
          <w:szCs w:val="21"/>
        </w:rPr>
        <w:lastRenderedPageBreak/>
        <w:t>2.平时成绩构成比例：作业3</w:t>
      </w:r>
      <w:r w:rsidRPr="000A5665">
        <w:rPr>
          <w:rFonts w:ascii="宋体" w:hAnsi="宋体"/>
          <w:szCs w:val="21"/>
        </w:rPr>
        <w:t>0</w:t>
      </w:r>
      <w:r w:rsidRPr="000A5665">
        <w:rPr>
          <w:rFonts w:ascii="宋体" w:hAnsi="宋体" w:hint="eastAsia"/>
          <w:szCs w:val="21"/>
        </w:rPr>
        <w:t>%；考勤与课堂提问3</w:t>
      </w:r>
      <w:r w:rsidRPr="000A5665">
        <w:rPr>
          <w:rFonts w:ascii="宋体" w:hAnsi="宋体"/>
          <w:szCs w:val="21"/>
        </w:rPr>
        <w:t>0</w:t>
      </w:r>
      <w:r w:rsidRPr="000A5665">
        <w:rPr>
          <w:rFonts w:ascii="宋体" w:hAnsi="宋体" w:hint="eastAsia"/>
          <w:szCs w:val="21"/>
        </w:rPr>
        <w:t>%；测验4</w:t>
      </w:r>
      <w:r w:rsidRPr="000A5665">
        <w:rPr>
          <w:rFonts w:ascii="宋体" w:hAnsi="宋体"/>
          <w:szCs w:val="21"/>
        </w:rPr>
        <w:t>0</w:t>
      </w:r>
      <w:r w:rsidRPr="000A5665">
        <w:rPr>
          <w:rFonts w:ascii="宋体" w:hAnsi="宋体" w:hint="eastAsia"/>
          <w:szCs w:val="21"/>
        </w:rPr>
        <w:t>%。</w:t>
      </w:r>
    </w:p>
    <w:p w14:paraId="56C6C5E5" w14:textId="77777777" w:rsidR="00E7706B" w:rsidRPr="000A5665" w:rsidRDefault="00060C9F" w:rsidP="00397FDE">
      <w:pPr>
        <w:spacing w:line="360" w:lineRule="auto"/>
        <w:rPr>
          <w:rFonts w:ascii="宋体" w:eastAsia="黑体" w:hAnsi="宋体"/>
          <w:sz w:val="28"/>
          <w:szCs w:val="21"/>
        </w:rPr>
      </w:pPr>
      <w:r w:rsidRPr="000A5665">
        <w:rPr>
          <w:rFonts w:ascii="宋体" w:hAnsi="宋体" w:hint="eastAsia"/>
          <w:szCs w:val="21"/>
        </w:rPr>
        <w:t>3.课程成绩构成：平时成绩4</w:t>
      </w:r>
      <w:r w:rsidRPr="000A5665">
        <w:rPr>
          <w:rFonts w:ascii="宋体" w:hAnsi="宋体"/>
          <w:szCs w:val="21"/>
        </w:rPr>
        <w:t>0</w:t>
      </w:r>
      <w:r w:rsidRPr="000A5665">
        <w:rPr>
          <w:rFonts w:ascii="宋体" w:hAnsi="宋体" w:hint="eastAsia"/>
          <w:szCs w:val="21"/>
        </w:rPr>
        <w:t>%；期末考试成绩</w:t>
      </w:r>
      <w:r w:rsidRPr="000A5665">
        <w:rPr>
          <w:rFonts w:ascii="宋体" w:hAnsi="宋体"/>
          <w:szCs w:val="21"/>
        </w:rPr>
        <w:t>60</w:t>
      </w:r>
      <w:r w:rsidRPr="000A5665">
        <w:rPr>
          <w:rFonts w:ascii="宋体" w:hAnsi="宋体" w:hint="eastAsia"/>
          <w:szCs w:val="21"/>
        </w:rPr>
        <w:t>%。</w:t>
      </w:r>
    </w:p>
    <w:p w14:paraId="22A2BB5C" w14:textId="77777777" w:rsidR="00E7706B" w:rsidRPr="000A5665" w:rsidRDefault="00E7706B">
      <w:pPr>
        <w:spacing w:line="360" w:lineRule="auto"/>
        <w:ind w:firstLineChars="200" w:firstLine="420"/>
        <w:rPr>
          <w:rFonts w:ascii="Times New Roman" w:hAnsi="Times New Roman" w:cs="Times New Roman"/>
          <w:szCs w:val="21"/>
        </w:rPr>
      </w:pPr>
    </w:p>
    <w:p w14:paraId="57FA71BE" w14:textId="77777777" w:rsidR="00E7706B" w:rsidRPr="000A5665" w:rsidRDefault="00060C9F">
      <w:pPr>
        <w:spacing w:line="360" w:lineRule="auto"/>
        <w:jc w:val="center"/>
        <w:rPr>
          <w:rFonts w:ascii="Times New Roman" w:eastAsia="黑体" w:hAnsi="Times New Roman" w:cs="Times New Roman"/>
          <w:sz w:val="32"/>
          <w:szCs w:val="32"/>
        </w:rPr>
      </w:pPr>
      <w:r w:rsidRPr="000A5665">
        <w:rPr>
          <w:rFonts w:ascii="黑体" w:eastAsia="黑体" w:hAnsi="宋体" w:hint="eastAsia"/>
          <w:b/>
          <w:sz w:val="32"/>
        </w:rPr>
        <w:t>教学要求及教学要点</w:t>
      </w:r>
    </w:p>
    <w:p w14:paraId="3DEA5E24" w14:textId="77777777" w:rsidR="00E7706B" w:rsidRPr="000A5665" w:rsidRDefault="00060C9F">
      <w:pPr>
        <w:spacing w:line="360" w:lineRule="auto"/>
        <w:ind w:firstLineChars="640" w:firstLine="1799"/>
        <w:rPr>
          <w:rFonts w:ascii="Times New Roman" w:eastAsia="黑体" w:hAnsi="Times New Roman" w:cs="Times New Roman"/>
          <w:b/>
          <w:bCs/>
          <w:sz w:val="28"/>
        </w:rPr>
      </w:pPr>
      <w:r w:rsidRPr="000A5665">
        <w:rPr>
          <w:rFonts w:ascii="Times New Roman" w:eastAsia="黑体" w:cs="Times New Roman"/>
          <w:b/>
          <w:bCs/>
          <w:sz w:val="28"/>
        </w:rPr>
        <w:t>《新视野大学英语读写教程》第</w:t>
      </w:r>
      <w:r w:rsidRPr="000A5665">
        <w:rPr>
          <w:rFonts w:ascii="Times New Roman" w:eastAsia="黑体" w:cs="Times New Roman" w:hint="eastAsia"/>
          <w:b/>
          <w:bCs/>
          <w:sz w:val="28"/>
        </w:rPr>
        <w:t>三</w:t>
      </w:r>
      <w:r w:rsidRPr="000A5665">
        <w:rPr>
          <w:rFonts w:ascii="Times New Roman" w:eastAsia="黑体" w:cs="Times New Roman"/>
          <w:b/>
          <w:bCs/>
          <w:sz w:val="28"/>
        </w:rPr>
        <w:t>册</w:t>
      </w:r>
    </w:p>
    <w:p w14:paraId="632A55EE"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 xml:space="preserve">Unit 1 </w:t>
      </w:r>
      <w:proofErr w:type="gramStart"/>
      <w:r w:rsidRPr="000A5665">
        <w:rPr>
          <w:rFonts w:ascii="Times New Roman" w:eastAsia="黑体" w:hAnsi="Times New Roman" w:cs="Times New Roman"/>
          <w:b/>
          <w:bCs/>
          <w:sz w:val="28"/>
        </w:rPr>
        <w:t>Never</w:t>
      </w:r>
      <w:proofErr w:type="gramEnd"/>
      <w:r w:rsidRPr="000A5665">
        <w:rPr>
          <w:rFonts w:ascii="Times New Roman" w:eastAsia="黑体" w:hAnsi="Times New Roman" w:cs="Times New Roman"/>
          <w:b/>
          <w:bCs/>
          <w:sz w:val="28"/>
        </w:rPr>
        <w:t>, ever give up!</w:t>
      </w:r>
    </w:p>
    <w:p w14:paraId="6A2F76E8"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w:t>
      </w:r>
      <w:r w:rsidRPr="000A5665">
        <w:rPr>
          <w:rFonts w:ascii="Times New Roman" w:eastAsia="黑体" w:cs="Times New Roman"/>
          <w:b/>
          <w:bCs/>
        </w:rPr>
        <w:t>本章教学目标和要求</w:t>
      </w:r>
      <w:r w:rsidRPr="000A5665">
        <w:rPr>
          <w:rFonts w:ascii="Times New Roman" w:eastAsia="黑体" w:hAnsi="Times New Roman" w:cs="Times New Roman"/>
          <w:bCs/>
        </w:rPr>
        <w:t>】</w:t>
      </w:r>
    </w:p>
    <w:p w14:paraId="39F18E41" w14:textId="77777777" w:rsidR="00E7706B" w:rsidRPr="000A5665" w:rsidRDefault="00060C9F">
      <w:pPr>
        <w:numPr>
          <w:ilvl w:val="0"/>
          <w:numId w:val="3"/>
        </w:numPr>
        <w:tabs>
          <w:tab w:val="left" w:pos="720"/>
        </w:tabs>
        <w:spacing w:line="360" w:lineRule="auto"/>
        <w:ind w:left="360"/>
        <w:rPr>
          <w:rFonts w:ascii="Times New Roman" w:eastAsia="黑体" w:hAnsi="Times New Roman" w:cs="Times New Roman"/>
          <w:bCs/>
          <w:lang w:val="en-GB"/>
        </w:rPr>
      </w:pPr>
      <w:r w:rsidRPr="000A5665">
        <w:rPr>
          <w:rFonts w:ascii="Times New Roman" w:eastAsia="黑体" w:hAnsi="Times New Roman" w:cs="Times New Roman"/>
          <w:bCs/>
          <w:lang w:val="en-GB"/>
        </w:rPr>
        <w:t>To talk about the secret of success</w:t>
      </w:r>
    </w:p>
    <w:p w14:paraId="02EB23A4" w14:textId="77777777" w:rsidR="00E7706B" w:rsidRPr="000A5665" w:rsidRDefault="00060C9F">
      <w:pPr>
        <w:numPr>
          <w:ilvl w:val="0"/>
          <w:numId w:val="3"/>
        </w:numPr>
        <w:tabs>
          <w:tab w:val="left" w:pos="720"/>
        </w:tabs>
        <w:spacing w:line="360" w:lineRule="auto"/>
        <w:ind w:left="360"/>
        <w:rPr>
          <w:rFonts w:ascii="Times New Roman" w:eastAsia="黑体" w:hAnsi="Times New Roman" w:cs="Times New Roman"/>
          <w:bCs/>
          <w:lang w:val="en-GB"/>
        </w:rPr>
      </w:pPr>
      <w:r w:rsidRPr="000A5665">
        <w:rPr>
          <w:rFonts w:ascii="Times New Roman" w:eastAsia="黑体" w:hAnsi="Times New Roman" w:cs="Times New Roman"/>
          <w:bCs/>
          <w:lang w:val="en-GB"/>
        </w:rPr>
        <w:t>To further understand the text</w:t>
      </w:r>
    </w:p>
    <w:p w14:paraId="11C2FDC2" w14:textId="77777777" w:rsidR="00E7706B" w:rsidRPr="000A5665" w:rsidRDefault="00060C9F">
      <w:pPr>
        <w:numPr>
          <w:ilvl w:val="0"/>
          <w:numId w:val="3"/>
        </w:numPr>
        <w:tabs>
          <w:tab w:val="left" w:pos="720"/>
        </w:tabs>
        <w:spacing w:line="360" w:lineRule="auto"/>
        <w:ind w:left="360"/>
        <w:rPr>
          <w:rFonts w:ascii="Times New Roman" w:eastAsia="黑体" w:hAnsi="Times New Roman" w:cs="Times New Roman"/>
          <w:bCs/>
          <w:lang w:val="en-GB"/>
        </w:rPr>
      </w:pPr>
      <w:r w:rsidRPr="000A5665">
        <w:rPr>
          <w:rFonts w:ascii="Times New Roman" w:eastAsia="黑体" w:hAnsi="Times New Roman" w:cs="Times New Roman"/>
          <w:bCs/>
          <w:lang w:val="en-GB"/>
        </w:rPr>
        <w:t xml:space="preserve">To </w:t>
      </w:r>
      <w:r w:rsidRPr="000A5665">
        <w:rPr>
          <w:rFonts w:ascii="Times New Roman" w:eastAsia="黑体" w:hAnsi="Times New Roman" w:cs="Times New Roman"/>
          <w:lang w:val="en-GB"/>
        </w:rPr>
        <w:t xml:space="preserve">apply the </w:t>
      </w:r>
      <w:r w:rsidRPr="000A5665">
        <w:rPr>
          <w:rFonts w:ascii="Times New Roman" w:eastAsia="黑体" w:hAnsi="Times New Roman" w:cs="Times New Roman"/>
          <w:bCs/>
          <w:lang w:val="en-GB"/>
        </w:rPr>
        <w:t>phrases and patterns</w:t>
      </w:r>
    </w:p>
    <w:p w14:paraId="008DB148" w14:textId="77777777" w:rsidR="00E7706B" w:rsidRPr="000A5665" w:rsidRDefault="00060C9F">
      <w:pPr>
        <w:numPr>
          <w:ilvl w:val="0"/>
          <w:numId w:val="3"/>
        </w:numPr>
        <w:tabs>
          <w:tab w:val="left" w:pos="720"/>
        </w:tabs>
        <w:spacing w:line="360" w:lineRule="auto"/>
        <w:ind w:left="360"/>
        <w:rPr>
          <w:rFonts w:ascii="Times New Roman" w:eastAsia="黑体" w:hAnsi="Times New Roman" w:cs="Times New Roman"/>
          <w:bCs/>
          <w:lang w:val="en-GB"/>
        </w:rPr>
      </w:pPr>
      <w:r w:rsidRPr="000A5665">
        <w:rPr>
          <w:rFonts w:ascii="Times New Roman" w:eastAsia="黑体" w:hAnsi="Times New Roman" w:cs="Times New Roman"/>
          <w:bCs/>
          <w:lang w:val="en-GB"/>
        </w:rPr>
        <w:t xml:space="preserve">To master the </w:t>
      </w:r>
      <w:r w:rsidRPr="000A5665">
        <w:rPr>
          <w:rFonts w:ascii="Times New Roman" w:eastAsia="黑体" w:hAnsi="Times New Roman" w:cs="Times New Roman"/>
          <w:lang w:val="en-GB"/>
        </w:rPr>
        <w:t xml:space="preserve">essay </w:t>
      </w:r>
      <w:r w:rsidRPr="000A5665">
        <w:rPr>
          <w:rFonts w:ascii="Times New Roman" w:eastAsia="黑体" w:hAnsi="Times New Roman" w:cs="Times New Roman"/>
          <w:bCs/>
          <w:lang w:val="en-GB"/>
        </w:rPr>
        <w:t>writing skill</w:t>
      </w:r>
    </w:p>
    <w:p w14:paraId="56D6CB4E"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0942595D" w14:textId="77777777" w:rsidR="00E7706B" w:rsidRPr="000A5665" w:rsidRDefault="00060C9F">
      <w:pPr>
        <w:numPr>
          <w:ilvl w:val="0"/>
          <w:numId w:val="4"/>
        </w:numPr>
        <w:tabs>
          <w:tab w:val="left" w:pos="397"/>
          <w:tab w:val="left" w:pos="720"/>
        </w:tabs>
        <w:spacing w:line="360" w:lineRule="auto"/>
        <w:ind w:left="360"/>
        <w:rPr>
          <w:rFonts w:ascii="Times New Roman" w:eastAsia="黑体" w:hAnsi="Times New Roman" w:cs="Times New Roman"/>
          <w:lang w:val="en-GB"/>
        </w:rPr>
      </w:pPr>
      <w:r w:rsidRPr="000A5665">
        <w:rPr>
          <w:rFonts w:ascii="Times New Roman" w:eastAsia="黑体" w:hAnsi="Times New Roman" w:cs="Times New Roman"/>
          <w:lang w:val="en-GB"/>
        </w:rPr>
        <w:t xml:space="preserve">Main ideas and structure </w:t>
      </w:r>
    </w:p>
    <w:p w14:paraId="516B048C" w14:textId="77777777" w:rsidR="00E7706B" w:rsidRPr="000A5665" w:rsidRDefault="00060C9F">
      <w:pPr>
        <w:numPr>
          <w:ilvl w:val="0"/>
          <w:numId w:val="4"/>
        </w:numPr>
        <w:tabs>
          <w:tab w:val="left" w:pos="397"/>
          <w:tab w:val="left" w:pos="720"/>
        </w:tabs>
        <w:spacing w:line="360" w:lineRule="auto"/>
        <w:ind w:left="360"/>
        <w:rPr>
          <w:rFonts w:ascii="Times New Roman" w:eastAsia="黑体" w:hAnsi="Times New Roman" w:cs="Times New Roman"/>
          <w:lang w:val="en-GB"/>
        </w:rPr>
      </w:pPr>
      <w:r w:rsidRPr="000A5665">
        <w:rPr>
          <w:rFonts w:ascii="Times New Roman" w:eastAsia="黑体" w:hAnsi="Times New Roman" w:cs="Times New Roman"/>
          <w:lang w:val="en-GB"/>
        </w:rPr>
        <w:t>Language focus: words</w:t>
      </w:r>
      <w:r w:rsidRPr="000A5665">
        <w:rPr>
          <w:rFonts w:ascii="Times New Roman" w:eastAsia="黑体" w:hAnsi="Times New Roman" w:cs="Times New Roman"/>
        </w:rPr>
        <w:t xml:space="preserve"> and phrases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deviate from, prelude sb. from doing, triumph over, give up on, </w:t>
      </w:r>
      <w:r w:rsidRPr="000A5665">
        <w:rPr>
          <w:rFonts w:ascii="Times New Roman" w:eastAsia="黑体" w:hAnsi="Times New Roman" w:cs="Times New Roman"/>
          <w:lang w:val="en-GB"/>
        </w:rPr>
        <w:t>etc.) and sentence structures</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 xml:space="preserve">(Sb. do </w:t>
      </w:r>
      <w:proofErr w:type="spellStart"/>
      <w:proofErr w:type="gramStart"/>
      <w:r w:rsidRPr="000A5665">
        <w:rPr>
          <w:rFonts w:ascii="Times New Roman" w:eastAsia="黑体" w:hAnsi="Times New Roman" w:cs="Times New Roman"/>
          <w:lang w:val="en-GB"/>
        </w:rPr>
        <w:t>sth</w:t>
      </w:r>
      <w:proofErr w:type="spellEnd"/>
      <w:r w:rsidRPr="000A5665">
        <w:rPr>
          <w:rFonts w:ascii="Times New Roman" w:eastAsia="黑体" w:hAnsi="Times New Roman" w:cs="Times New Roman"/>
          <w:lang w:val="en-GB"/>
        </w:rPr>
        <w:t>.,</w:t>
      </w:r>
      <w:proofErr w:type="gramEnd"/>
      <w:r w:rsidRPr="000A5665">
        <w:rPr>
          <w:rFonts w:ascii="Times New Roman" w:eastAsia="黑体" w:hAnsi="Times New Roman" w:cs="Times New Roman"/>
          <w:lang w:val="en-GB"/>
        </w:rPr>
        <w:t xml:space="preserve"> not because</w:t>
      </w:r>
      <w:r w:rsidRPr="000A5665">
        <w:rPr>
          <w:rFonts w:ascii="Times New Roman" w:eastAsia="黑体" w:hAnsi="Times New Roman" w:cs="Times New Roman"/>
        </w:rPr>
        <w:t>...</w:t>
      </w:r>
      <w:r w:rsidRPr="000A5665">
        <w:rPr>
          <w:rFonts w:ascii="Times New Roman" w:eastAsia="黑体" w:hAnsi="Times New Roman" w:cs="Times New Roman"/>
          <w:lang w:val="en-GB"/>
        </w:rPr>
        <w:t>, but because</w:t>
      </w:r>
      <w:r w:rsidRPr="000A5665">
        <w:rPr>
          <w:rFonts w:ascii="Times New Roman" w:eastAsia="黑体" w:hAnsi="Times New Roman" w:cs="Times New Roman"/>
        </w:rPr>
        <w:t>...</w:t>
      </w:r>
      <w:r w:rsidRPr="000A5665">
        <w:rPr>
          <w:rFonts w:ascii="Times New Roman" w:eastAsia="黑体" w:hAnsi="Times New Roman" w:cs="Times New Roman"/>
          <w:lang w:val="en-GB"/>
        </w:rPr>
        <w:t>)</w:t>
      </w:r>
    </w:p>
    <w:p w14:paraId="119A5ECE" w14:textId="77777777" w:rsidR="00E7706B" w:rsidRPr="000A5665" w:rsidRDefault="00060C9F">
      <w:pPr>
        <w:numPr>
          <w:ilvl w:val="0"/>
          <w:numId w:val="4"/>
        </w:numPr>
        <w:tabs>
          <w:tab w:val="left" w:pos="397"/>
          <w:tab w:val="left" w:pos="720"/>
        </w:tabs>
        <w:spacing w:line="360" w:lineRule="auto"/>
        <w:ind w:left="360"/>
        <w:rPr>
          <w:rFonts w:ascii="Times New Roman" w:eastAsia="黑体" w:hAnsi="Times New Roman" w:cs="Times New Roman"/>
          <w:lang w:val="en-GB"/>
        </w:rPr>
      </w:pPr>
      <w:r w:rsidRPr="000A5665">
        <w:rPr>
          <w:rFonts w:ascii="Times New Roman" w:eastAsia="黑体" w:hAnsi="Times New Roman" w:cs="Times New Roman"/>
          <w:lang w:val="en-GB"/>
        </w:rPr>
        <w:t>Writing skill: a</w:t>
      </w:r>
      <w:r w:rsidRPr="000A5665">
        <w:rPr>
          <w:rFonts w:ascii="Times New Roman" w:eastAsia="黑体" w:hAnsi="Times New Roman" w:cs="Times New Roman"/>
        </w:rPr>
        <w:t>n example essay</w:t>
      </w:r>
      <w:r w:rsidRPr="000A5665">
        <w:rPr>
          <w:rFonts w:ascii="Times New Roman" w:eastAsia="黑体" w:cs="Times New Roman"/>
          <w:lang w:val="en-GB"/>
        </w:rPr>
        <w:t>：</w:t>
      </w:r>
      <w:r w:rsidRPr="000A5665">
        <w:rPr>
          <w:rFonts w:ascii="Times New Roman" w:eastAsia="黑体" w:hAnsi="Times New Roman" w:cs="Times New Roman"/>
          <w:lang w:val="en-GB"/>
        </w:rPr>
        <w:t>support your point by illustrating it with examples</w:t>
      </w:r>
    </w:p>
    <w:p w14:paraId="6A33C68C" w14:textId="77777777" w:rsidR="00E7706B" w:rsidRPr="000A5665" w:rsidRDefault="00060C9F">
      <w:pPr>
        <w:numPr>
          <w:ilvl w:val="0"/>
          <w:numId w:val="4"/>
        </w:numPr>
        <w:tabs>
          <w:tab w:val="left" w:pos="397"/>
          <w:tab w:val="left" w:pos="720"/>
        </w:tabs>
        <w:spacing w:line="360" w:lineRule="auto"/>
        <w:ind w:left="360"/>
        <w:rPr>
          <w:rFonts w:ascii="Times New Roman" w:eastAsia="黑体" w:hAnsi="Times New Roman" w:cs="Times New Roman"/>
          <w:lang w:val="en-GB"/>
        </w:rPr>
      </w:pPr>
      <w:r w:rsidRPr="000A5665">
        <w:rPr>
          <w:rFonts w:ascii="Times New Roman" w:eastAsia="黑体" w:hAnsi="Times New Roman" w:cs="Times New Roman"/>
          <w:lang w:val="en-GB"/>
        </w:rPr>
        <w:t>Critical thinking: Do you agree that there are times when it</w:t>
      </w:r>
      <w:r w:rsidRPr="000A5665">
        <w:rPr>
          <w:rFonts w:ascii="Times New Roman" w:eastAsia="黑体" w:hAnsi="Times New Roman" w:cs="Times New Roman"/>
        </w:rPr>
        <w:t>’</w:t>
      </w:r>
      <w:r w:rsidRPr="000A5665">
        <w:rPr>
          <w:rFonts w:ascii="Times New Roman" w:eastAsia="黑体" w:hAnsi="Times New Roman" w:cs="Times New Roman"/>
          <w:lang w:val="en-GB"/>
        </w:rPr>
        <w:t>s simply better to give up?</w:t>
      </w:r>
    </w:p>
    <w:p w14:paraId="5F54CE29"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162DA714" w14:textId="77777777" w:rsidR="00397FDE" w:rsidRDefault="00060C9F">
      <w:pPr>
        <w:tabs>
          <w:tab w:val="left" w:pos="397"/>
          <w:tab w:val="left" w:pos="720"/>
        </w:tabs>
        <w:spacing w:line="360" w:lineRule="auto"/>
        <w:ind w:firstLineChars="200" w:firstLine="420"/>
        <w:rPr>
          <w:rFonts w:ascii="Times New Roman" w:eastAsia="黑体" w:hAnsi="Times New Roman" w:cs="Times New Roman"/>
        </w:rPr>
      </w:pPr>
      <w:r w:rsidRPr="000A5665">
        <w:rPr>
          <w:rFonts w:ascii="Times New Roman" w:eastAsia="黑体" w:hAnsi="Times New Roman" w:cs="Times New Roman" w:hint="eastAsia"/>
        </w:rPr>
        <w:t>1. Secrets of success in traditional Chinese poems and proverbs</w:t>
      </w:r>
    </w:p>
    <w:p w14:paraId="6DC1DBB0" w14:textId="466E728F" w:rsidR="00E7706B" w:rsidRPr="000A5665" w:rsidRDefault="00060C9F">
      <w:pPr>
        <w:tabs>
          <w:tab w:val="left" w:pos="397"/>
          <w:tab w:val="left" w:pos="720"/>
        </w:tabs>
        <w:spacing w:line="360" w:lineRule="auto"/>
        <w:ind w:firstLineChars="200" w:firstLine="420"/>
        <w:rPr>
          <w:rFonts w:ascii="Times New Roman" w:eastAsia="黑体" w:hAnsi="Times New Roman" w:cs="Times New Roman"/>
        </w:rPr>
      </w:pPr>
      <w:r w:rsidRPr="000A5665">
        <w:rPr>
          <w:rFonts w:ascii="Times New Roman" w:eastAsia="黑体" w:hAnsi="Times New Roman" w:cs="Times New Roman" w:hint="eastAsia"/>
        </w:rPr>
        <w:t xml:space="preserve">1) </w:t>
      </w:r>
      <w:proofErr w:type="gramStart"/>
      <w:r w:rsidRPr="000A5665">
        <w:rPr>
          <w:rFonts w:ascii="Times New Roman" w:eastAsia="黑体" w:hAnsi="Times New Roman" w:cs="Times New Roman" w:hint="eastAsia"/>
        </w:rPr>
        <w:t>perseverance</w:t>
      </w:r>
      <w:proofErr w:type="gramEnd"/>
      <w:r w:rsidRPr="000A5665">
        <w:rPr>
          <w:rFonts w:ascii="Times New Roman" w:eastAsia="黑体" w:hAnsi="Times New Roman" w:cs="Times New Roman" w:hint="eastAsia"/>
        </w:rPr>
        <w:tab/>
        <w:t>2) accumulation</w:t>
      </w:r>
      <w:r w:rsidRPr="000A5665">
        <w:rPr>
          <w:rFonts w:ascii="Times New Roman" w:eastAsia="黑体" w:hAnsi="Times New Roman" w:cs="Times New Roman" w:hint="eastAsia"/>
        </w:rPr>
        <w:tab/>
        <w:t>3) hardship</w:t>
      </w:r>
      <w:r w:rsidRPr="000A5665">
        <w:rPr>
          <w:rFonts w:ascii="Times New Roman" w:eastAsia="黑体" w:hAnsi="Times New Roman" w:cs="Times New Roman" w:hint="eastAsia"/>
        </w:rPr>
        <w:tab/>
        <w:t>4) strong will</w:t>
      </w:r>
      <w:r w:rsidRPr="000A5665">
        <w:rPr>
          <w:rFonts w:ascii="Times New Roman" w:eastAsia="黑体" w:hAnsi="Times New Roman" w:cs="Times New Roman" w:hint="eastAsia"/>
        </w:rPr>
        <w:tab/>
      </w:r>
      <w:r w:rsidRPr="000A5665">
        <w:rPr>
          <w:rFonts w:ascii="Times New Roman" w:eastAsia="黑体" w:hAnsi="Times New Roman" w:cs="Times New Roman" w:hint="eastAsia"/>
        </w:rPr>
        <w:tab/>
        <w:t>5) hard work</w:t>
      </w:r>
    </w:p>
    <w:p w14:paraId="4115D01F" w14:textId="00E46BEC" w:rsidR="00E7706B" w:rsidRPr="000A5665" w:rsidRDefault="00060C9F">
      <w:pPr>
        <w:tabs>
          <w:tab w:val="left" w:pos="397"/>
          <w:tab w:val="left" w:pos="720"/>
        </w:tabs>
        <w:spacing w:line="360" w:lineRule="auto"/>
        <w:ind w:leftChars="200" w:left="420"/>
        <w:rPr>
          <w:rFonts w:ascii="Times New Roman" w:eastAsia="黑体" w:hAnsi="Times New Roman" w:cs="Times New Roman"/>
        </w:rPr>
      </w:pPr>
      <w:r w:rsidRPr="000A5665">
        <w:rPr>
          <w:rFonts w:ascii="Times New Roman" w:eastAsia="黑体" w:hAnsi="Times New Roman" w:cs="Times New Roman" w:hint="eastAsia"/>
        </w:rPr>
        <w:t>2. Examples of Chinese figures going through difficulties and achieving success</w:t>
      </w:r>
      <w:r w:rsidR="00397FDE">
        <w:rPr>
          <w:rFonts w:ascii="Times New Roman" w:eastAsia="黑体" w:hAnsi="Times New Roman" w:cs="Times New Roman"/>
        </w:rPr>
        <w:t xml:space="preserve"> </w:t>
      </w:r>
      <w:r w:rsidRPr="000A5665">
        <w:rPr>
          <w:rFonts w:ascii="Times New Roman" w:eastAsia="黑体" w:hAnsi="Times New Roman" w:cs="Times New Roman" w:hint="eastAsia"/>
        </w:rPr>
        <w:t xml:space="preserve">(Xiang Yu, </w:t>
      </w:r>
      <w:proofErr w:type="spellStart"/>
      <w:r w:rsidRPr="000A5665">
        <w:rPr>
          <w:rFonts w:ascii="Times New Roman" w:eastAsia="黑体" w:hAnsi="Times New Roman" w:cs="Times New Roman" w:hint="eastAsia"/>
        </w:rPr>
        <w:t>Kuang</w:t>
      </w:r>
      <w:proofErr w:type="spellEnd"/>
      <w:r w:rsidRPr="000A5665">
        <w:rPr>
          <w:rFonts w:ascii="Times New Roman" w:eastAsia="黑体" w:hAnsi="Times New Roman" w:cs="Times New Roman" w:hint="eastAsia"/>
        </w:rPr>
        <w:t xml:space="preserve"> </w:t>
      </w:r>
      <w:proofErr w:type="spellStart"/>
      <w:r w:rsidRPr="000A5665">
        <w:rPr>
          <w:rFonts w:ascii="Times New Roman" w:eastAsia="黑体" w:hAnsi="Times New Roman" w:cs="Times New Roman" w:hint="eastAsia"/>
        </w:rPr>
        <w:t>Heng</w:t>
      </w:r>
      <w:proofErr w:type="spellEnd"/>
      <w:r w:rsidRPr="000A5665">
        <w:rPr>
          <w:rFonts w:ascii="Times New Roman" w:eastAsia="黑体" w:hAnsi="Times New Roman" w:cs="Times New Roman" w:hint="eastAsia"/>
        </w:rPr>
        <w:t>, Ma Yun, Chinese women</w:t>
      </w:r>
      <w:r w:rsidRPr="000A5665">
        <w:rPr>
          <w:rFonts w:ascii="Times New Roman" w:eastAsia="黑体" w:hAnsi="Times New Roman" w:cs="Times New Roman"/>
        </w:rPr>
        <w:t>’</w:t>
      </w:r>
      <w:r w:rsidRPr="000A5665">
        <w:rPr>
          <w:rFonts w:ascii="Times New Roman" w:eastAsia="黑体" w:hAnsi="Times New Roman" w:cs="Times New Roman" w:hint="eastAsia"/>
        </w:rPr>
        <w:t>s volleyball team)</w:t>
      </w:r>
    </w:p>
    <w:p w14:paraId="7CDDFF5D" w14:textId="77777777" w:rsidR="00E7706B" w:rsidRPr="000A5665" w:rsidRDefault="00060C9F">
      <w:pPr>
        <w:tabs>
          <w:tab w:val="left" w:pos="397"/>
          <w:tab w:val="left" w:pos="720"/>
        </w:tabs>
        <w:spacing w:line="360" w:lineRule="auto"/>
        <w:ind w:firstLineChars="200" w:firstLine="420"/>
        <w:rPr>
          <w:rFonts w:ascii="Times New Roman" w:eastAsia="黑体" w:hAnsi="Times New Roman" w:cs="Times New Roman"/>
        </w:rPr>
      </w:pPr>
      <w:r w:rsidRPr="000A5665">
        <w:rPr>
          <w:rFonts w:ascii="Times New Roman" w:eastAsia="黑体" w:hAnsi="Times New Roman" w:cs="Times New Roman" w:hint="eastAsia"/>
        </w:rPr>
        <w:t>3. Core socialist values</w:t>
      </w:r>
    </w:p>
    <w:p w14:paraId="6B9A8546" w14:textId="77777777" w:rsidR="00E7706B" w:rsidRPr="000A5665" w:rsidRDefault="00060C9F">
      <w:pPr>
        <w:tabs>
          <w:tab w:val="left" w:pos="397"/>
          <w:tab w:val="left" w:pos="720"/>
        </w:tabs>
        <w:spacing w:line="360" w:lineRule="auto"/>
        <w:ind w:firstLineChars="200" w:firstLine="420"/>
        <w:rPr>
          <w:rFonts w:ascii="Times New Roman" w:eastAsia="宋体" w:hAnsi="Times New Roman" w:cs="Times New Roman"/>
        </w:rPr>
      </w:pPr>
      <w:r w:rsidRPr="000A5665">
        <w:rPr>
          <w:rFonts w:ascii="Times New Roman" w:eastAsia="宋体" w:hAnsi="Times New Roman" w:cs="Times New Roman"/>
        </w:rPr>
        <w:t>富强</w:t>
      </w:r>
      <w:r w:rsidRPr="000A5665">
        <w:rPr>
          <w:rFonts w:ascii="Times New Roman" w:eastAsia="宋体" w:hAnsi="Times New Roman" w:cs="Times New Roman"/>
        </w:rPr>
        <w:t xml:space="preserve"> (prosperity)</w:t>
      </w:r>
      <w:r w:rsidRPr="000A5665">
        <w:rPr>
          <w:rFonts w:ascii="Times New Roman" w:eastAsia="宋体" w:hAnsi="Times New Roman" w:cs="Times New Roman" w:hint="eastAsia"/>
        </w:rPr>
        <w:tab/>
      </w:r>
      <w:r w:rsidRPr="000A5665">
        <w:rPr>
          <w:rFonts w:ascii="Times New Roman" w:eastAsia="宋体" w:hAnsi="Times New Roman" w:cs="Times New Roman" w:hint="eastAsia"/>
        </w:rPr>
        <w:tab/>
      </w:r>
      <w:r w:rsidRPr="000A5665">
        <w:rPr>
          <w:rFonts w:ascii="Times New Roman" w:eastAsia="宋体" w:hAnsi="Times New Roman" w:cs="Times New Roman"/>
        </w:rPr>
        <w:t>民主</w:t>
      </w:r>
      <w:r w:rsidRPr="000A5665">
        <w:rPr>
          <w:rFonts w:ascii="Times New Roman" w:eastAsia="宋体" w:hAnsi="Times New Roman" w:cs="Times New Roman"/>
        </w:rPr>
        <w:t xml:space="preserve"> (democracy)</w:t>
      </w:r>
      <w:r w:rsidRPr="000A5665">
        <w:rPr>
          <w:rFonts w:ascii="Times New Roman" w:eastAsia="宋体" w:hAnsi="Times New Roman" w:cs="Times New Roman" w:hint="eastAsia"/>
        </w:rPr>
        <w:tab/>
      </w:r>
      <w:r w:rsidRPr="000A5665">
        <w:rPr>
          <w:rFonts w:ascii="Times New Roman" w:eastAsia="宋体" w:hAnsi="Times New Roman" w:cs="Times New Roman" w:hint="eastAsia"/>
        </w:rPr>
        <w:tab/>
      </w:r>
      <w:r w:rsidRPr="000A5665">
        <w:rPr>
          <w:rFonts w:ascii="Times New Roman" w:eastAsia="宋体" w:hAnsi="Times New Roman" w:cs="Times New Roman"/>
        </w:rPr>
        <w:t>文明</w:t>
      </w:r>
      <w:r w:rsidRPr="000A5665">
        <w:rPr>
          <w:rFonts w:ascii="Times New Roman" w:eastAsia="宋体" w:hAnsi="Times New Roman" w:cs="Times New Roman"/>
        </w:rPr>
        <w:t xml:space="preserve"> (civility)</w:t>
      </w:r>
      <w:r w:rsidRPr="000A5665">
        <w:rPr>
          <w:rFonts w:ascii="Times New Roman" w:eastAsia="宋体" w:hAnsi="Times New Roman" w:cs="Times New Roman" w:hint="eastAsia"/>
        </w:rPr>
        <w:tab/>
      </w:r>
      <w:r w:rsidRPr="000A5665">
        <w:rPr>
          <w:rFonts w:ascii="Times New Roman" w:eastAsia="宋体" w:hAnsi="Times New Roman" w:cs="Times New Roman" w:hint="eastAsia"/>
        </w:rPr>
        <w:tab/>
      </w:r>
      <w:r w:rsidRPr="000A5665">
        <w:rPr>
          <w:rFonts w:ascii="Times New Roman" w:eastAsia="宋体" w:hAnsi="Times New Roman" w:cs="Times New Roman"/>
        </w:rPr>
        <w:t>和谐</w:t>
      </w:r>
      <w:r w:rsidRPr="000A5665">
        <w:rPr>
          <w:rFonts w:ascii="Times New Roman" w:eastAsia="宋体" w:hAnsi="Times New Roman" w:cs="Times New Roman"/>
        </w:rPr>
        <w:t xml:space="preserve"> (harmony)</w:t>
      </w:r>
    </w:p>
    <w:p w14:paraId="21F7BD40" w14:textId="77777777" w:rsidR="00E7706B" w:rsidRPr="000A5665" w:rsidRDefault="00060C9F">
      <w:pPr>
        <w:tabs>
          <w:tab w:val="left" w:pos="397"/>
          <w:tab w:val="left" w:pos="720"/>
        </w:tabs>
        <w:spacing w:line="360" w:lineRule="auto"/>
        <w:ind w:firstLineChars="200" w:firstLine="420"/>
        <w:rPr>
          <w:rFonts w:ascii="Times New Roman" w:eastAsia="宋体" w:hAnsi="Times New Roman" w:cs="Times New Roman"/>
        </w:rPr>
      </w:pPr>
      <w:r w:rsidRPr="000A5665">
        <w:rPr>
          <w:rFonts w:ascii="Times New Roman" w:eastAsia="宋体" w:hAnsi="Times New Roman" w:cs="Times New Roman"/>
        </w:rPr>
        <w:t>自由</w:t>
      </w:r>
      <w:r w:rsidRPr="000A5665">
        <w:rPr>
          <w:rFonts w:ascii="Times New Roman" w:eastAsia="宋体" w:hAnsi="Times New Roman" w:cs="Times New Roman"/>
        </w:rPr>
        <w:t xml:space="preserve"> (freedom)</w:t>
      </w:r>
      <w:r w:rsidRPr="000A5665">
        <w:rPr>
          <w:rFonts w:ascii="Times New Roman" w:eastAsia="宋体" w:hAnsi="Times New Roman" w:cs="Times New Roman" w:hint="eastAsia"/>
        </w:rPr>
        <w:tab/>
      </w:r>
      <w:r w:rsidRPr="000A5665">
        <w:rPr>
          <w:rFonts w:ascii="Times New Roman" w:eastAsia="宋体" w:hAnsi="Times New Roman" w:cs="Times New Roman" w:hint="eastAsia"/>
        </w:rPr>
        <w:tab/>
      </w:r>
      <w:r w:rsidRPr="000A5665">
        <w:rPr>
          <w:rFonts w:ascii="Times New Roman" w:eastAsia="宋体" w:hAnsi="Times New Roman" w:cs="Times New Roman"/>
        </w:rPr>
        <w:t>平等</w:t>
      </w:r>
      <w:r w:rsidRPr="000A5665">
        <w:rPr>
          <w:rFonts w:ascii="Times New Roman" w:eastAsia="宋体" w:hAnsi="Times New Roman" w:cs="Times New Roman"/>
        </w:rPr>
        <w:t xml:space="preserve"> (equality)</w:t>
      </w:r>
      <w:r w:rsidRPr="000A5665">
        <w:rPr>
          <w:rFonts w:ascii="Times New Roman" w:eastAsia="宋体" w:hAnsi="Times New Roman" w:cs="Times New Roman" w:hint="eastAsia"/>
        </w:rPr>
        <w:tab/>
      </w:r>
      <w:r w:rsidRPr="000A5665">
        <w:rPr>
          <w:rFonts w:ascii="Times New Roman" w:eastAsia="宋体" w:hAnsi="Times New Roman" w:cs="Times New Roman" w:hint="eastAsia"/>
        </w:rPr>
        <w:tab/>
      </w:r>
      <w:r w:rsidRPr="000A5665">
        <w:rPr>
          <w:rFonts w:ascii="Times New Roman" w:eastAsia="宋体" w:hAnsi="Times New Roman" w:cs="Times New Roman"/>
        </w:rPr>
        <w:t>公正（</w:t>
      </w:r>
      <w:r w:rsidRPr="000A5665">
        <w:rPr>
          <w:rFonts w:ascii="Times New Roman" w:eastAsia="宋体" w:hAnsi="Times New Roman" w:cs="Times New Roman"/>
        </w:rPr>
        <w:t>justice</w:t>
      </w:r>
      <w:r w:rsidRPr="000A5665">
        <w:rPr>
          <w:rFonts w:ascii="Times New Roman" w:eastAsia="宋体" w:hAnsi="Times New Roman" w:cs="Times New Roman"/>
        </w:rPr>
        <w:t>）</w:t>
      </w:r>
      <w:r w:rsidRPr="000A5665">
        <w:rPr>
          <w:rFonts w:ascii="Times New Roman" w:eastAsia="宋体" w:hAnsi="Times New Roman" w:cs="Times New Roman" w:hint="eastAsia"/>
        </w:rPr>
        <w:tab/>
      </w:r>
      <w:r w:rsidRPr="000A5665">
        <w:rPr>
          <w:rFonts w:ascii="Times New Roman" w:eastAsia="宋体" w:hAnsi="Times New Roman" w:cs="Times New Roman"/>
        </w:rPr>
        <w:t>法治（</w:t>
      </w:r>
      <w:r w:rsidRPr="000A5665">
        <w:rPr>
          <w:rFonts w:ascii="Times New Roman" w:eastAsia="宋体" w:hAnsi="Times New Roman" w:cs="Times New Roman"/>
        </w:rPr>
        <w:t>the rule of law</w:t>
      </w:r>
      <w:r w:rsidRPr="000A5665">
        <w:rPr>
          <w:rFonts w:ascii="Times New Roman" w:eastAsia="宋体" w:hAnsi="Times New Roman" w:cs="Times New Roman"/>
        </w:rPr>
        <w:t>）</w:t>
      </w:r>
    </w:p>
    <w:p w14:paraId="38240C9A" w14:textId="77777777" w:rsidR="00E7706B" w:rsidRPr="000A5665" w:rsidRDefault="00060C9F">
      <w:pPr>
        <w:tabs>
          <w:tab w:val="left" w:pos="397"/>
          <w:tab w:val="left" w:pos="720"/>
        </w:tabs>
        <w:spacing w:line="360" w:lineRule="auto"/>
        <w:ind w:firstLineChars="200" w:firstLine="420"/>
        <w:rPr>
          <w:rFonts w:ascii="Times New Roman" w:eastAsia="黑体" w:hAnsi="Times New Roman" w:cs="Times New Roman"/>
        </w:rPr>
      </w:pPr>
      <w:r w:rsidRPr="000A5665">
        <w:rPr>
          <w:rFonts w:ascii="Times New Roman" w:eastAsia="宋体" w:hAnsi="Times New Roman" w:cs="Times New Roman"/>
        </w:rPr>
        <w:t>爱国（</w:t>
      </w:r>
      <w:r w:rsidRPr="000A5665">
        <w:rPr>
          <w:rFonts w:ascii="Times New Roman" w:eastAsia="宋体" w:hAnsi="Times New Roman" w:cs="Times New Roman"/>
        </w:rPr>
        <w:t>patriotism</w:t>
      </w:r>
      <w:r w:rsidRPr="000A5665">
        <w:rPr>
          <w:rFonts w:ascii="Times New Roman" w:eastAsia="宋体" w:hAnsi="Times New Roman" w:cs="Times New Roman"/>
        </w:rPr>
        <w:t>）</w:t>
      </w:r>
      <w:r w:rsidRPr="000A5665">
        <w:rPr>
          <w:rFonts w:ascii="Times New Roman" w:eastAsia="宋体" w:hAnsi="Times New Roman" w:cs="Times New Roman" w:hint="eastAsia"/>
        </w:rPr>
        <w:tab/>
      </w:r>
      <w:r w:rsidRPr="000A5665">
        <w:rPr>
          <w:rFonts w:ascii="Times New Roman" w:eastAsia="宋体" w:hAnsi="Times New Roman" w:cs="Times New Roman"/>
        </w:rPr>
        <w:t>敬业（</w:t>
      </w:r>
      <w:r w:rsidRPr="000A5665">
        <w:rPr>
          <w:rFonts w:ascii="Times New Roman" w:eastAsia="宋体" w:hAnsi="Times New Roman" w:cs="Times New Roman"/>
        </w:rPr>
        <w:t>dedication</w:t>
      </w:r>
      <w:r w:rsidRPr="000A5665">
        <w:rPr>
          <w:rFonts w:ascii="Times New Roman" w:eastAsia="宋体" w:hAnsi="Times New Roman" w:cs="Times New Roman"/>
        </w:rPr>
        <w:t>）</w:t>
      </w:r>
      <w:r w:rsidRPr="000A5665">
        <w:rPr>
          <w:rFonts w:ascii="Times New Roman" w:eastAsia="宋体" w:hAnsi="Times New Roman" w:cs="Times New Roman" w:hint="eastAsia"/>
        </w:rPr>
        <w:tab/>
      </w:r>
      <w:r w:rsidRPr="000A5665">
        <w:rPr>
          <w:rFonts w:ascii="Times New Roman" w:eastAsia="宋体" w:hAnsi="Times New Roman" w:cs="Times New Roman"/>
        </w:rPr>
        <w:t>诚信（</w:t>
      </w:r>
      <w:r w:rsidRPr="000A5665">
        <w:rPr>
          <w:rFonts w:ascii="Times New Roman" w:eastAsia="宋体" w:hAnsi="Times New Roman" w:cs="Times New Roman"/>
        </w:rPr>
        <w:t>integrity</w:t>
      </w:r>
      <w:r w:rsidRPr="000A5665">
        <w:rPr>
          <w:rFonts w:ascii="Times New Roman" w:eastAsia="宋体" w:hAnsi="Times New Roman" w:cs="Times New Roman"/>
        </w:rPr>
        <w:t>）</w:t>
      </w:r>
      <w:r w:rsidRPr="000A5665">
        <w:rPr>
          <w:rFonts w:ascii="Times New Roman" w:eastAsia="宋体" w:hAnsi="Times New Roman" w:cs="Times New Roman" w:hint="eastAsia"/>
        </w:rPr>
        <w:tab/>
      </w:r>
      <w:r w:rsidRPr="000A5665">
        <w:rPr>
          <w:rFonts w:ascii="Times New Roman" w:eastAsia="宋体" w:hAnsi="Times New Roman" w:cs="Times New Roman"/>
        </w:rPr>
        <w:t>友善（</w:t>
      </w:r>
      <w:r w:rsidRPr="000A5665">
        <w:rPr>
          <w:rFonts w:ascii="Times New Roman" w:eastAsia="宋体" w:hAnsi="Times New Roman" w:cs="Times New Roman"/>
        </w:rPr>
        <w:t>friendship</w:t>
      </w:r>
      <w:r w:rsidRPr="000A5665">
        <w:rPr>
          <w:rFonts w:ascii="Times New Roman" w:eastAsia="宋体" w:hAnsi="Times New Roman" w:cs="Times New Roman"/>
        </w:rPr>
        <w:t>）</w:t>
      </w:r>
    </w:p>
    <w:p w14:paraId="5A044D4E"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72168F9C" w14:textId="77777777" w:rsidR="00E7706B" w:rsidRPr="000A5665" w:rsidRDefault="00060C9F">
      <w:pPr>
        <w:spacing w:line="360" w:lineRule="auto"/>
        <w:ind w:leftChars="171" w:left="359"/>
        <w:rPr>
          <w:rFonts w:ascii="Times New Roman" w:eastAsia="黑体" w:hAnsi="Times New Roman" w:cs="Times New Roman"/>
          <w:bCs/>
          <w:lang w:val="en-GB"/>
        </w:rPr>
      </w:pPr>
      <w:r w:rsidRPr="000A5665">
        <w:rPr>
          <w:rFonts w:ascii="Times New Roman" w:eastAsia="黑体" w:hAnsi="Times New Roman" w:cs="Times New Roman"/>
        </w:rPr>
        <w:t>1.</w:t>
      </w:r>
      <w:r w:rsidRPr="000A5665">
        <w:rPr>
          <w:rFonts w:ascii="Times New Roman" w:eastAsia="黑体" w:hAnsi="Times New Roman" w:cs="Times New Roman"/>
          <w:lang w:val="en-GB"/>
        </w:rPr>
        <w:t xml:space="preserve"> Background Information: </w:t>
      </w:r>
      <w:r w:rsidRPr="000A5665">
        <w:rPr>
          <w:rFonts w:ascii="Times New Roman" w:eastAsia="黑体" w:hAnsi="Times New Roman" w:cs="Times New Roman"/>
        </w:rPr>
        <w:t>public schools in the U.S</w:t>
      </w:r>
    </w:p>
    <w:p w14:paraId="6690518D"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2</w:t>
      </w:r>
      <w:r w:rsidRPr="000A5665">
        <w:rPr>
          <w:rFonts w:ascii="Times New Roman" w:eastAsia="黑体" w:hAnsi="Times New Roman" w:cs="Times New Roman"/>
          <w:lang w:val="en-GB"/>
        </w:rPr>
        <w:t xml:space="preserve">. Text study </w:t>
      </w:r>
    </w:p>
    <w:p w14:paraId="49956E0E"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1) Main ideas and structure analysis</w:t>
      </w:r>
    </w:p>
    <w:p w14:paraId="04ABF524"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2) Reading skills and question answering</w:t>
      </w:r>
    </w:p>
    <w:p w14:paraId="53E828B0"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3) Language focus</w:t>
      </w:r>
    </w:p>
    <w:p w14:paraId="0C6DD423"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 xml:space="preserve">4) Critical thinking </w:t>
      </w:r>
    </w:p>
    <w:p w14:paraId="6C700147"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5) Writing Pattern</w:t>
      </w:r>
    </w:p>
    <w:p w14:paraId="1FEDF456"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3</w:t>
      </w:r>
      <w:r w:rsidRPr="000A5665">
        <w:rPr>
          <w:rFonts w:ascii="Times New Roman" w:eastAsia="黑体" w:hAnsi="Times New Roman" w:cs="Times New Roman"/>
          <w:lang w:val="en-GB"/>
        </w:rPr>
        <w:t>. Exercises</w:t>
      </w:r>
    </w:p>
    <w:p w14:paraId="06C33E51"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 xml:space="preserve">1). After-class activities: </w:t>
      </w:r>
      <w:r w:rsidRPr="000A5665">
        <w:rPr>
          <w:rFonts w:ascii="Times New Roman" w:eastAsia="黑体" w:hAnsi="Times New Roman" w:cs="Times New Roman"/>
          <w:lang w:val="en-GB"/>
        </w:rPr>
        <w:t>a</w:t>
      </w:r>
      <w:r w:rsidRPr="000A5665">
        <w:rPr>
          <w:rFonts w:ascii="Times New Roman" w:eastAsia="黑体" w:hAnsi="Times New Roman" w:cs="Times New Roman"/>
        </w:rPr>
        <w:t>n example essay</w:t>
      </w:r>
    </w:p>
    <w:p w14:paraId="0B3A7050"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lastRenderedPageBreak/>
        <w:t>2). Homework checking:</w:t>
      </w:r>
      <w:r w:rsidRPr="000A5665">
        <w:rPr>
          <w:rFonts w:ascii="Times New Roman" w:eastAsia="黑体" w:hAnsi="Times New Roman" w:cs="Times New Roman"/>
          <w:bCs/>
        </w:rPr>
        <w:t xml:space="preserve"> </w:t>
      </w:r>
      <w:r w:rsidRPr="000A5665">
        <w:rPr>
          <w:rFonts w:ascii="Times New Roman" w:hAnsi="Times New Roman" w:cs="Times New Roman"/>
          <w:szCs w:val="21"/>
        </w:rPr>
        <w:t>vocabulary and key expressions</w:t>
      </w:r>
    </w:p>
    <w:p w14:paraId="5BF35A18" w14:textId="77777777" w:rsidR="00E7706B" w:rsidRPr="000A5665" w:rsidRDefault="00060C9F">
      <w:pPr>
        <w:snapToGrid w:val="0"/>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本章课后复习思考题</w:t>
      </w:r>
      <w:r w:rsidRPr="000A5665">
        <w:rPr>
          <w:rFonts w:ascii="Times New Roman" w:cs="Times New Roman"/>
          <w:b/>
          <w:bCs/>
          <w:szCs w:val="21"/>
        </w:rPr>
        <w:t>】</w:t>
      </w:r>
    </w:p>
    <w:p w14:paraId="21D42AEE" w14:textId="352D0576" w:rsidR="00E7706B" w:rsidRPr="000A5665" w:rsidRDefault="00060C9F">
      <w:pPr>
        <w:numPr>
          <w:ilvl w:val="0"/>
          <w:numId w:val="5"/>
        </w:numPr>
        <w:tabs>
          <w:tab w:val="left" w:pos="284"/>
        </w:tabs>
        <w:spacing w:line="360" w:lineRule="auto"/>
        <w:rPr>
          <w:rFonts w:ascii="Times New Roman" w:hAnsi="Times New Roman" w:cs="Times New Roman"/>
          <w:szCs w:val="21"/>
        </w:rPr>
      </w:pPr>
      <w:r w:rsidRPr="000A5665">
        <w:rPr>
          <w:rFonts w:ascii="Times New Roman" w:hAnsi="Times New Roman" w:cs="Times New Roman"/>
          <w:szCs w:val="21"/>
        </w:rPr>
        <w:t>How do you understand the remark</w:t>
      </w:r>
      <w:r w:rsidR="003977BA">
        <w:rPr>
          <w:rFonts w:ascii="Times New Roman" w:hAnsi="Times New Roman" w:cs="Times New Roman"/>
          <w:szCs w:val="21"/>
        </w:rPr>
        <w:t xml:space="preserve"> </w:t>
      </w:r>
      <w:r w:rsidRPr="000A5665">
        <w:rPr>
          <w:rFonts w:ascii="Times New Roman" w:hAnsi="Times New Roman" w:cs="Times New Roman"/>
          <w:szCs w:val="21"/>
        </w:rPr>
        <w:t xml:space="preserve">“It’s not how many times you fall down </w:t>
      </w:r>
      <w:proofErr w:type="gramStart"/>
      <w:r w:rsidRPr="000A5665">
        <w:rPr>
          <w:rFonts w:ascii="Times New Roman" w:hAnsi="Times New Roman" w:cs="Times New Roman"/>
          <w:szCs w:val="21"/>
        </w:rPr>
        <w:t>that matters</w:t>
      </w:r>
      <w:proofErr w:type="gramEnd"/>
      <w:r w:rsidRPr="000A5665">
        <w:rPr>
          <w:rFonts w:ascii="Times New Roman" w:hAnsi="Times New Roman" w:cs="Times New Roman"/>
          <w:szCs w:val="21"/>
        </w:rPr>
        <w:t>. It’s how many times you get back up that makes success!”?</w:t>
      </w:r>
    </w:p>
    <w:p w14:paraId="637FA8A0" w14:textId="77777777" w:rsidR="00E7706B" w:rsidRPr="000A5665" w:rsidRDefault="00060C9F">
      <w:pPr>
        <w:numPr>
          <w:ilvl w:val="0"/>
          <w:numId w:val="5"/>
        </w:numPr>
        <w:tabs>
          <w:tab w:val="left" w:pos="284"/>
        </w:tabs>
        <w:spacing w:line="360" w:lineRule="auto"/>
        <w:rPr>
          <w:rFonts w:ascii="Times New Roman" w:hAnsi="Times New Roman" w:cs="Times New Roman"/>
          <w:szCs w:val="21"/>
        </w:rPr>
      </w:pPr>
      <w:r w:rsidRPr="000A5665">
        <w:rPr>
          <w:rFonts w:ascii="Times New Roman" w:hAnsi="Times New Roman" w:cs="Times New Roman"/>
          <w:szCs w:val="21"/>
        </w:rPr>
        <w:t>How can we avoid wasting time and energy in achieving success?</w:t>
      </w:r>
    </w:p>
    <w:p w14:paraId="3374FCDC" w14:textId="77777777" w:rsidR="00E7706B" w:rsidRPr="000A5665" w:rsidRDefault="00060C9F">
      <w:pPr>
        <w:snapToGrid w:val="0"/>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本章课后学习阅读资料</w:t>
      </w:r>
      <w:r w:rsidRPr="000A5665">
        <w:rPr>
          <w:rFonts w:ascii="Times New Roman" w:cs="Times New Roman"/>
          <w:b/>
          <w:bCs/>
          <w:szCs w:val="21"/>
        </w:rPr>
        <w:t>】</w:t>
      </w:r>
    </w:p>
    <w:p w14:paraId="2A154BA1" w14:textId="77777777" w:rsidR="00E7706B" w:rsidRPr="000A5665" w:rsidRDefault="00060C9F">
      <w:pPr>
        <w:spacing w:line="360" w:lineRule="auto"/>
        <w:rPr>
          <w:rFonts w:ascii="Times New Roman" w:eastAsia="宋体" w:hAnsi="Times New Roman" w:cs="Times New Roman"/>
          <w:szCs w:val="21"/>
        </w:rPr>
      </w:pPr>
      <w:r w:rsidRPr="000A5665">
        <w:rPr>
          <w:rFonts w:ascii="Times New Roman" w:hAnsi="Times New Roman" w:cs="Times New Roman"/>
          <w:szCs w:val="21"/>
          <w:lang w:val="en-GB"/>
        </w:rPr>
        <w:t xml:space="preserve">1. Unit </w:t>
      </w:r>
      <w:r w:rsidRPr="000A5665">
        <w:rPr>
          <w:rFonts w:ascii="Times New Roman" w:hAnsi="Times New Roman" w:cs="Times New Roman"/>
          <w:szCs w:val="21"/>
        </w:rPr>
        <w:t>1</w:t>
      </w:r>
      <w:r w:rsidRPr="000A5665">
        <w:rPr>
          <w:rFonts w:ascii="Times New Roman" w:hAnsi="Times New Roman" w:cs="Times New Roman"/>
          <w:szCs w:val="21"/>
          <w:lang w:val="en-GB"/>
        </w:rPr>
        <w:t xml:space="preserve"> Text B</w:t>
      </w:r>
    </w:p>
    <w:p w14:paraId="0E0332D0" w14:textId="77777777" w:rsidR="00E7706B" w:rsidRPr="000A5665" w:rsidRDefault="00060C9F">
      <w:pPr>
        <w:spacing w:line="360" w:lineRule="auto"/>
        <w:rPr>
          <w:rFonts w:ascii="Times New Roman" w:hAnsi="Times New Roman" w:cs="Times New Roman"/>
          <w:szCs w:val="21"/>
        </w:rPr>
      </w:pPr>
      <w:r w:rsidRPr="000A5665">
        <w:rPr>
          <w:rFonts w:ascii="Times New Roman" w:hAnsi="Times New Roman" w:cs="Times New Roman"/>
          <w:szCs w:val="21"/>
          <w:lang w:val="en-GB"/>
        </w:rPr>
        <w:t xml:space="preserve">2. </w:t>
      </w:r>
      <w:r w:rsidRPr="000A5665">
        <w:rPr>
          <w:rFonts w:ascii="Times New Roman" w:hAnsi="Times New Roman" w:cs="Times New Roman"/>
          <w:szCs w:val="21"/>
        </w:rPr>
        <w:t>Skimming and Scanning</w:t>
      </w:r>
      <w:r w:rsidRPr="000A5665">
        <w:rPr>
          <w:rFonts w:ascii="Times New Roman" w:hAnsi="Times New Roman" w:cs="Times New Roman"/>
          <w:szCs w:val="21"/>
          <w:lang w:val="en-GB"/>
        </w:rPr>
        <w:t xml:space="preserve">: Unit </w:t>
      </w:r>
      <w:r w:rsidRPr="000A5665">
        <w:rPr>
          <w:rFonts w:ascii="Times New Roman" w:hAnsi="Times New Roman" w:cs="Times New Roman"/>
          <w:szCs w:val="21"/>
        </w:rPr>
        <w:t>1</w:t>
      </w:r>
      <w:r w:rsidRPr="000A5665">
        <w:rPr>
          <w:rFonts w:ascii="Times New Roman" w:hAnsi="Times New Roman" w:cs="Times New Roman"/>
          <w:szCs w:val="21"/>
          <w:lang w:val="en-GB"/>
        </w:rPr>
        <w:t xml:space="preserve"> Book </w:t>
      </w:r>
      <w:r w:rsidRPr="000A5665">
        <w:rPr>
          <w:rFonts w:ascii="Times New Roman" w:hAnsi="Times New Roman" w:cs="Times New Roman"/>
          <w:szCs w:val="21"/>
        </w:rPr>
        <w:t>3</w:t>
      </w:r>
    </w:p>
    <w:p w14:paraId="276D9757" w14:textId="77777777" w:rsidR="00E7706B" w:rsidRPr="000A5665" w:rsidRDefault="00E7706B">
      <w:pPr>
        <w:spacing w:line="360" w:lineRule="auto"/>
        <w:rPr>
          <w:rFonts w:ascii="Times New Roman" w:eastAsia="宋体" w:hAnsi="Times New Roman" w:cs="Times New Roman"/>
          <w:szCs w:val="21"/>
        </w:rPr>
      </w:pPr>
    </w:p>
    <w:p w14:paraId="3253B89A"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Unit 2 Swimming through fear</w:t>
      </w:r>
    </w:p>
    <w:p w14:paraId="50DDB72C" w14:textId="77777777" w:rsidR="00E7706B" w:rsidRPr="000A5665" w:rsidRDefault="00060C9F">
      <w:pPr>
        <w:spacing w:line="360" w:lineRule="auto"/>
        <w:rPr>
          <w:rFonts w:ascii="Times New Roman" w:eastAsia="黑体" w:hAnsi="Times New Roman" w:cs="Times New Roman"/>
          <w:bCs/>
        </w:rPr>
      </w:pPr>
      <w:r w:rsidRPr="000A5665">
        <w:rPr>
          <w:rFonts w:ascii="Times New Roman" w:eastAsia="黑体" w:hAnsi="Times New Roman" w:cs="Times New Roman"/>
          <w:bCs/>
        </w:rPr>
        <w:t>【</w:t>
      </w:r>
      <w:r w:rsidRPr="000A5665">
        <w:rPr>
          <w:rFonts w:ascii="Times New Roman" w:eastAsia="黑体" w:cs="Times New Roman"/>
          <w:b/>
          <w:bCs/>
        </w:rPr>
        <w:t>本章教学目标和要求</w:t>
      </w:r>
      <w:r w:rsidRPr="000A5665">
        <w:rPr>
          <w:rFonts w:ascii="Times New Roman" w:eastAsia="黑体" w:hAnsi="Times New Roman" w:cs="Times New Roman"/>
          <w:bCs/>
        </w:rPr>
        <w:t>】</w:t>
      </w:r>
    </w:p>
    <w:p w14:paraId="64C8FAE8" w14:textId="77777777" w:rsidR="00E7706B" w:rsidRPr="000A5665" w:rsidRDefault="00060C9F">
      <w:pPr>
        <w:numPr>
          <w:ilvl w:val="0"/>
          <w:numId w:val="6"/>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rPr>
        <w:t>To</w:t>
      </w:r>
      <w:r w:rsidRPr="000A5665">
        <w:rPr>
          <w:rFonts w:ascii="Times New Roman" w:eastAsia="黑体" w:hAnsi="Times New Roman" w:cs="Times New Roman"/>
          <w:bCs/>
          <w:lang w:val="en-GB"/>
        </w:rPr>
        <w:t xml:space="preserve"> talk about </w:t>
      </w:r>
      <w:r w:rsidRPr="000A5665">
        <w:rPr>
          <w:rFonts w:ascii="Times New Roman" w:eastAsia="黑体" w:hAnsi="Times New Roman" w:cs="Times New Roman"/>
          <w:bCs/>
        </w:rPr>
        <w:t xml:space="preserve">how to beat </w:t>
      </w:r>
      <w:r w:rsidRPr="000A5665">
        <w:rPr>
          <w:rFonts w:ascii="Times New Roman" w:eastAsia="黑体" w:hAnsi="Times New Roman" w:cs="Times New Roman"/>
          <w:bCs/>
          <w:lang w:val="en-GB"/>
        </w:rPr>
        <w:t>fear</w:t>
      </w:r>
    </w:p>
    <w:p w14:paraId="0D4E9404" w14:textId="77777777" w:rsidR="00E7706B" w:rsidRPr="000A5665" w:rsidRDefault="00060C9F">
      <w:pPr>
        <w:numPr>
          <w:ilvl w:val="0"/>
          <w:numId w:val="6"/>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further understand the text</w:t>
      </w:r>
    </w:p>
    <w:p w14:paraId="1A9108FD" w14:textId="77777777" w:rsidR="00E7706B" w:rsidRPr="000A5665" w:rsidRDefault="00060C9F">
      <w:pPr>
        <w:numPr>
          <w:ilvl w:val="0"/>
          <w:numId w:val="6"/>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rPr>
        <w:t>T</w:t>
      </w:r>
      <w:r w:rsidRPr="000A5665">
        <w:rPr>
          <w:rFonts w:ascii="Times New Roman" w:eastAsia="黑体" w:hAnsi="Times New Roman" w:cs="Times New Roman"/>
          <w:bCs/>
          <w:lang w:val="en-GB"/>
        </w:rPr>
        <w:t xml:space="preserve">o </w:t>
      </w:r>
      <w:r w:rsidRPr="000A5665">
        <w:rPr>
          <w:rFonts w:ascii="Times New Roman" w:eastAsia="黑体" w:hAnsi="Times New Roman" w:cs="Times New Roman"/>
          <w:lang w:val="en-GB"/>
        </w:rPr>
        <w:t xml:space="preserve">apply the </w:t>
      </w:r>
      <w:r w:rsidRPr="000A5665">
        <w:rPr>
          <w:rFonts w:ascii="Times New Roman" w:eastAsia="黑体" w:hAnsi="Times New Roman" w:cs="Times New Roman"/>
          <w:bCs/>
          <w:lang w:val="en-GB"/>
        </w:rPr>
        <w:t>phrases and patterns</w:t>
      </w:r>
    </w:p>
    <w:p w14:paraId="491299D7" w14:textId="77777777" w:rsidR="00E7706B" w:rsidRPr="000A5665" w:rsidRDefault="00060C9F">
      <w:pPr>
        <w:numPr>
          <w:ilvl w:val="0"/>
          <w:numId w:val="6"/>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 xml:space="preserve">To master the </w:t>
      </w:r>
      <w:r w:rsidRPr="000A5665">
        <w:rPr>
          <w:rFonts w:ascii="Times New Roman" w:eastAsia="黑体" w:hAnsi="Times New Roman" w:cs="Times New Roman"/>
          <w:lang w:val="en-GB"/>
        </w:rPr>
        <w:t xml:space="preserve">essay </w:t>
      </w:r>
      <w:r w:rsidRPr="000A5665">
        <w:rPr>
          <w:rFonts w:ascii="Times New Roman" w:eastAsia="黑体" w:hAnsi="Times New Roman" w:cs="Times New Roman"/>
          <w:bCs/>
          <w:lang w:val="en-GB"/>
        </w:rPr>
        <w:t>writing skill</w:t>
      </w:r>
    </w:p>
    <w:p w14:paraId="69A4B554"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6ECD4AC1" w14:textId="77777777" w:rsidR="00E7706B" w:rsidRPr="000A5665" w:rsidRDefault="00060C9F">
      <w:pPr>
        <w:numPr>
          <w:ilvl w:val="0"/>
          <w:numId w:val="7"/>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 xml:space="preserve">Main ideas and structure </w:t>
      </w:r>
    </w:p>
    <w:p w14:paraId="54B9B5E3" w14:textId="706F568C" w:rsidR="00E7706B" w:rsidRPr="000A5665" w:rsidRDefault="00060C9F">
      <w:pPr>
        <w:numPr>
          <w:ilvl w:val="0"/>
          <w:numId w:val="7"/>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Language focus: words</w:t>
      </w:r>
      <w:r w:rsidRPr="000A5665">
        <w:rPr>
          <w:rFonts w:ascii="Times New Roman" w:eastAsia="黑体" w:hAnsi="Times New Roman" w:cs="Times New Roman"/>
        </w:rPr>
        <w:t xml:space="preserve"> and phrases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feeble, recede, pathetic, paralyze, plow through </w:t>
      </w:r>
      <w:r w:rsidRPr="000A5665">
        <w:rPr>
          <w:rFonts w:ascii="Times New Roman" w:eastAsia="黑体" w:hAnsi="Times New Roman" w:cs="Times New Roman"/>
          <w:lang w:val="en-GB"/>
        </w:rPr>
        <w:t>etc.) and sentence structures</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w:t>
      </w:r>
      <w:proofErr w:type="spellStart"/>
      <w:r w:rsidRPr="000A5665">
        <w:rPr>
          <w:rFonts w:ascii="Times New Roman" w:eastAsia="黑体" w:hAnsi="Times New Roman" w:cs="Times New Roman"/>
          <w:lang w:val="en-GB"/>
        </w:rPr>
        <w:t>nothi</w:t>
      </w:r>
      <w:proofErr w:type="spellEnd"/>
      <w:r w:rsidRPr="000A5665">
        <w:rPr>
          <w:rFonts w:ascii="Times New Roman" w:eastAsia="黑体" w:hAnsi="Times New Roman" w:cs="Times New Roman"/>
        </w:rPr>
        <w:t>ng...</w:t>
      </w:r>
      <w:r w:rsidRPr="000A5665">
        <w:rPr>
          <w:rFonts w:ascii="Times New Roman" w:eastAsia="黑体" w:hAnsi="Times New Roman" w:cs="Times New Roman"/>
          <w:lang w:val="en-GB"/>
        </w:rPr>
        <w:t xml:space="preserve"> as much as)</w:t>
      </w:r>
    </w:p>
    <w:p w14:paraId="7383B554" w14:textId="77777777" w:rsidR="00E7706B" w:rsidRPr="000A5665" w:rsidRDefault="00060C9F">
      <w:pPr>
        <w:numPr>
          <w:ilvl w:val="0"/>
          <w:numId w:val="7"/>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Writing skill: a</w:t>
      </w:r>
      <w:r w:rsidRPr="000A5665">
        <w:rPr>
          <w:rFonts w:ascii="Times New Roman" w:eastAsia="黑体" w:hAnsi="Times New Roman" w:cs="Times New Roman"/>
        </w:rPr>
        <w:t xml:space="preserve"> narrative essay</w:t>
      </w:r>
    </w:p>
    <w:p w14:paraId="1ED05EFD" w14:textId="77777777" w:rsidR="00E7706B" w:rsidRPr="000A5665" w:rsidRDefault="00060C9F">
      <w:pPr>
        <w:numPr>
          <w:ilvl w:val="0"/>
          <w:numId w:val="7"/>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Critical thinking: What are your suggestions to a young man who gives up at the last minute when he is going to ask a girl on a date?</w:t>
      </w:r>
    </w:p>
    <w:p w14:paraId="3AD8D2F9"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2B2263BD" w14:textId="77777777" w:rsidR="00E7706B" w:rsidRPr="000A5665" w:rsidRDefault="00060C9F">
      <w:pPr>
        <w:numPr>
          <w:ilvl w:val="0"/>
          <w:numId w:val="8"/>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hint="eastAsia"/>
        </w:rPr>
        <w:t>President Xi</w:t>
      </w:r>
      <w:r w:rsidRPr="000A5665">
        <w:rPr>
          <w:rFonts w:ascii="Times New Roman" w:eastAsia="黑体" w:hAnsi="Times New Roman" w:cs="Times New Roman"/>
        </w:rPr>
        <w:t>’</w:t>
      </w:r>
      <w:r w:rsidRPr="000A5665">
        <w:rPr>
          <w:rFonts w:ascii="Times New Roman" w:eastAsia="黑体" w:hAnsi="Times New Roman" w:cs="Times New Roman" w:hint="eastAsia"/>
        </w:rPr>
        <w:t>s talk on defeating COVID-19</w:t>
      </w:r>
    </w:p>
    <w:p w14:paraId="615915DC" w14:textId="7A58201B" w:rsidR="00E7706B" w:rsidRPr="000A5665" w:rsidRDefault="00060C9F">
      <w:pPr>
        <w:numPr>
          <w:ilvl w:val="0"/>
          <w:numId w:val="8"/>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hint="eastAsia"/>
        </w:rPr>
        <w:t>Traditional quotes on remaining calm in the face of danger or crises</w:t>
      </w:r>
      <w:r w:rsidR="00397FDE">
        <w:rPr>
          <w:rFonts w:ascii="Times New Roman" w:eastAsia="黑体" w:hAnsi="Times New Roman" w:cs="Times New Roman"/>
        </w:rPr>
        <w:t xml:space="preserve"> </w:t>
      </w:r>
      <w:r w:rsidRPr="000A5665">
        <w:rPr>
          <w:rFonts w:ascii="Times New Roman" w:eastAsia="黑体" w:hAnsi="Times New Roman" w:cs="Times New Roman" w:hint="eastAsia"/>
        </w:rPr>
        <w:t xml:space="preserve">(Su Shi, Mao Zedong) </w:t>
      </w:r>
    </w:p>
    <w:p w14:paraId="31A88EB6"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2A77A446" w14:textId="77777777" w:rsidR="00E7706B" w:rsidRPr="000A5665" w:rsidRDefault="00060C9F">
      <w:pPr>
        <w:spacing w:line="360" w:lineRule="auto"/>
        <w:ind w:leftChars="171" w:left="359"/>
        <w:rPr>
          <w:rFonts w:ascii="Times New Roman" w:eastAsia="黑体" w:hAnsi="Times New Roman" w:cs="Times New Roman"/>
          <w:bCs/>
          <w:lang w:val="en-GB"/>
        </w:rPr>
      </w:pPr>
      <w:r w:rsidRPr="000A5665">
        <w:rPr>
          <w:rFonts w:ascii="Times New Roman" w:eastAsia="黑体" w:hAnsi="Times New Roman" w:cs="Times New Roman"/>
        </w:rPr>
        <w:t>1.</w:t>
      </w:r>
      <w:r w:rsidRPr="000A5665">
        <w:rPr>
          <w:rFonts w:ascii="Times New Roman" w:eastAsia="黑体" w:hAnsi="Times New Roman" w:cs="Times New Roman"/>
          <w:lang w:val="en-GB"/>
        </w:rPr>
        <w:t xml:space="preserve"> Background Information: </w:t>
      </w:r>
      <w:r w:rsidRPr="000A5665">
        <w:rPr>
          <w:rFonts w:ascii="Times New Roman" w:eastAsia="黑体" w:hAnsi="Times New Roman" w:cs="Times New Roman"/>
        </w:rPr>
        <w:t>t</w:t>
      </w:r>
      <w:r w:rsidRPr="000A5665">
        <w:rPr>
          <w:rFonts w:ascii="Times New Roman" w:eastAsia="黑体" w:hAnsi="Times New Roman" w:cs="Times New Roman"/>
          <w:lang w:val="en-GB"/>
        </w:rPr>
        <w:t>he Mediterranean Sea</w:t>
      </w:r>
    </w:p>
    <w:p w14:paraId="4AE5E832"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2</w:t>
      </w:r>
      <w:r w:rsidRPr="000A5665">
        <w:rPr>
          <w:rFonts w:ascii="Times New Roman" w:eastAsia="黑体" w:hAnsi="Times New Roman" w:cs="Times New Roman"/>
          <w:lang w:val="en-GB"/>
        </w:rPr>
        <w:t xml:space="preserve">. Text study </w:t>
      </w:r>
    </w:p>
    <w:p w14:paraId="7109AD0A"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1) Main ideas and structure analysis</w:t>
      </w:r>
    </w:p>
    <w:p w14:paraId="1B404189"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2) Reading skills and question answering</w:t>
      </w:r>
    </w:p>
    <w:p w14:paraId="0B1EE3A3"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3) Language focus</w:t>
      </w:r>
    </w:p>
    <w:p w14:paraId="3B0FA6E7"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 xml:space="preserve">4) Critical thinking </w:t>
      </w:r>
    </w:p>
    <w:p w14:paraId="6282B8B8"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5) Writing Pattern</w:t>
      </w:r>
    </w:p>
    <w:p w14:paraId="4BF54BA7"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3</w:t>
      </w:r>
      <w:r w:rsidRPr="000A5665">
        <w:rPr>
          <w:rFonts w:ascii="Times New Roman" w:eastAsia="黑体" w:hAnsi="Times New Roman" w:cs="Times New Roman"/>
          <w:lang w:val="en-GB"/>
        </w:rPr>
        <w:t>. Exercises</w:t>
      </w:r>
    </w:p>
    <w:p w14:paraId="1C641339"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 xml:space="preserve">1). After-class activities: </w:t>
      </w:r>
      <w:r w:rsidRPr="000A5665">
        <w:rPr>
          <w:rFonts w:ascii="Times New Roman" w:eastAsia="黑体" w:hAnsi="Times New Roman" w:cs="Times New Roman"/>
          <w:lang w:val="en-GB"/>
        </w:rPr>
        <w:t>a</w:t>
      </w:r>
      <w:r w:rsidRPr="000A5665">
        <w:rPr>
          <w:rFonts w:ascii="Times New Roman" w:eastAsia="黑体" w:hAnsi="Times New Roman" w:cs="Times New Roman"/>
        </w:rPr>
        <w:t xml:space="preserve"> narrative essay</w:t>
      </w:r>
    </w:p>
    <w:p w14:paraId="4642251C"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2). Homework checking:</w:t>
      </w:r>
      <w:r w:rsidRPr="000A5665">
        <w:rPr>
          <w:rFonts w:ascii="Times New Roman" w:eastAsia="黑体" w:hAnsi="Times New Roman" w:cs="Times New Roman"/>
          <w:bCs/>
        </w:rPr>
        <w:t xml:space="preserve"> </w:t>
      </w:r>
      <w:r w:rsidRPr="000A5665">
        <w:rPr>
          <w:rFonts w:ascii="Times New Roman" w:hAnsi="Times New Roman" w:cs="Times New Roman"/>
          <w:szCs w:val="21"/>
        </w:rPr>
        <w:t>vocabulary and key expressions</w:t>
      </w:r>
    </w:p>
    <w:p w14:paraId="72966DDF" w14:textId="77777777" w:rsidR="00E7706B" w:rsidRPr="000A5665" w:rsidRDefault="00060C9F">
      <w:pPr>
        <w:snapToGrid w:val="0"/>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本章课后复习思考题</w:t>
      </w:r>
      <w:r w:rsidRPr="000A5665">
        <w:rPr>
          <w:rFonts w:ascii="Times New Roman" w:cs="Times New Roman"/>
          <w:b/>
          <w:bCs/>
          <w:szCs w:val="21"/>
        </w:rPr>
        <w:t>】</w:t>
      </w:r>
    </w:p>
    <w:p w14:paraId="100207E4" w14:textId="77777777" w:rsidR="00E7706B" w:rsidRPr="000A5665" w:rsidRDefault="00060C9F">
      <w:pPr>
        <w:numPr>
          <w:ilvl w:val="0"/>
          <w:numId w:val="9"/>
        </w:numPr>
        <w:tabs>
          <w:tab w:val="left" w:pos="284"/>
        </w:tabs>
        <w:spacing w:line="360" w:lineRule="auto"/>
        <w:rPr>
          <w:rFonts w:ascii="Times New Roman" w:hAnsi="Times New Roman" w:cs="Times New Roman"/>
          <w:szCs w:val="21"/>
        </w:rPr>
      </w:pPr>
      <w:r w:rsidRPr="000A5665">
        <w:rPr>
          <w:rFonts w:ascii="Times New Roman" w:hAnsi="Times New Roman" w:cs="Times New Roman"/>
          <w:szCs w:val="21"/>
        </w:rPr>
        <w:lastRenderedPageBreak/>
        <w:t>Why do people have inner fear of something such as spiders, snakes, water, heights, flying in airplanes, death, etc.?</w:t>
      </w:r>
    </w:p>
    <w:p w14:paraId="38F55D51" w14:textId="77777777" w:rsidR="00E7706B" w:rsidRPr="000A5665" w:rsidRDefault="00060C9F">
      <w:pPr>
        <w:numPr>
          <w:ilvl w:val="0"/>
          <w:numId w:val="9"/>
        </w:numPr>
        <w:tabs>
          <w:tab w:val="left" w:pos="284"/>
        </w:tabs>
        <w:spacing w:line="360" w:lineRule="auto"/>
        <w:rPr>
          <w:rFonts w:ascii="Times New Roman" w:hAnsi="Times New Roman" w:cs="Times New Roman"/>
          <w:szCs w:val="21"/>
        </w:rPr>
      </w:pPr>
      <w:r w:rsidRPr="000A5665">
        <w:rPr>
          <w:rFonts w:ascii="Times New Roman" w:hAnsi="Times New Roman" w:cs="Times New Roman"/>
          <w:szCs w:val="21"/>
        </w:rPr>
        <w:t>Does psychological fear produce any positive aspects in people’s life? If yes, what are they?</w:t>
      </w:r>
    </w:p>
    <w:p w14:paraId="3809BBB3"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本章课后学习阅读资料</w:t>
      </w:r>
      <w:r w:rsidRPr="000A5665">
        <w:rPr>
          <w:rFonts w:ascii="Times New Roman" w:cs="Times New Roman"/>
          <w:b/>
          <w:bCs/>
          <w:szCs w:val="21"/>
        </w:rPr>
        <w:t>】</w:t>
      </w:r>
    </w:p>
    <w:p w14:paraId="6872A29C" w14:textId="77777777" w:rsidR="00E7706B" w:rsidRPr="000A5665" w:rsidRDefault="00060C9F">
      <w:pPr>
        <w:spacing w:line="360" w:lineRule="auto"/>
        <w:rPr>
          <w:rFonts w:ascii="Times New Roman" w:eastAsia="宋体" w:hAnsi="Times New Roman" w:cs="Times New Roman"/>
          <w:szCs w:val="21"/>
        </w:rPr>
      </w:pPr>
      <w:r w:rsidRPr="000A5665">
        <w:rPr>
          <w:rFonts w:ascii="Times New Roman" w:hAnsi="Times New Roman" w:cs="Times New Roman"/>
          <w:szCs w:val="21"/>
          <w:lang w:val="en-GB"/>
        </w:rPr>
        <w:t xml:space="preserve">1. Unit </w:t>
      </w:r>
      <w:r w:rsidRPr="000A5665">
        <w:rPr>
          <w:rFonts w:ascii="Times New Roman" w:hAnsi="Times New Roman" w:cs="Times New Roman"/>
          <w:szCs w:val="21"/>
        </w:rPr>
        <w:t>2</w:t>
      </w:r>
      <w:r w:rsidRPr="000A5665">
        <w:rPr>
          <w:rFonts w:ascii="Times New Roman" w:hAnsi="Times New Roman" w:cs="Times New Roman"/>
          <w:szCs w:val="21"/>
          <w:lang w:val="en-GB"/>
        </w:rPr>
        <w:t xml:space="preserve"> Text B</w:t>
      </w:r>
    </w:p>
    <w:p w14:paraId="10D519AF" w14:textId="77777777" w:rsidR="00E7706B" w:rsidRPr="000A5665" w:rsidRDefault="00060C9F">
      <w:pPr>
        <w:spacing w:line="360" w:lineRule="auto"/>
        <w:rPr>
          <w:rFonts w:ascii="Times New Roman" w:hAnsi="Times New Roman" w:cs="Times New Roman"/>
          <w:szCs w:val="21"/>
        </w:rPr>
      </w:pPr>
      <w:r w:rsidRPr="000A5665">
        <w:rPr>
          <w:rFonts w:ascii="Times New Roman" w:hAnsi="Times New Roman" w:cs="Times New Roman"/>
          <w:szCs w:val="21"/>
          <w:lang w:val="en-GB"/>
        </w:rPr>
        <w:t xml:space="preserve">2. </w:t>
      </w:r>
      <w:r w:rsidRPr="000A5665">
        <w:rPr>
          <w:rFonts w:ascii="Times New Roman" w:hAnsi="Times New Roman" w:cs="Times New Roman"/>
          <w:szCs w:val="21"/>
        </w:rPr>
        <w:t>Skimming and Scanning</w:t>
      </w:r>
      <w:r w:rsidRPr="000A5665">
        <w:rPr>
          <w:rFonts w:ascii="Times New Roman" w:hAnsi="Times New Roman" w:cs="Times New Roman"/>
          <w:szCs w:val="21"/>
          <w:lang w:val="en-GB"/>
        </w:rPr>
        <w:t xml:space="preserve">: Unit </w:t>
      </w:r>
      <w:r w:rsidRPr="000A5665">
        <w:rPr>
          <w:rFonts w:ascii="Times New Roman" w:hAnsi="Times New Roman" w:cs="Times New Roman"/>
          <w:szCs w:val="21"/>
        </w:rPr>
        <w:t>2</w:t>
      </w:r>
      <w:r w:rsidRPr="000A5665">
        <w:rPr>
          <w:rFonts w:ascii="Times New Roman" w:hAnsi="Times New Roman" w:cs="Times New Roman"/>
          <w:szCs w:val="21"/>
          <w:lang w:val="en-GB"/>
        </w:rPr>
        <w:t xml:space="preserve"> Book </w:t>
      </w:r>
      <w:r w:rsidRPr="000A5665">
        <w:rPr>
          <w:rFonts w:ascii="Times New Roman" w:hAnsi="Times New Roman" w:cs="Times New Roman"/>
          <w:szCs w:val="21"/>
        </w:rPr>
        <w:t>3</w:t>
      </w:r>
    </w:p>
    <w:p w14:paraId="5A470E56" w14:textId="77777777" w:rsidR="00E7706B" w:rsidRPr="000A5665" w:rsidRDefault="00E7706B">
      <w:pPr>
        <w:spacing w:line="360" w:lineRule="auto"/>
        <w:rPr>
          <w:rFonts w:ascii="Times New Roman" w:eastAsia="宋体" w:hAnsi="Times New Roman" w:cs="Times New Roman"/>
          <w:szCs w:val="21"/>
        </w:rPr>
      </w:pPr>
    </w:p>
    <w:p w14:paraId="72FDE92F"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lang w:val="en-GB"/>
        </w:rPr>
        <w:tab/>
      </w:r>
      <w:r w:rsidRPr="000A5665">
        <w:rPr>
          <w:rFonts w:ascii="Times New Roman" w:eastAsia="黑体" w:hAnsi="Times New Roman" w:cs="Times New Roman"/>
          <w:b/>
          <w:bCs/>
          <w:sz w:val="28"/>
        </w:rPr>
        <w:t xml:space="preserve">Unit 3 Audrey Hepburn </w:t>
      </w:r>
    </w:p>
    <w:p w14:paraId="11E79827"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 A true angel in this world</w:t>
      </w:r>
    </w:p>
    <w:p w14:paraId="7CC4CF2E" w14:textId="77777777" w:rsidR="00E7706B" w:rsidRPr="000A5665" w:rsidRDefault="00060C9F">
      <w:pPr>
        <w:spacing w:line="360" w:lineRule="auto"/>
        <w:rPr>
          <w:rFonts w:ascii="Times New Roman" w:eastAsia="黑体" w:hAnsi="Times New Roman" w:cs="Times New Roman"/>
          <w:bCs/>
        </w:rPr>
      </w:pPr>
      <w:r w:rsidRPr="000A5665">
        <w:rPr>
          <w:rFonts w:ascii="Times New Roman" w:eastAsia="黑体" w:hAnsi="Times New Roman" w:cs="Times New Roman"/>
          <w:bCs/>
        </w:rPr>
        <w:t>【</w:t>
      </w:r>
      <w:r w:rsidRPr="000A5665">
        <w:rPr>
          <w:rFonts w:ascii="Times New Roman" w:eastAsia="黑体" w:cs="Times New Roman"/>
          <w:b/>
          <w:bCs/>
        </w:rPr>
        <w:t>本章教学目标和要求</w:t>
      </w:r>
      <w:r w:rsidRPr="000A5665">
        <w:rPr>
          <w:rFonts w:ascii="Times New Roman" w:eastAsia="黑体" w:hAnsi="Times New Roman" w:cs="Times New Roman"/>
          <w:bCs/>
        </w:rPr>
        <w:t>】</w:t>
      </w:r>
    </w:p>
    <w:p w14:paraId="254D0EB3" w14:textId="77777777" w:rsidR="00E7706B" w:rsidRPr="000A5665" w:rsidRDefault="00060C9F">
      <w:pPr>
        <w:numPr>
          <w:ilvl w:val="0"/>
          <w:numId w:val="10"/>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talk about Audrey Hepburn</w:t>
      </w:r>
      <w:r w:rsidRPr="000A5665">
        <w:rPr>
          <w:rFonts w:ascii="Times New Roman" w:eastAsia="黑体" w:hAnsi="Times New Roman" w:cs="Times New Roman"/>
          <w:bCs/>
        </w:rPr>
        <w:t>’</w:t>
      </w:r>
      <w:r w:rsidRPr="000A5665">
        <w:rPr>
          <w:rFonts w:ascii="Times New Roman" w:eastAsia="黑体" w:hAnsi="Times New Roman" w:cs="Times New Roman"/>
          <w:bCs/>
          <w:lang w:val="en-GB"/>
        </w:rPr>
        <w:t>s life story</w:t>
      </w:r>
    </w:p>
    <w:p w14:paraId="1839AD97" w14:textId="77777777" w:rsidR="00E7706B" w:rsidRPr="000A5665" w:rsidRDefault="00060C9F">
      <w:pPr>
        <w:numPr>
          <w:ilvl w:val="0"/>
          <w:numId w:val="10"/>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further understand the text</w:t>
      </w:r>
    </w:p>
    <w:p w14:paraId="77C5350C" w14:textId="77777777" w:rsidR="00E7706B" w:rsidRPr="000A5665" w:rsidRDefault="00060C9F">
      <w:pPr>
        <w:numPr>
          <w:ilvl w:val="0"/>
          <w:numId w:val="10"/>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rPr>
        <w:t>T</w:t>
      </w:r>
      <w:r w:rsidRPr="000A5665">
        <w:rPr>
          <w:rFonts w:ascii="Times New Roman" w:eastAsia="黑体" w:hAnsi="Times New Roman" w:cs="Times New Roman"/>
          <w:bCs/>
          <w:lang w:val="en-GB"/>
        </w:rPr>
        <w:t xml:space="preserve">o </w:t>
      </w:r>
      <w:r w:rsidRPr="000A5665">
        <w:rPr>
          <w:rFonts w:ascii="Times New Roman" w:eastAsia="黑体" w:hAnsi="Times New Roman" w:cs="Times New Roman"/>
          <w:lang w:val="en-GB"/>
        </w:rPr>
        <w:t xml:space="preserve">apply the </w:t>
      </w:r>
      <w:r w:rsidRPr="000A5665">
        <w:rPr>
          <w:rFonts w:ascii="Times New Roman" w:eastAsia="黑体" w:hAnsi="Times New Roman" w:cs="Times New Roman"/>
          <w:bCs/>
          <w:lang w:val="en-GB"/>
        </w:rPr>
        <w:t>phrases and patterns</w:t>
      </w:r>
    </w:p>
    <w:p w14:paraId="6390FA3A" w14:textId="77777777" w:rsidR="00E7706B" w:rsidRPr="000A5665" w:rsidRDefault="00060C9F">
      <w:pPr>
        <w:numPr>
          <w:ilvl w:val="0"/>
          <w:numId w:val="10"/>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 xml:space="preserve">To master the </w:t>
      </w:r>
      <w:r w:rsidRPr="000A5665">
        <w:rPr>
          <w:rFonts w:ascii="Times New Roman" w:eastAsia="黑体" w:hAnsi="Times New Roman" w:cs="Times New Roman"/>
          <w:lang w:val="en-GB"/>
        </w:rPr>
        <w:t xml:space="preserve">essay </w:t>
      </w:r>
      <w:r w:rsidRPr="000A5665">
        <w:rPr>
          <w:rFonts w:ascii="Times New Roman" w:eastAsia="黑体" w:hAnsi="Times New Roman" w:cs="Times New Roman"/>
          <w:bCs/>
          <w:lang w:val="en-GB"/>
        </w:rPr>
        <w:t>writing skill</w:t>
      </w:r>
    </w:p>
    <w:p w14:paraId="4BDC806D"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6537AB04" w14:textId="77777777" w:rsidR="00E7706B" w:rsidRPr="000A5665" w:rsidRDefault="00060C9F">
      <w:pPr>
        <w:numPr>
          <w:ilvl w:val="0"/>
          <w:numId w:val="11"/>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lang w:val="en-GB"/>
        </w:rPr>
        <w:t xml:space="preserve">Main ideas and structure </w:t>
      </w:r>
    </w:p>
    <w:p w14:paraId="23A894FE" w14:textId="77777777" w:rsidR="00E7706B" w:rsidRPr="000A5665" w:rsidRDefault="00060C9F">
      <w:pPr>
        <w:numPr>
          <w:ilvl w:val="0"/>
          <w:numId w:val="11"/>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lang w:val="en-GB"/>
        </w:rPr>
        <w:t>Language focus: words</w:t>
      </w:r>
      <w:r w:rsidRPr="000A5665">
        <w:rPr>
          <w:rFonts w:ascii="Times New Roman" w:eastAsia="黑体" w:hAnsi="Times New Roman" w:cs="Times New Roman"/>
        </w:rPr>
        <w:t xml:space="preserve"> and phrases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exemplary, malnourished, prime, poise, embark on, </w:t>
      </w:r>
      <w:r w:rsidRPr="000A5665">
        <w:rPr>
          <w:rFonts w:ascii="Times New Roman" w:eastAsia="黑体" w:hAnsi="Times New Roman" w:cs="Times New Roman"/>
          <w:lang w:val="en-GB"/>
        </w:rPr>
        <w:t>etc.) and sentence structures</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w:t>
      </w:r>
      <w:r w:rsidRPr="000A5665">
        <w:rPr>
          <w:rFonts w:ascii="Times New Roman" w:eastAsia="黑体" w:hAnsi="Times New Roman" w:cs="Times New Roman"/>
        </w:rPr>
        <w:t>...</w:t>
      </w:r>
      <w:r w:rsidRPr="000A5665">
        <w:rPr>
          <w:rFonts w:ascii="Times New Roman" w:eastAsia="黑体" w:hAnsi="Times New Roman" w:cs="Times New Roman"/>
          <w:lang w:val="en-GB"/>
        </w:rPr>
        <w:t>as they were)</w:t>
      </w:r>
    </w:p>
    <w:p w14:paraId="15689444" w14:textId="77777777" w:rsidR="00E7706B" w:rsidRPr="000A5665" w:rsidRDefault="00060C9F">
      <w:pPr>
        <w:numPr>
          <w:ilvl w:val="0"/>
          <w:numId w:val="11"/>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lang w:val="en-GB"/>
        </w:rPr>
        <w:t>Writing skill: use chronological order</w:t>
      </w:r>
      <w:r w:rsidRPr="000A5665">
        <w:rPr>
          <w:rFonts w:ascii="Times New Roman" w:eastAsia="黑体" w:hAnsi="Times New Roman" w:cs="Times New Roman"/>
        </w:rPr>
        <w:t xml:space="preserve"> </w:t>
      </w:r>
    </w:p>
    <w:p w14:paraId="680CACD3" w14:textId="77777777" w:rsidR="00E7706B" w:rsidRPr="000A5665" w:rsidRDefault="00060C9F">
      <w:pPr>
        <w:numPr>
          <w:ilvl w:val="0"/>
          <w:numId w:val="11"/>
        </w:numPr>
        <w:tabs>
          <w:tab w:val="left" w:pos="397"/>
          <w:tab w:val="left" w:pos="720"/>
        </w:tabs>
        <w:spacing w:line="360" w:lineRule="auto"/>
        <w:ind w:left="397"/>
        <w:rPr>
          <w:rFonts w:ascii="Times New Roman" w:eastAsia="黑体" w:hAnsi="Times New Roman" w:cs="Times New Roman"/>
          <w:lang w:val="en-GB"/>
        </w:rPr>
      </w:pPr>
      <w:r w:rsidRPr="000A5665">
        <w:rPr>
          <w:rFonts w:ascii="Times New Roman" w:eastAsia="黑体" w:hAnsi="Times New Roman" w:cs="Times New Roman"/>
          <w:lang w:val="en-GB"/>
        </w:rPr>
        <w:t>Critical thinking: What do you think is the most important thing for a person to succeed in the film</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domain?</w:t>
      </w:r>
    </w:p>
    <w:p w14:paraId="494EF65D"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754E3436" w14:textId="77777777" w:rsidR="00E7706B" w:rsidRPr="000A5665" w:rsidRDefault="00060C9F">
      <w:pPr>
        <w:numPr>
          <w:ilvl w:val="0"/>
          <w:numId w:val="12"/>
        </w:numPr>
        <w:spacing w:line="360" w:lineRule="auto"/>
        <w:ind w:leftChars="200" w:left="420"/>
        <w:rPr>
          <w:rFonts w:ascii="Times New Roman" w:eastAsia="宋体" w:hAnsi="Times New Roman" w:cs="Times New Roman"/>
          <w:szCs w:val="20"/>
        </w:rPr>
      </w:pPr>
      <w:r w:rsidRPr="000A5665">
        <w:rPr>
          <w:rFonts w:ascii="Times New Roman" w:eastAsia="宋体" w:hAnsi="Times New Roman" w:cs="Times New Roman" w:hint="eastAsia"/>
          <w:szCs w:val="20"/>
        </w:rPr>
        <w:t>Personality traits that deserve our admiration and applause in traditional poems and proverbs (love, kindness, charity, strong will, hard-work)</w:t>
      </w:r>
    </w:p>
    <w:p w14:paraId="5435E112" w14:textId="77777777" w:rsidR="00E7706B" w:rsidRPr="000A5665" w:rsidRDefault="00060C9F">
      <w:pPr>
        <w:numPr>
          <w:ilvl w:val="0"/>
          <w:numId w:val="12"/>
        </w:numPr>
        <w:spacing w:line="360" w:lineRule="auto"/>
        <w:ind w:leftChars="200" w:left="420"/>
        <w:rPr>
          <w:rFonts w:ascii="Times New Roman" w:eastAsia="宋体" w:hAnsi="Times New Roman" w:cs="Times New Roman"/>
          <w:szCs w:val="20"/>
        </w:rPr>
      </w:pPr>
      <w:r w:rsidRPr="000A5665">
        <w:rPr>
          <w:rFonts w:ascii="Times New Roman" w:eastAsia="宋体" w:hAnsi="Times New Roman" w:cs="Times New Roman" w:hint="eastAsia"/>
          <w:szCs w:val="20"/>
        </w:rPr>
        <w:t>Chinese celebrities whose goodwill and dedication can equal Audrey Hepburn</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(Han Hong)</w:t>
      </w:r>
    </w:p>
    <w:p w14:paraId="32084748" w14:textId="77777777" w:rsidR="00E7706B" w:rsidRPr="000A5665" w:rsidRDefault="00060C9F">
      <w:pPr>
        <w:numPr>
          <w:ilvl w:val="0"/>
          <w:numId w:val="12"/>
        </w:numPr>
        <w:spacing w:line="360" w:lineRule="auto"/>
        <w:ind w:leftChars="200" w:left="420"/>
        <w:rPr>
          <w:rFonts w:ascii="Times New Roman" w:eastAsia="宋体" w:hAnsi="Times New Roman" w:cs="Times New Roman"/>
          <w:szCs w:val="20"/>
        </w:rPr>
      </w:pPr>
      <w:r w:rsidRPr="000A5665">
        <w:rPr>
          <w:rFonts w:ascii="Times New Roman" w:eastAsia="宋体" w:hAnsi="Times New Roman" w:cs="Times New Roman" w:hint="eastAsia"/>
          <w:szCs w:val="20"/>
        </w:rPr>
        <w:t>President Xi</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 xml:space="preserve">s quotes from </w:t>
      </w:r>
      <w:r w:rsidRPr="000A5665">
        <w:rPr>
          <w:rFonts w:ascii="Times New Roman" w:eastAsia="宋体" w:hAnsi="Times New Roman" w:cs="Times New Roman" w:hint="eastAsia"/>
          <w:i/>
          <w:iCs/>
          <w:szCs w:val="20"/>
        </w:rPr>
        <w:t>The Governance of China</w:t>
      </w:r>
    </w:p>
    <w:p w14:paraId="02A36389"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512E3218" w14:textId="21D4B7B4" w:rsidR="00E7706B" w:rsidRPr="000A5665" w:rsidRDefault="00060C9F">
      <w:pPr>
        <w:spacing w:line="360" w:lineRule="auto"/>
        <w:ind w:leftChars="171" w:left="359"/>
        <w:rPr>
          <w:rFonts w:ascii="Times New Roman" w:eastAsia="黑体" w:hAnsi="Times New Roman" w:cs="Times New Roman"/>
          <w:bCs/>
        </w:rPr>
      </w:pPr>
      <w:r w:rsidRPr="000A5665">
        <w:rPr>
          <w:rFonts w:ascii="Times New Roman" w:eastAsia="黑体" w:hAnsi="Times New Roman" w:cs="Times New Roman"/>
        </w:rPr>
        <w:t>1.</w:t>
      </w:r>
      <w:r w:rsidRPr="000A5665">
        <w:rPr>
          <w:rFonts w:ascii="Times New Roman" w:eastAsia="黑体" w:hAnsi="Times New Roman" w:cs="Times New Roman"/>
          <w:lang w:val="en-GB"/>
        </w:rPr>
        <w:t xml:space="preserve"> Background Information: Audrey Hepburn</w:t>
      </w:r>
      <w:r w:rsidRPr="000A5665">
        <w:rPr>
          <w:rFonts w:ascii="Times New Roman" w:eastAsia="黑体" w:hAnsi="Times New Roman" w:cs="Times New Roman"/>
        </w:rPr>
        <w:t>,</w:t>
      </w:r>
      <w:r w:rsidR="00397FDE">
        <w:rPr>
          <w:rFonts w:ascii="Times New Roman" w:eastAsia="黑体" w:hAnsi="Times New Roman" w:cs="Times New Roman"/>
        </w:rPr>
        <w:t xml:space="preserve"> </w:t>
      </w:r>
      <w:r w:rsidRPr="000A5665">
        <w:rPr>
          <w:rFonts w:ascii="Times New Roman" w:eastAsia="黑体" w:hAnsi="Times New Roman" w:cs="Times New Roman"/>
        </w:rPr>
        <w:t>UNICEF</w:t>
      </w:r>
    </w:p>
    <w:p w14:paraId="7444ACD1"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2</w:t>
      </w:r>
      <w:r w:rsidRPr="000A5665">
        <w:rPr>
          <w:rFonts w:ascii="Times New Roman" w:eastAsia="黑体" w:hAnsi="Times New Roman" w:cs="Times New Roman"/>
          <w:lang w:val="en-GB"/>
        </w:rPr>
        <w:t xml:space="preserve">. Text study </w:t>
      </w:r>
    </w:p>
    <w:p w14:paraId="09A6C690"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1) Main ideas and structure analysis</w:t>
      </w:r>
    </w:p>
    <w:p w14:paraId="5E1C46DF"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2) Reading skills and question answering</w:t>
      </w:r>
    </w:p>
    <w:p w14:paraId="7DD7BA91"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3) Language focus</w:t>
      </w:r>
    </w:p>
    <w:p w14:paraId="581D398C"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 xml:space="preserve">4) Critical thinking </w:t>
      </w:r>
    </w:p>
    <w:p w14:paraId="743586D9"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5) Writing Pattern</w:t>
      </w:r>
    </w:p>
    <w:p w14:paraId="44832E9D"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3</w:t>
      </w:r>
      <w:r w:rsidRPr="000A5665">
        <w:rPr>
          <w:rFonts w:ascii="Times New Roman" w:eastAsia="黑体" w:hAnsi="Times New Roman" w:cs="Times New Roman"/>
          <w:lang w:val="en-GB"/>
        </w:rPr>
        <w:t>. Exercises</w:t>
      </w:r>
    </w:p>
    <w:p w14:paraId="77A01992"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 xml:space="preserve">1). After-class activities: </w:t>
      </w:r>
      <w:r w:rsidRPr="000A5665">
        <w:rPr>
          <w:rFonts w:ascii="Times New Roman" w:eastAsia="黑体" w:hAnsi="Times New Roman" w:cs="Times New Roman"/>
          <w:bCs/>
        </w:rPr>
        <w:t xml:space="preserve">to </w:t>
      </w:r>
      <w:r w:rsidRPr="000A5665">
        <w:rPr>
          <w:rFonts w:ascii="Times New Roman" w:eastAsia="黑体" w:hAnsi="Times New Roman" w:cs="Times New Roman"/>
          <w:bCs/>
          <w:lang w:val="en-GB"/>
        </w:rPr>
        <w:t>generate a profile article of a famous people</w:t>
      </w:r>
    </w:p>
    <w:p w14:paraId="5401DC64"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lastRenderedPageBreak/>
        <w:t>2). Homework checking:</w:t>
      </w:r>
      <w:r w:rsidRPr="000A5665">
        <w:rPr>
          <w:rFonts w:ascii="Times New Roman" w:eastAsia="黑体" w:hAnsi="Times New Roman" w:cs="Times New Roman"/>
          <w:bCs/>
        </w:rPr>
        <w:t xml:space="preserve"> </w:t>
      </w:r>
      <w:r w:rsidRPr="000A5665">
        <w:rPr>
          <w:rFonts w:ascii="Times New Roman" w:hAnsi="Times New Roman" w:cs="Times New Roman"/>
          <w:szCs w:val="21"/>
        </w:rPr>
        <w:t>vocabulary and key expressions</w:t>
      </w:r>
    </w:p>
    <w:p w14:paraId="6670C6F6"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本章课后复习思考题</w:t>
      </w:r>
      <w:r w:rsidRPr="000A5665">
        <w:rPr>
          <w:rFonts w:ascii="Times New Roman" w:cs="Times New Roman"/>
          <w:b/>
          <w:bCs/>
          <w:szCs w:val="21"/>
        </w:rPr>
        <w:t>】</w:t>
      </w:r>
    </w:p>
    <w:p w14:paraId="0F8DB505" w14:textId="77777777" w:rsidR="00E7706B" w:rsidRPr="000A5665" w:rsidRDefault="00060C9F">
      <w:pPr>
        <w:numPr>
          <w:ilvl w:val="0"/>
          <w:numId w:val="13"/>
        </w:numPr>
        <w:tabs>
          <w:tab w:val="left" w:pos="284"/>
          <w:tab w:val="left" w:pos="534"/>
        </w:tabs>
        <w:spacing w:line="360" w:lineRule="auto"/>
        <w:rPr>
          <w:rFonts w:ascii="Times New Roman" w:hAnsi="Times New Roman" w:cs="Times New Roman"/>
          <w:szCs w:val="21"/>
        </w:rPr>
      </w:pPr>
      <w:r w:rsidRPr="000A5665">
        <w:rPr>
          <w:rFonts w:ascii="Times New Roman" w:hAnsi="Times New Roman" w:cs="Times New Roman"/>
          <w:szCs w:val="21"/>
        </w:rPr>
        <w:t>What do you think of successful people’s passion for serving those in need?</w:t>
      </w:r>
    </w:p>
    <w:p w14:paraId="4A6638A3" w14:textId="77777777" w:rsidR="00E7706B" w:rsidRPr="000A5665" w:rsidRDefault="00060C9F">
      <w:pPr>
        <w:numPr>
          <w:ilvl w:val="0"/>
          <w:numId w:val="13"/>
        </w:numPr>
        <w:tabs>
          <w:tab w:val="left" w:pos="284"/>
        </w:tabs>
        <w:spacing w:line="360" w:lineRule="auto"/>
        <w:rPr>
          <w:rFonts w:ascii="Times New Roman" w:hAnsi="Times New Roman" w:cs="Times New Roman"/>
          <w:szCs w:val="21"/>
        </w:rPr>
      </w:pPr>
      <w:r w:rsidRPr="000A5665">
        <w:rPr>
          <w:rFonts w:ascii="Times New Roman" w:hAnsi="Times New Roman" w:cs="Times New Roman"/>
          <w:szCs w:val="21"/>
        </w:rPr>
        <w:t>In your mind, who, as a celebrity, can equal Audrey Hepburn’s goodwill and dedication?</w:t>
      </w:r>
    </w:p>
    <w:p w14:paraId="4E97AB6B"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本章课后学习阅读资料</w:t>
      </w:r>
      <w:r w:rsidRPr="000A5665">
        <w:rPr>
          <w:rFonts w:ascii="Times New Roman" w:cs="Times New Roman"/>
          <w:b/>
          <w:bCs/>
          <w:szCs w:val="21"/>
        </w:rPr>
        <w:t>】</w:t>
      </w:r>
    </w:p>
    <w:p w14:paraId="2B97F86C" w14:textId="77777777" w:rsidR="00E7706B" w:rsidRPr="000A5665" w:rsidRDefault="00060C9F">
      <w:pPr>
        <w:spacing w:line="360" w:lineRule="auto"/>
        <w:rPr>
          <w:rFonts w:ascii="Times New Roman" w:eastAsia="宋体" w:hAnsi="Times New Roman" w:cs="Times New Roman"/>
          <w:szCs w:val="21"/>
        </w:rPr>
      </w:pPr>
      <w:r w:rsidRPr="000A5665">
        <w:rPr>
          <w:rFonts w:ascii="Times New Roman" w:hAnsi="Times New Roman" w:cs="Times New Roman"/>
          <w:szCs w:val="21"/>
          <w:lang w:val="en-GB"/>
        </w:rPr>
        <w:t xml:space="preserve">1. Unit </w:t>
      </w:r>
      <w:r w:rsidRPr="000A5665">
        <w:rPr>
          <w:rFonts w:ascii="Times New Roman" w:hAnsi="Times New Roman" w:cs="Times New Roman"/>
          <w:szCs w:val="21"/>
        </w:rPr>
        <w:t>3</w:t>
      </w:r>
      <w:r w:rsidRPr="000A5665">
        <w:rPr>
          <w:rFonts w:ascii="Times New Roman" w:hAnsi="Times New Roman" w:cs="Times New Roman"/>
          <w:szCs w:val="21"/>
          <w:lang w:val="en-GB"/>
        </w:rPr>
        <w:t xml:space="preserve"> Text B</w:t>
      </w:r>
    </w:p>
    <w:p w14:paraId="002204D4" w14:textId="77777777" w:rsidR="00E7706B" w:rsidRPr="000A5665" w:rsidRDefault="00060C9F">
      <w:pPr>
        <w:tabs>
          <w:tab w:val="left" w:pos="1159"/>
        </w:tabs>
        <w:adjustRightInd w:val="0"/>
        <w:snapToGrid w:val="0"/>
        <w:spacing w:line="360" w:lineRule="auto"/>
        <w:rPr>
          <w:rFonts w:ascii="Times New Roman" w:hAnsi="Times New Roman" w:cs="Times New Roman"/>
          <w:szCs w:val="21"/>
        </w:rPr>
      </w:pPr>
      <w:r w:rsidRPr="000A5665">
        <w:rPr>
          <w:rFonts w:ascii="Times New Roman" w:hAnsi="Times New Roman" w:cs="Times New Roman"/>
          <w:szCs w:val="21"/>
          <w:lang w:val="en-GB"/>
        </w:rPr>
        <w:t xml:space="preserve">2. </w:t>
      </w:r>
      <w:r w:rsidRPr="000A5665">
        <w:rPr>
          <w:rFonts w:ascii="Times New Roman" w:hAnsi="Times New Roman" w:cs="Times New Roman"/>
          <w:szCs w:val="21"/>
        </w:rPr>
        <w:t>Skimming and Scanning</w:t>
      </w:r>
      <w:r w:rsidRPr="000A5665">
        <w:rPr>
          <w:rFonts w:ascii="Times New Roman" w:hAnsi="Times New Roman" w:cs="Times New Roman"/>
          <w:szCs w:val="21"/>
          <w:lang w:val="en-GB"/>
        </w:rPr>
        <w:t xml:space="preserve">: Unit </w:t>
      </w:r>
      <w:r w:rsidRPr="000A5665">
        <w:rPr>
          <w:rFonts w:ascii="Times New Roman" w:hAnsi="Times New Roman" w:cs="Times New Roman"/>
          <w:szCs w:val="21"/>
        </w:rPr>
        <w:t xml:space="preserve">3 </w:t>
      </w:r>
      <w:r w:rsidRPr="000A5665">
        <w:rPr>
          <w:rFonts w:ascii="Times New Roman" w:hAnsi="Times New Roman" w:cs="Times New Roman"/>
          <w:szCs w:val="21"/>
          <w:lang w:val="en-GB"/>
        </w:rPr>
        <w:t xml:space="preserve">Book </w:t>
      </w:r>
      <w:r w:rsidRPr="000A5665">
        <w:rPr>
          <w:rFonts w:ascii="Times New Roman" w:hAnsi="Times New Roman" w:cs="Times New Roman"/>
          <w:szCs w:val="21"/>
        </w:rPr>
        <w:t>3</w:t>
      </w:r>
    </w:p>
    <w:p w14:paraId="341FF855" w14:textId="77777777" w:rsidR="00E7706B" w:rsidRPr="000A5665" w:rsidRDefault="00E7706B">
      <w:pPr>
        <w:tabs>
          <w:tab w:val="left" w:pos="1159"/>
        </w:tabs>
        <w:adjustRightInd w:val="0"/>
        <w:snapToGrid w:val="0"/>
        <w:spacing w:line="360" w:lineRule="auto"/>
        <w:rPr>
          <w:rFonts w:ascii="Times New Roman" w:eastAsia="宋体" w:hAnsi="Times New Roman" w:cs="Times New Roman"/>
          <w:bCs/>
        </w:rPr>
      </w:pPr>
    </w:p>
    <w:p w14:paraId="49869B03"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 xml:space="preserve">Unit 4 </w:t>
      </w:r>
      <w:proofErr w:type="gramStart"/>
      <w:r w:rsidRPr="000A5665">
        <w:rPr>
          <w:rFonts w:ascii="Times New Roman" w:eastAsia="黑体" w:hAnsi="Times New Roman" w:cs="Times New Roman"/>
          <w:b/>
          <w:bCs/>
          <w:sz w:val="28"/>
        </w:rPr>
        <w:t>The</w:t>
      </w:r>
      <w:proofErr w:type="gramEnd"/>
      <w:r w:rsidRPr="000A5665">
        <w:rPr>
          <w:rFonts w:ascii="Times New Roman" w:eastAsia="黑体" w:hAnsi="Times New Roman" w:cs="Times New Roman"/>
          <w:b/>
          <w:bCs/>
          <w:sz w:val="28"/>
        </w:rPr>
        <w:t xml:space="preserve"> surprising purpose of travel</w:t>
      </w:r>
    </w:p>
    <w:p w14:paraId="4BF5AAEA" w14:textId="77777777" w:rsidR="00E7706B" w:rsidRPr="000A5665" w:rsidRDefault="00060C9F">
      <w:pPr>
        <w:spacing w:line="360" w:lineRule="auto"/>
        <w:rPr>
          <w:rFonts w:ascii="Times New Roman" w:eastAsia="黑体" w:hAnsi="Times New Roman" w:cs="Times New Roman"/>
          <w:bCs/>
        </w:rPr>
      </w:pPr>
      <w:r w:rsidRPr="000A5665">
        <w:rPr>
          <w:rFonts w:ascii="Times New Roman" w:eastAsia="黑体" w:hAnsi="Times New Roman" w:cs="Times New Roman"/>
          <w:bCs/>
        </w:rPr>
        <w:t>【</w:t>
      </w:r>
      <w:r w:rsidRPr="000A5665">
        <w:rPr>
          <w:rFonts w:ascii="Times New Roman" w:eastAsia="黑体" w:cs="Times New Roman"/>
          <w:b/>
          <w:bCs/>
        </w:rPr>
        <w:t>本章教学目标和要求</w:t>
      </w:r>
      <w:r w:rsidRPr="000A5665">
        <w:rPr>
          <w:rFonts w:ascii="Times New Roman" w:eastAsia="黑体" w:hAnsi="Times New Roman" w:cs="Times New Roman"/>
          <w:bCs/>
        </w:rPr>
        <w:t>】</w:t>
      </w:r>
    </w:p>
    <w:p w14:paraId="2AAAB145" w14:textId="77777777" w:rsidR="00E7706B" w:rsidRPr="000A5665" w:rsidRDefault="00060C9F">
      <w:pPr>
        <w:numPr>
          <w:ilvl w:val="0"/>
          <w:numId w:val="14"/>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talk about the surprising purpose of travel</w:t>
      </w:r>
    </w:p>
    <w:p w14:paraId="715F6ADF" w14:textId="77777777" w:rsidR="00E7706B" w:rsidRPr="000A5665" w:rsidRDefault="00060C9F">
      <w:pPr>
        <w:numPr>
          <w:ilvl w:val="0"/>
          <w:numId w:val="14"/>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further understand the text</w:t>
      </w:r>
    </w:p>
    <w:p w14:paraId="7493DFCD" w14:textId="77777777" w:rsidR="00E7706B" w:rsidRPr="000A5665" w:rsidRDefault="00060C9F">
      <w:pPr>
        <w:numPr>
          <w:ilvl w:val="0"/>
          <w:numId w:val="14"/>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rPr>
        <w:t>T</w:t>
      </w:r>
      <w:r w:rsidRPr="000A5665">
        <w:rPr>
          <w:rFonts w:ascii="Times New Roman" w:eastAsia="黑体" w:hAnsi="Times New Roman" w:cs="Times New Roman"/>
          <w:bCs/>
          <w:lang w:val="en-GB"/>
        </w:rPr>
        <w:t xml:space="preserve">o </w:t>
      </w:r>
      <w:r w:rsidRPr="000A5665">
        <w:rPr>
          <w:rFonts w:ascii="Times New Roman" w:eastAsia="黑体" w:hAnsi="Times New Roman" w:cs="Times New Roman"/>
          <w:lang w:val="en-GB"/>
        </w:rPr>
        <w:t xml:space="preserve">apply the </w:t>
      </w:r>
      <w:r w:rsidRPr="000A5665">
        <w:rPr>
          <w:rFonts w:ascii="Times New Roman" w:eastAsia="黑体" w:hAnsi="Times New Roman" w:cs="Times New Roman"/>
          <w:bCs/>
          <w:lang w:val="en-GB"/>
        </w:rPr>
        <w:t>phrases and patterns</w:t>
      </w:r>
    </w:p>
    <w:p w14:paraId="67FD9FCD" w14:textId="77777777" w:rsidR="00E7706B" w:rsidRPr="000A5665" w:rsidRDefault="00060C9F">
      <w:pPr>
        <w:numPr>
          <w:ilvl w:val="0"/>
          <w:numId w:val="14"/>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master the cause-effect</w:t>
      </w:r>
      <w:r w:rsidRPr="000A5665">
        <w:rPr>
          <w:rFonts w:ascii="Times New Roman" w:eastAsia="黑体" w:hAnsi="Times New Roman" w:cs="Times New Roman"/>
          <w:bCs/>
        </w:rPr>
        <w:t xml:space="preserve"> </w:t>
      </w:r>
      <w:r w:rsidRPr="000A5665">
        <w:rPr>
          <w:rFonts w:ascii="Times New Roman" w:eastAsia="黑体" w:hAnsi="Times New Roman" w:cs="Times New Roman"/>
          <w:lang w:val="en-GB"/>
        </w:rPr>
        <w:t xml:space="preserve">essay </w:t>
      </w:r>
      <w:r w:rsidRPr="000A5665">
        <w:rPr>
          <w:rFonts w:ascii="Times New Roman" w:eastAsia="黑体" w:hAnsi="Times New Roman" w:cs="Times New Roman"/>
          <w:bCs/>
          <w:lang w:val="en-GB"/>
        </w:rPr>
        <w:t>writing skill</w:t>
      </w:r>
    </w:p>
    <w:p w14:paraId="07E85DB5"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785FA13F" w14:textId="77777777" w:rsidR="00E7706B" w:rsidRPr="000A5665" w:rsidRDefault="00060C9F">
      <w:pPr>
        <w:numPr>
          <w:ilvl w:val="0"/>
          <w:numId w:val="15"/>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 xml:space="preserve">Main ideas and structure </w:t>
      </w:r>
    </w:p>
    <w:p w14:paraId="07B9EC72" w14:textId="3403973D" w:rsidR="00E7706B" w:rsidRPr="000A5665" w:rsidRDefault="00060C9F">
      <w:pPr>
        <w:numPr>
          <w:ilvl w:val="0"/>
          <w:numId w:val="15"/>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Language focus: words</w:t>
      </w:r>
      <w:r w:rsidRPr="000A5665">
        <w:rPr>
          <w:rFonts w:ascii="Times New Roman" w:eastAsia="黑体" w:hAnsi="Times New Roman" w:cs="Times New Roman"/>
        </w:rPr>
        <w:t xml:space="preserve"> and phrases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offset, saturate, endow, burdensome, mingle with, settle for, </w:t>
      </w:r>
      <w:r w:rsidRPr="000A5665">
        <w:rPr>
          <w:rFonts w:ascii="Times New Roman" w:eastAsia="黑体" w:hAnsi="Times New Roman" w:cs="Times New Roman"/>
          <w:lang w:val="en-GB"/>
        </w:rPr>
        <w:t>etc.) and sentence structures</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According to research, </w:t>
      </w:r>
      <w:proofErr w:type="spellStart"/>
      <w:r w:rsidRPr="000A5665">
        <w:rPr>
          <w:rFonts w:ascii="Times New Roman" w:eastAsia="黑体" w:hAnsi="Times New Roman" w:cs="Times New Roman"/>
        </w:rPr>
        <w:t>sth</w:t>
      </w:r>
      <w:proofErr w:type="spellEnd"/>
      <w:r w:rsidRPr="000A5665">
        <w:rPr>
          <w:rFonts w:ascii="Times New Roman" w:eastAsia="黑体" w:hAnsi="Times New Roman" w:cs="Times New Roman"/>
        </w:rPr>
        <w:t>.</w:t>
      </w:r>
      <w:r w:rsidR="003977BA">
        <w:rPr>
          <w:rFonts w:ascii="Times New Roman" w:eastAsia="黑体" w:hAnsi="Times New Roman" w:cs="Times New Roman"/>
        </w:rPr>
        <w:t xml:space="preserve"> </w:t>
      </w:r>
      <w:r w:rsidRPr="000A5665">
        <w:rPr>
          <w:rFonts w:ascii="Times New Roman" w:eastAsia="黑体" w:hAnsi="Times New Roman" w:cs="Times New Roman"/>
        </w:rPr>
        <w:t>/</w:t>
      </w:r>
      <w:r w:rsidR="003977BA">
        <w:rPr>
          <w:rFonts w:ascii="Times New Roman" w:eastAsia="黑体" w:hAnsi="Times New Roman" w:cs="Times New Roman"/>
        </w:rPr>
        <w:t xml:space="preserve"> </w:t>
      </w:r>
      <w:r w:rsidRPr="000A5665">
        <w:rPr>
          <w:rFonts w:ascii="Times New Roman" w:eastAsia="黑体" w:hAnsi="Times New Roman" w:cs="Times New Roman"/>
        </w:rPr>
        <w:t>sb. do..., making /leading...</w:t>
      </w:r>
      <w:r w:rsidRPr="000A5665">
        <w:rPr>
          <w:rFonts w:ascii="Times New Roman" w:eastAsia="黑体" w:hAnsi="Times New Roman" w:cs="Times New Roman"/>
          <w:lang w:val="en-GB"/>
        </w:rPr>
        <w:t>)</w:t>
      </w:r>
    </w:p>
    <w:p w14:paraId="02B07CF4" w14:textId="77777777" w:rsidR="00E7706B" w:rsidRPr="000A5665" w:rsidRDefault="00060C9F">
      <w:pPr>
        <w:numPr>
          <w:ilvl w:val="0"/>
          <w:numId w:val="15"/>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 xml:space="preserve">Writing skill: </w:t>
      </w:r>
      <w:r w:rsidRPr="000A5665">
        <w:rPr>
          <w:rFonts w:ascii="Times New Roman" w:eastAsia="黑体" w:hAnsi="Times New Roman" w:cs="Times New Roman"/>
        </w:rPr>
        <w:t xml:space="preserve">an </w:t>
      </w:r>
      <w:r w:rsidRPr="000A5665">
        <w:rPr>
          <w:rFonts w:ascii="Times New Roman" w:eastAsia="黑体" w:hAnsi="Times New Roman" w:cs="Times New Roman"/>
          <w:lang w:val="en-GB"/>
        </w:rPr>
        <w:t>expository writing</w:t>
      </w:r>
      <w:r w:rsidRPr="000A5665">
        <w:rPr>
          <w:rFonts w:ascii="Times New Roman" w:eastAsia="黑体" w:hAnsi="Times New Roman" w:cs="Times New Roman"/>
        </w:rPr>
        <w:t>---cause-and-effect analysis</w:t>
      </w:r>
    </w:p>
    <w:p w14:paraId="47B63E35" w14:textId="77777777" w:rsidR="00E7706B" w:rsidRPr="000A5665" w:rsidRDefault="00060C9F">
      <w:pPr>
        <w:numPr>
          <w:ilvl w:val="0"/>
          <w:numId w:val="15"/>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Critical thinking: Do you agree that cultural difference is the biggest barrier in travel?</w:t>
      </w:r>
    </w:p>
    <w:p w14:paraId="357D5F7C"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25C4D591" w14:textId="77777777" w:rsidR="00E7706B" w:rsidRPr="000A5665" w:rsidRDefault="00060C9F">
      <w:pPr>
        <w:numPr>
          <w:ilvl w:val="0"/>
          <w:numId w:val="16"/>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hint="eastAsia"/>
        </w:rPr>
        <w:t xml:space="preserve">Introduction of </w:t>
      </w:r>
      <w:r w:rsidRPr="000A5665">
        <w:rPr>
          <w:rFonts w:ascii="Times New Roman" w:eastAsia="黑体" w:hAnsi="Times New Roman" w:cs="Times New Roman" w:hint="eastAsia"/>
          <w:lang w:val="en-GB"/>
        </w:rPr>
        <w:t>the Silk Road</w:t>
      </w:r>
      <w:r w:rsidRPr="000A5665">
        <w:rPr>
          <w:rFonts w:ascii="Times New Roman" w:eastAsia="黑体" w:hAnsi="Times New Roman" w:cs="Times New Roman" w:hint="eastAsia"/>
        </w:rPr>
        <w:t xml:space="preserve"> and </w:t>
      </w:r>
      <w:r w:rsidRPr="000A5665">
        <w:rPr>
          <w:rFonts w:ascii="Times New Roman" w:eastAsia="黑体" w:hAnsi="Times New Roman" w:cs="Times New Roman" w:hint="eastAsia"/>
          <w:i/>
          <w:iCs/>
          <w:lang w:val="en-GB"/>
        </w:rPr>
        <w:t>The Travels of Marco Polo</w:t>
      </w:r>
    </w:p>
    <w:p w14:paraId="0B41D407" w14:textId="275F3FA8" w:rsidR="00E7706B" w:rsidRPr="000A5665" w:rsidRDefault="00060C9F">
      <w:pPr>
        <w:numPr>
          <w:ilvl w:val="0"/>
          <w:numId w:val="16"/>
        </w:numPr>
        <w:tabs>
          <w:tab w:val="left" w:pos="397"/>
          <w:tab w:val="left" w:pos="720"/>
        </w:tabs>
        <w:spacing w:line="360" w:lineRule="auto"/>
        <w:rPr>
          <w:rFonts w:ascii="Times New Roman" w:eastAsia="黑体" w:hAnsi="Times New Roman" w:cs="Times New Roman"/>
        </w:rPr>
      </w:pPr>
      <w:r w:rsidRPr="000A5665">
        <w:rPr>
          <w:rFonts w:ascii="Times New Roman" w:eastAsia="黑体" w:hAnsi="Times New Roman" w:cs="Times New Roman" w:hint="eastAsia"/>
        </w:rPr>
        <w:t>Pr</w:t>
      </w:r>
      <w:r w:rsidR="00397FDE">
        <w:rPr>
          <w:rFonts w:ascii="Times New Roman" w:eastAsia="黑体" w:hAnsi="Times New Roman" w:cs="Times New Roman"/>
        </w:rPr>
        <w:t>e</w:t>
      </w:r>
      <w:r w:rsidRPr="000A5665">
        <w:rPr>
          <w:rFonts w:ascii="Times New Roman" w:eastAsia="黑体" w:hAnsi="Times New Roman" w:cs="Times New Roman" w:hint="eastAsia"/>
        </w:rPr>
        <w:t>s</w:t>
      </w:r>
      <w:r w:rsidR="00397FDE">
        <w:rPr>
          <w:rFonts w:ascii="Times New Roman" w:eastAsia="黑体" w:hAnsi="Times New Roman" w:cs="Times New Roman"/>
        </w:rPr>
        <w:t>id</w:t>
      </w:r>
      <w:r w:rsidRPr="000A5665">
        <w:rPr>
          <w:rFonts w:ascii="Times New Roman" w:eastAsia="黑体" w:hAnsi="Times New Roman" w:cs="Times New Roman" w:hint="eastAsia"/>
        </w:rPr>
        <w:t>ent Xi</w:t>
      </w:r>
      <w:r w:rsidRPr="000A5665">
        <w:rPr>
          <w:rFonts w:ascii="Times New Roman" w:eastAsia="黑体" w:hAnsi="Times New Roman" w:cs="Times New Roman"/>
        </w:rPr>
        <w:t>’</w:t>
      </w:r>
      <w:r w:rsidRPr="000A5665">
        <w:rPr>
          <w:rFonts w:ascii="Times New Roman" w:eastAsia="黑体" w:hAnsi="Times New Roman" w:cs="Times New Roman" w:hint="eastAsia"/>
        </w:rPr>
        <w:t xml:space="preserve">s talk on the opening ceremony of the Belt and Road Forum for International </w:t>
      </w:r>
    </w:p>
    <w:p w14:paraId="776FB46E" w14:textId="77777777" w:rsidR="00E7706B" w:rsidRPr="000A5665" w:rsidRDefault="00060C9F">
      <w:pPr>
        <w:tabs>
          <w:tab w:val="left" w:pos="397"/>
          <w:tab w:val="left" w:pos="720"/>
        </w:tabs>
        <w:spacing w:line="360" w:lineRule="auto"/>
        <w:ind w:firstLineChars="200" w:firstLine="420"/>
        <w:rPr>
          <w:rFonts w:ascii="Times New Roman" w:eastAsia="黑体" w:hAnsi="Times New Roman" w:cs="Times New Roman"/>
          <w:lang w:val="en-GB"/>
        </w:rPr>
      </w:pPr>
      <w:r w:rsidRPr="000A5665">
        <w:rPr>
          <w:rFonts w:ascii="Times New Roman" w:eastAsia="黑体" w:hAnsi="Times New Roman" w:cs="Times New Roman" w:hint="eastAsia"/>
        </w:rPr>
        <w:t>Cooperation</w:t>
      </w:r>
    </w:p>
    <w:p w14:paraId="1369E064" w14:textId="58466517" w:rsidR="00E7706B" w:rsidRPr="000A5665" w:rsidRDefault="00060C9F">
      <w:pPr>
        <w:numPr>
          <w:ilvl w:val="0"/>
          <w:numId w:val="16"/>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hint="eastAsia"/>
        </w:rPr>
        <w:t>Traditional poems on tourism</w:t>
      </w:r>
      <w:r w:rsidR="00397FDE">
        <w:rPr>
          <w:rFonts w:ascii="Times New Roman" w:eastAsia="黑体" w:hAnsi="Times New Roman" w:cs="Times New Roman"/>
        </w:rPr>
        <w:t xml:space="preserve"> </w:t>
      </w:r>
      <w:r w:rsidRPr="000A5665">
        <w:rPr>
          <w:rFonts w:ascii="Times New Roman" w:eastAsia="黑体" w:hAnsi="Times New Roman" w:cs="Times New Roman" w:hint="eastAsia"/>
        </w:rPr>
        <w:t xml:space="preserve">(Xu </w:t>
      </w:r>
      <w:proofErr w:type="spellStart"/>
      <w:r w:rsidRPr="000A5665">
        <w:rPr>
          <w:rFonts w:ascii="Times New Roman" w:eastAsia="黑体" w:hAnsi="Times New Roman" w:cs="Times New Roman" w:hint="eastAsia"/>
        </w:rPr>
        <w:t>Xiake</w:t>
      </w:r>
      <w:proofErr w:type="spellEnd"/>
      <w:r w:rsidRPr="000A5665">
        <w:rPr>
          <w:rFonts w:ascii="Times New Roman" w:eastAsia="黑体" w:hAnsi="Times New Roman" w:cs="Times New Roman" w:hint="eastAsia"/>
        </w:rPr>
        <w:t>, Du Fu)</w:t>
      </w:r>
    </w:p>
    <w:p w14:paraId="5FD21CB1"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1AA38D44" w14:textId="77777777" w:rsidR="00E7706B" w:rsidRPr="000A5665" w:rsidRDefault="00060C9F">
      <w:pPr>
        <w:spacing w:line="360" w:lineRule="auto"/>
        <w:ind w:leftChars="171" w:left="359"/>
        <w:rPr>
          <w:rFonts w:ascii="Times New Roman" w:eastAsia="黑体" w:hAnsi="Times New Roman" w:cs="Times New Roman"/>
          <w:bCs/>
        </w:rPr>
      </w:pPr>
      <w:r w:rsidRPr="000A5665">
        <w:rPr>
          <w:rFonts w:ascii="Times New Roman" w:eastAsia="黑体" w:hAnsi="Times New Roman" w:cs="Times New Roman"/>
        </w:rPr>
        <w:t>1.</w:t>
      </w:r>
      <w:r w:rsidRPr="000A5665">
        <w:rPr>
          <w:rFonts w:ascii="Times New Roman" w:eastAsia="黑体" w:hAnsi="Times New Roman" w:cs="Times New Roman"/>
          <w:lang w:val="en-GB"/>
        </w:rPr>
        <w:t xml:space="preserve"> Background Information: The café culture in France</w:t>
      </w:r>
      <w:r w:rsidRPr="000A5665">
        <w:rPr>
          <w:rFonts w:ascii="Times New Roman" w:eastAsia="黑体" w:hAnsi="Times New Roman" w:cs="Times New Roman"/>
        </w:rPr>
        <w:t xml:space="preserve"> </w:t>
      </w:r>
    </w:p>
    <w:p w14:paraId="0F6F30D0"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2</w:t>
      </w:r>
      <w:r w:rsidRPr="000A5665">
        <w:rPr>
          <w:rFonts w:ascii="Times New Roman" w:eastAsia="黑体" w:hAnsi="Times New Roman" w:cs="Times New Roman"/>
          <w:lang w:val="en-GB"/>
        </w:rPr>
        <w:t xml:space="preserve">. Text study </w:t>
      </w:r>
    </w:p>
    <w:p w14:paraId="37B05D80"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1) Main ideas and structure analysis</w:t>
      </w:r>
    </w:p>
    <w:p w14:paraId="03FFCB59"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2) Reading skills and question answering</w:t>
      </w:r>
    </w:p>
    <w:p w14:paraId="0728D2A1"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3) Language focus</w:t>
      </w:r>
    </w:p>
    <w:p w14:paraId="44250DEE"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 xml:space="preserve">4) Critical thinking </w:t>
      </w:r>
    </w:p>
    <w:p w14:paraId="5C943A14"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5) Writing Pattern</w:t>
      </w:r>
    </w:p>
    <w:p w14:paraId="3D84EA35"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3</w:t>
      </w:r>
      <w:r w:rsidRPr="000A5665">
        <w:rPr>
          <w:rFonts w:ascii="Times New Roman" w:eastAsia="黑体" w:hAnsi="Times New Roman" w:cs="Times New Roman"/>
          <w:lang w:val="en-GB"/>
        </w:rPr>
        <w:t>. Exercises</w:t>
      </w:r>
    </w:p>
    <w:p w14:paraId="2F19BE09"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 xml:space="preserve">1). After-class activities: </w:t>
      </w:r>
      <w:r w:rsidRPr="000A5665">
        <w:rPr>
          <w:rFonts w:ascii="Times New Roman" w:eastAsia="黑体" w:hAnsi="Times New Roman" w:cs="Times New Roman"/>
          <w:bCs/>
        </w:rPr>
        <w:t>to develop a cause-and-effect essay</w:t>
      </w:r>
    </w:p>
    <w:p w14:paraId="099C1D64"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2). Homework checking:</w:t>
      </w:r>
      <w:r w:rsidRPr="000A5665">
        <w:rPr>
          <w:rFonts w:ascii="Times New Roman" w:eastAsia="黑体" w:hAnsi="Times New Roman" w:cs="Times New Roman"/>
          <w:bCs/>
        </w:rPr>
        <w:t xml:space="preserve"> </w:t>
      </w:r>
      <w:r w:rsidRPr="000A5665">
        <w:rPr>
          <w:rFonts w:ascii="Times New Roman" w:hAnsi="Times New Roman" w:cs="Times New Roman"/>
          <w:szCs w:val="21"/>
        </w:rPr>
        <w:t>vocabulary and key expressions</w:t>
      </w:r>
    </w:p>
    <w:p w14:paraId="452028B2"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lastRenderedPageBreak/>
        <w:t>【</w:t>
      </w:r>
      <w:r w:rsidRPr="000A5665">
        <w:rPr>
          <w:rFonts w:ascii="Times New Roman" w:eastAsia="黑体" w:hAnsi="黑体" w:cs="Times New Roman"/>
          <w:b/>
          <w:bCs/>
          <w:szCs w:val="21"/>
        </w:rPr>
        <w:t>本章课后复习思考题</w:t>
      </w:r>
      <w:r w:rsidRPr="000A5665">
        <w:rPr>
          <w:rFonts w:ascii="Times New Roman" w:cs="Times New Roman"/>
          <w:b/>
          <w:bCs/>
          <w:szCs w:val="21"/>
        </w:rPr>
        <w:t>】</w:t>
      </w:r>
    </w:p>
    <w:p w14:paraId="7DC6044F" w14:textId="77777777" w:rsidR="00E7706B" w:rsidRPr="000A5665" w:rsidRDefault="00060C9F">
      <w:pPr>
        <w:numPr>
          <w:ilvl w:val="0"/>
          <w:numId w:val="17"/>
        </w:numPr>
        <w:tabs>
          <w:tab w:val="left" w:pos="284"/>
          <w:tab w:val="left" w:pos="534"/>
        </w:tabs>
        <w:spacing w:line="360" w:lineRule="auto"/>
        <w:rPr>
          <w:rFonts w:ascii="Times New Roman" w:hAnsi="Times New Roman" w:cs="Times New Roman"/>
          <w:szCs w:val="21"/>
        </w:rPr>
      </w:pPr>
      <w:r w:rsidRPr="000A5665">
        <w:rPr>
          <w:rFonts w:ascii="Times New Roman" w:hAnsi="Times New Roman" w:cs="Times New Roman"/>
          <w:szCs w:val="21"/>
        </w:rPr>
        <w:t xml:space="preserve">What is the most useful purpose of travel in your opinion? </w:t>
      </w:r>
    </w:p>
    <w:p w14:paraId="30A04E20" w14:textId="77777777" w:rsidR="00E7706B" w:rsidRPr="000A5665" w:rsidRDefault="00060C9F">
      <w:pPr>
        <w:numPr>
          <w:ilvl w:val="0"/>
          <w:numId w:val="17"/>
        </w:numPr>
        <w:tabs>
          <w:tab w:val="left" w:pos="284"/>
          <w:tab w:val="left" w:pos="534"/>
        </w:tabs>
        <w:spacing w:line="360" w:lineRule="auto"/>
        <w:rPr>
          <w:rFonts w:ascii="Times New Roman" w:hAnsi="Times New Roman" w:cs="Times New Roman"/>
          <w:szCs w:val="21"/>
        </w:rPr>
      </w:pPr>
      <w:r w:rsidRPr="000A5665">
        <w:rPr>
          <w:rFonts w:ascii="Times New Roman" w:hAnsi="Times New Roman" w:cs="Times New Roman"/>
          <w:szCs w:val="21"/>
        </w:rPr>
        <w:t>Can travel affect our personalities? If so, how?</w:t>
      </w:r>
    </w:p>
    <w:p w14:paraId="10E1EC2F"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本章课后学习阅读资料</w:t>
      </w:r>
      <w:r w:rsidRPr="000A5665">
        <w:rPr>
          <w:rFonts w:ascii="Times New Roman" w:cs="Times New Roman"/>
          <w:b/>
          <w:bCs/>
          <w:szCs w:val="21"/>
        </w:rPr>
        <w:t>】</w:t>
      </w:r>
    </w:p>
    <w:p w14:paraId="462E7049" w14:textId="77777777" w:rsidR="00E7706B" w:rsidRPr="000A5665" w:rsidRDefault="00060C9F">
      <w:pPr>
        <w:spacing w:line="360" w:lineRule="auto"/>
        <w:rPr>
          <w:rFonts w:ascii="Times New Roman" w:eastAsia="宋体" w:hAnsi="Times New Roman" w:cs="Times New Roman"/>
          <w:szCs w:val="21"/>
        </w:rPr>
      </w:pPr>
      <w:r w:rsidRPr="000A5665">
        <w:rPr>
          <w:rFonts w:ascii="Times New Roman" w:hAnsi="Times New Roman" w:cs="Times New Roman"/>
          <w:szCs w:val="21"/>
          <w:lang w:val="en-GB"/>
        </w:rPr>
        <w:t xml:space="preserve">1. Unit </w:t>
      </w:r>
      <w:r w:rsidRPr="000A5665">
        <w:rPr>
          <w:rFonts w:ascii="Times New Roman" w:hAnsi="Times New Roman" w:cs="Times New Roman"/>
          <w:szCs w:val="21"/>
        </w:rPr>
        <w:t>4</w:t>
      </w:r>
      <w:r w:rsidRPr="000A5665">
        <w:rPr>
          <w:rFonts w:ascii="Times New Roman" w:hAnsi="Times New Roman" w:cs="Times New Roman"/>
          <w:szCs w:val="21"/>
          <w:lang w:val="en-GB"/>
        </w:rPr>
        <w:t xml:space="preserve"> Text B</w:t>
      </w:r>
    </w:p>
    <w:p w14:paraId="7E96769C" w14:textId="77777777" w:rsidR="00E7706B" w:rsidRPr="000A5665" w:rsidRDefault="00060C9F">
      <w:pPr>
        <w:tabs>
          <w:tab w:val="left" w:pos="1159"/>
        </w:tabs>
        <w:adjustRightInd w:val="0"/>
        <w:snapToGrid w:val="0"/>
        <w:spacing w:line="360" w:lineRule="auto"/>
        <w:rPr>
          <w:rFonts w:ascii="Times New Roman" w:hAnsi="Times New Roman" w:cs="Times New Roman"/>
          <w:szCs w:val="21"/>
        </w:rPr>
      </w:pPr>
      <w:r w:rsidRPr="000A5665">
        <w:rPr>
          <w:rFonts w:ascii="Times New Roman" w:hAnsi="Times New Roman" w:cs="Times New Roman"/>
          <w:szCs w:val="21"/>
          <w:lang w:val="en-GB"/>
        </w:rPr>
        <w:t xml:space="preserve">2. </w:t>
      </w:r>
      <w:r w:rsidRPr="000A5665">
        <w:rPr>
          <w:rFonts w:ascii="Times New Roman" w:hAnsi="Times New Roman" w:cs="Times New Roman"/>
          <w:szCs w:val="21"/>
        </w:rPr>
        <w:t>Skimming and Scanning</w:t>
      </w:r>
      <w:r w:rsidRPr="000A5665">
        <w:rPr>
          <w:rFonts w:ascii="Times New Roman" w:hAnsi="Times New Roman" w:cs="Times New Roman"/>
          <w:szCs w:val="21"/>
          <w:lang w:val="en-GB"/>
        </w:rPr>
        <w:t xml:space="preserve">: Unit </w:t>
      </w:r>
      <w:r w:rsidRPr="000A5665">
        <w:rPr>
          <w:rFonts w:ascii="Times New Roman" w:hAnsi="Times New Roman" w:cs="Times New Roman"/>
          <w:szCs w:val="21"/>
        </w:rPr>
        <w:t xml:space="preserve">4 </w:t>
      </w:r>
      <w:r w:rsidRPr="000A5665">
        <w:rPr>
          <w:rFonts w:ascii="Times New Roman" w:hAnsi="Times New Roman" w:cs="Times New Roman"/>
          <w:szCs w:val="21"/>
          <w:lang w:val="en-GB"/>
        </w:rPr>
        <w:t xml:space="preserve">Book </w:t>
      </w:r>
      <w:r w:rsidRPr="000A5665">
        <w:rPr>
          <w:rFonts w:ascii="Times New Roman" w:hAnsi="Times New Roman" w:cs="Times New Roman"/>
          <w:szCs w:val="21"/>
        </w:rPr>
        <w:t>3</w:t>
      </w:r>
    </w:p>
    <w:p w14:paraId="6D51338F" w14:textId="77777777" w:rsidR="00E7706B" w:rsidRPr="000A5665" w:rsidRDefault="00E7706B">
      <w:pPr>
        <w:tabs>
          <w:tab w:val="left" w:pos="1159"/>
        </w:tabs>
        <w:adjustRightInd w:val="0"/>
        <w:snapToGrid w:val="0"/>
        <w:spacing w:line="360" w:lineRule="auto"/>
        <w:rPr>
          <w:rFonts w:ascii="Times New Roman" w:eastAsia="宋体" w:hAnsi="Times New Roman" w:cs="Times New Roman"/>
          <w:bCs/>
        </w:rPr>
      </w:pPr>
    </w:p>
    <w:p w14:paraId="5F33DC93"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Unit 5 Will you be a worker or a laborer</w:t>
      </w:r>
    </w:p>
    <w:p w14:paraId="63A1D555" w14:textId="77777777" w:rsidR="00E7706B" w:rsidRPr="000A5665" w:rsidRDefault="00060C9F">
      <w:pPr>
        <w:spacing w:line="360" w:lineRule="auto"/>
        <w:rPr>
          <w:rFonts w:ascii="Times New Roman" w:eastAsia="黑体" w:hAnsi="Times New Roman" w:cs="Times New Roman"/>
          <w:bCs/>
        </w:rPr>
      </w:pPr>
      <w:r w:rsidRPr="000A5665">
        <w:rPr>
          <w:rFonts w:ascii="Times New Roman" w:eastAsia="黑体" w:hAnsi="Times New Roman" w:cs="Times New Roman"/>
          <w:bCs/>
        </w:rPr>
        <w:t>【</w:t>
      </w:r>
      <w:r w:rsidRPr="000A5665">
        <w:rPr>
          <w:rFonts w:ascii="Times New Roman" w:eastAsia="黑体" w:cs="Times New Roman"/>
          <w:b/>
          <w:bCs/>
        </w:rPr>
        <w:t>本章教学目标和要求</w:t>
      </w:r>
      <w:r w:rsidRPr="000A5665">
        <w:rPr>
          <w:rFonts w:ascii="Times New Roman" w:eastAsia="黑体" w:hAnsi="Times New Roman" w:cs="Times New Roman"/>
          <w:bCs/>
        </w:rPr>
        <w:t>】</w:t>
      </w:r>
    </w:p>
    <w:p w14:paraId="5282073A" w14:textId="77777777" w:rsidR="00E7706B" w:rsidRPr="000A5665" w:rsidRDefault="00060C9F">
      <w:pPr>
        <w:numPr>
          <w:ilvl w:val="0"/>
          <w:numId w:val="18"/>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 xml:space="preserve">To talk about attitudes toward </w:t>
      </w:r>
      <w:r w:rsidRPr="000A5665">
        <w:rPr>
          <w:rFonts w:ascii="Times New Roman" w:eastAsia="黑体" w:hAnsi="Times New Roman" w:cs="Times New Roman"/>
          <w:bCs/>
        </w:rPr>
        <w:t>work</w:t>
      </w:r>
    </w:p>
    <w:p w14:paraId="615C24BE" w14:textId="77777777" w:rsidR="00E7706B" w:rsidRPr="000A5665" w:rsidRDefault="00060C9F">
      <w:pPr>
        <w:numPr>
          <w:ilvl w:val="0"/>
          <w:numId w:val="18"/>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further understand the text</w:t>
      </w:r>
    </w:p>
    <w:p w14:paraId="26FA83B6" w14:textId="77777777" w:rsidR="00E7706B" w:rsidRPr="000A5665" w:rsidRDefault="00060C9F">
      <w:pPr>
        <w:numPr>
          <w:ilvl w:val="0"/>
          <w:numId w:val="18"/>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rPr>
        <w:t>T</w:t>
      </w:r>
      <w:r w:rsidRPr="000A5665">
        <w:rPr>
          <w:rFonts w:ascii="Times New Roman" w:eastAsia="黑体" w:hAnsi="Times New Roman" w:cs="Times New Roman"/>
          <w:bCs/>
          <w:lang w:val="en-GB"/>
        </w:rPr>
        <w:t xml:space="preserve">o </w:t>
      </w:r>
      <w:r w:rsidRPr="000A5665">
        <w:rPr>
          <w:rFonts w:ascii="Times New Roman" w:eastAsia="黑体" w:hAnsi="Times New Roman" w:cs="Times New Roman"/>
          <w:lang w:val="en-GB"/>
        </w:rPr>
        <w:t xml:space="preserve">apply the </w:t>
      </w:r>
      <w:r w:rsidRPr="000A5665">
        <w:rPr>
          <w:rFonts w:ascii="Times New Roman" w:eastAsia="黑体" w:hAnsi="Times New Roman" w:cs="Times New Roman"/>
          <w:bCs/>
          <w:lang w:val="en-GB"/>
        </w:rPr>
        <w:t>phrases and patterns</w:t>
      </w:r>
    </w:p>
    <w:p w14:paraId="739BAC2A" w14:textId="77777777" w:rsidR="00E7706B" w:rsidRPr="000A5665" w:rsidRDefault="00060C9F">
      <w:pPr>
        <w:numPr>
          <w:ilvl w:val="0"/>
          <w:numId w:val="18"/>
        </w:numPr>
        <w:spacing w:line="360" w:lineRule="auto"/>
        <w:ind w:left="420"/>
        <w:rPr>
          <w:rFonts w:ascii="Times New Roman" w:eastAsia="黑体" w:hAnsi="Times New Roman" w:cs="Times New Roman"/>
          <w:bCs/>
          <w:lang w:val="en-GB"/>
        </w:rPr>
      </w:pPr>
      <w:r w:rsidRPr="000A5665">
        <w:rPr>
          <w:rFonts w:ascii="Times New Roman" w:eastAsia="黑体" w:hAnsi="Times New Roman" w:cs="Times New Roman"/>
          <w:bCs/>
          <w:lang w:val="en-GB"/>
        </w:rPr>
        <w:t>To master the</w:t>
      </w:r>
      <w:r w:rsidRPr="000A5665">
        <w:rPr>
          <w:rFonts w:ascii="Times New Roman" w:eastAsia="黑体" w:hAnsi="Times New Roman" w:cs="Times New Roman"/>
          <w:bCs/>
        </w:rPr>
        <w:t xml:space="preserve"> </w:t>
      </w:r>
      <w:r w:rsidRPr="000A5665">
        <w:rPr>
          <w:rFonts w:ascii="Times New Roman" w:eastAsia="黑体" w:hAnsi="Times New Roman" w:cs="Times New Roman"/>
          <w:lang w:val="en-GB"/>
        </w:rPr>
        <w:t xml:space="preserve">essay </w:t>
      </w:r>
      <w:r w:rsidRPr="000A5665">
        <w:rPr>
          <w:rFonts w:ascii="Times New Roman" w:eastAsia="黑体" w:hAnsi="Times New Roman" w:cs="Times New Roman"/>
          <w:bCs/>
          <w:lang w:val="en-GB"/>
        </w:rPr>
        <w:t>writing skill</w:t>
      </w:r>
    </w:p>
    <w:p w14:paraId="3628B94D"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53598421" w14:textId="77777777" w:rsidR="00E7706B" w:rsidRPr="000A5665" w:rsidRDefault="00060C9F">
      <w:pPr>
        <w:numPr>
          <w:ilvl w:val="0"/>
          <w:numId w:val="19"/>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 xml:space="preserve">Main ideas and structure </w:t>
      </w:r>
    </w:p>
    <w:p w14:paraId="2C2ED8EE" w14:textId="77777777" w:rsidR="00E7706B" w:rsidRPr="000A5665" w:rsidRDefault="00060C9F">
      <w:pPr>
        <w:numPr>
          <w:ilvl w:val="0"/>
          <w:numId w:val="19"/>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Language focus: words</w:t>
      </w:r>
      <w:r w:rsidRPr="000A5665">
        <w:rPr>
          <w:rFonts w:ascii="Times New Roman" w:eastAsia="黑体" w:hAnsi="Times New Roman" w:cs="Times New Roman"/>
        </w:rPr>
        <w:t xml:space="preserve"> and phrases </w:t>
      </w:r>
      <w:r w:rsidRPr="000A5665">
        <w:rPr>
          <w:rFonts w:ascii="Times New Roman" w:eastAsia="黑体" w:hAnsi="Times New Roman" w:cs="Times New Roman"/>
          <w:lang w:val="en-GB"/>
        </w:rPr>
        <w:t>(</w:t>
      </w:r>
      <w:r w:rsidRPr="000A5665">
        <w:rPr>
          <w:rFonts w:ascii="Times New Roman" w:eastAsia="黑体" w:hAnsi="Times New Roman" w:cs="Times New Roman"/>
        </w:rPr>
        <w:t xml:space="preserve">conform, refrain, coincide, prone, slave away, contend with </w:t>
      </w:r>
      <w:proofErr w:type="spellStart"/>
      <w:proofErr w:type="gramStart"/>
      <w:r w:rsidRPr="000A5665">
        <w:rPr>
          <w:rFonts w:ascii="Times New Roman" w:eastAsia="黑体" w:hAnsi="Times New Roman" w:cs="Times New Roman"/>
        </w:rPr>
        <w:t>sth</w:t>
      </w:r>
      <w:proofErr w:type="spellEnd"/>
      <w:r w:rsidRPr="000A5665">
        <w:rPr>
          <w:rFonts w:ascii="Times New Roman" w:eastAsia="黑体" w:hAnsi="Times New Roman" w:cs="Times New Roman"/>
        </w:rPr>
        <w:t>.,</w:t>
      </w:r>
      <w:proofErr w:type="gramEnd"/>
      <w:r w:rsidRPr="000A5665">
        <w:rPr>
          <w:rFonts w:ascii="Times New Roman" w:eastAsia="黑体" w:hAnsi="Times New Roman" w:cs="Times New Roman"/>
        </w:rPr>
        <w:t xml:space="preserve"> </w:t>
      </w:r>
      <w:r w:rsidRPr="000A5665">
        <w:rPr>
          <w:rFonts w:ascii="Times New Roman" w:eastAsia="黑体" w:hAnsi="Times New Roman" w:cs="Times New Roman"/>
          <w:lang w:val="en-GB"/>
        </w:rPr>
        <w:t>etc.) and sentence structures</w:t>
      </w:r>
      <w:r w:rsidRPr="000A5665">
        <w:rPr>
          <w:rFonts w:ascii="Times New Roman" w:eastAsia="黑体" w:hAnsi="Times New Roman" w:cs="Times New Roman"/>
        </w:rPr>
        <w:t xml:space="preserve"> </w:t>
      </w:r>
      <w:r w:rsidRPr="000A5665">
        <w:rPr>
          <w:rFonts w:ascii="Times New Roman" w:eastAsia="黑体" w:hAnsi="Times New Roman" w:cs="Times New Roman"/>
          <w:lang w:val="en-GB"/>
        </w:rPr>
        <w:t>(</w:t>
      </w:r>
      <w:r w:rsidRPr="000A5665">
        <w:rPr>
          <w:rFonts w:ascii="Times New Roman" w:eastAsia="黑体" w:hAnsi="Times New Roman" w:cs="Times New Roman"/>
        </w:rPr>
        <w:t>Whatever X, Y does/is Z.</w:t>
      </w:r>
      <w:r w:rsidRPr="000A5665">
        <w:rPr>
          <w:rFonts w:ascii="Times New Roman" w:eastAsia="黑体" w:hAnsi="Times New Roman" w:cs="Times New Roman"/>
          <w:lang w:val="en-GB"/>
        </w:rPr>
        <w:t>)</w:t>
      </w:r>
    </w:p>
    <w:p w14:paraId="1C44EE5E" w14:textId="77777777" w:rsidR="00E7706B" w:rsidRPr="000A5665" w:rsidRDefault="00060C9F">
      <w:pPr>
        <w:numPr>
          <w:ilvl w:val="0"/>
          <w:numId w:val="19"/>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 xml:space="preserve">Writing skill: </w:t>
      </w:r>
      <w:r w:rsidRPr="000A5665">
        <w:rPr>
          <w:rFonts w:ascii="Times New Roman" w:eastAsia="黑体" w:hAnsi="Times New Roman" w:cs="Times New Roman"/>
        </w:rPr>
        <w:t>a comparison / contrast essay</w:t>
      </w:r>
    </w:p>
    <w:p w14:paraId="1B793FB4" w14:textId="77777777" w:rsidR="00E7706B" w:rsidRPr="000A5665" w:rsidRDefault="00060C9F">
      <w:pPr>
        <w:numPr>
          <w:ilvl w:val="0"/>
          <w:numId w:val="19"/>
        </w:numPr>
        <w:tabs>
          <w:tab w:val="left" w:pos="397"/>
          <w:tab w:val="left" w:pos="720"/>
        </w:tabs>
        <w:spacing w:line="360" w:lineRule="auto"/>
        <w:ind w:left="420"/>
        <w:rPr>
          <w:rFonts w:ascii="Times New Roman" w:eastAsia="黑体" w:hAnsi="Times New Roman" w:cs="Times New Roman"/>
          <w:lang w:val="en-GB"/>
        </w:rPr>
      </w:pPr>
      <w:r w:rsidRPr="000A5665">
        <w:rPr>
          <w:rFonts w:ascii="Times New Roman" w:eastAsia="黑体" w:hAnsi="Times New Roman" w:cs="Times New Roman"/>
          <w:lang w:val="en-GB"/>
        </w:rPr>
        <w:t>Critical thinking: How does technology change people</w:t>
      </w:r>
      <w:r w:rsidRPr="000A5665">
        <w:rPr>
          <w:rFonts w:ascii="Times New Roman" w:eastAsia="黑体" w:hAnsi="Times New Roman" w:cs="Times New Roman"/>
        </w:rPr>
        <w:t>’</w:t>
      </w:r>
      <w:r w:rsidRPr="000A5665">
        <w:rPr>
          <w:rFonts w:ascii="Times New Roman" w:eastAsia="黑体" w:hAnsi="Times New Roman" w:cs="Times New Roman"/>
          <w:lang w:val="en-GB"/>
        </w:rPr>
        <w:t>s work and life?</w:t>
      </w:r>
    </w:p>
    <w:p w14:paraId="158D8EAC"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72A70B63" w14:textId="77777777" w:rsidR="00E7706B" w:rsidRPr="000A5665" w:rsidRDefault="00060C9F">
      <w:pPr>
        <w:numPr>
          <w:ilvl w:val="0"/>
          <w:numId w:val="20"/>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hint="eastAsia"/>
        </w:rPr>
        <w:t>President Xi</w:t>
      </w:r>
      <w:r w:rsidRPr="000A5665">
        <w:rPr>
          <w:rFonts w:ascii="Times New Roman" w:eastAsia="黑体" w:hAnsi="Times New Roman" w:cs="Times New Roman"/>
        </w:rPr>
        <w:t>’</w:t>
      </w:r>
      <w:r w:rsidRPr="000A5665">
        <w:rPr>
          <w:rFonts w:ascii="Times New Roman" w:eastAsia="黑体" w:hAnsi="Times New Roman" w:cs="Times New Roman" w:hint="eastAsia"/>
        </w:rPr>
        <w:t xml:space="preserve">s </w:t>
      </w:r>
      <w:r w:rsidRPr="000A5665">
        <w:rPr>
          <w:rFonts w:ascii="Times New Roman" w:eastAsia="黑体" w:hAnsi="Times New Roman" w:cs="Times New Roman" w:hint="eastAsia"/>
          <w:lang w:val="en-GB"/>
        </w:rPr>
        <w:t xml:space="preserve">New Year </w:t>
      </w:r>
      <w:r w:rsidRPr="000A5665">
        <w:rPr>
          <w:rFonts w:ascii="Times New Roman" w:eastAsia="黑体" w:hAnsi="Times New Roman" w:cs="Times New Roman" w:hint="eastAsia"/>
        </w:rPr>
        <w:t>C</w:t>
      </w:r>
      <w:proofErr w:type="spellStart"/>
      <w:r w:rsidRPr="000A5665">
        <w:rPr>
          <w:rFonts w:ascii="Times New Roman" w:eastAsia="黑体" w:hAnsi="Times New Roman" w:cs="Times New Roman" w:hint="eastAsia"/>
          <w:lang w:val="en-GB"/>
        </w:rPr>
        <w:t>ongratulatory</w:t>
      </w:r>
      <w:proofErr w:type="spellEnd"/>
      <w:r w:rsidRPr="000A5665">
        <w:rPr>
          <w:rFonts w:ascii="Times New Roman" w:eastAsia="黑体" w:hAnsi="Times New Roman" w:cs="Times New Roman" w:hint="eastAsia"/>
          <w:lang w:val="en-GB"/>
        </w:rPr>
        <w:t xml:space="preserve"> </w:t>
      </w:r>
      <w:r w:rsidRPr="000A5665">
        <w:rPr>
          <w:rFonts w:ascii="Times New Roman" w:eastAsia="黑体" w:hAnsi="Times New Roman" w:cs="Times New Roman" w:hint="eastAsia"/>
        </w:rPr>
        <w:t>S</w:t>
      </w:r>
      <w:proofErr w:type="spellStart"/>
      <w:r w:rsidRPr="000A5665">
        <w:rPr>
          <w:rFonts w:ascii="Times New Roman" w:eastAsia="黑体" w:hAnsi="Times New Roman" w:cs="Times New Roman" w:hint="eastAsia"/>
          <w:lang w:val="en-GB"/>
        </w:rPr>
        <w:t>peech</w:t>
      </w:r>
      <w:proofErr w:type="spellEnd"/>
      <w:r w:rsidRPr="000A5665">
        <w:rPr>
          <w:rFonts w:ascii="Times New Roman" w:eastAsia="黑体" w:hAnsi="Times New Roman" w:cs="Times New Roman" w:hint="eastAsia"/>
        </w:rPr>
        <w:t xml:space="preserve"> in 2018</w:t>
      </w:r>
    </w:p>
    <w:p w14:paraId="0D6CC9EE" w14:textId="77777777" w:rsidR="00E7706B" w:rsidRPr="000A5665" w:rsidRDefault="00060C9F">
      <w:pPr>
        <w:numPr>
          <w:ilvl w:val="0"/>
          <w:numId w:val="20"/>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hint="eastAsia"/>
        </w:rPr>
        <w:t>Excerpt from Report to the 19th National Congress of the CPC</w:t>
      </w:r>
    </w:p>
    <w:p w14:paraId="218B77C5" w14:textId="1FA10B78" w:rsidR="00E7706B" w:rsidRPr="000A5665" w:rsidRDefault="00060C9F">
      <w:pPr>
        <w:numPr>
          <w:ilvl w:val="0"/>
          <w:numId w:val="20"/>
        </w:numPr>
        <w:tabs>
          <w:tab w:val="left" w:pos="397"/>
          <w:tab w:val="left" w:pos="720"/>
        </w:tabs>
        <w:spacing w:line="360" w:lineRule="auto"/>
        <w:rPr>
          <w:rFonts w:ascii="Times New Roman" w:eastAsia="黑体" w:hAnsi="Times New Roman" w:cs="Times New Roman"/>
          <w:lang w:val="en-GB"/>
        </w:rPr>
      </w:pPr>
      <w:r w:rsidRPr="000A5665">
        <w:rPr>
          <w:rFonts w:ascii="Times New Roman" w:eastAsia="黑体" w:hAnsi="Times New Roman" w:cs="Times New Roman" w:hint="eastAsia"/>
        </w:rPr>
        <w:t>E</w:t>
      </w:r>
      <w:proofErr w:type="spellStart"/>
      <w:r w:rsidRPr="000A5665">
        <w:rPr>
          <w:rFonts w:ascii="Times New Roman" w:eastAsia="黑体" w:hAnsi="Times New Roman" w:cs="Times New Roman" w:hint="eastAsia"/>
          <w:lang w:val="en-GB"/>
        </w:rPr>
        <w:t>xamples</w:t>
      </w:r>
      <w:proofErr w:type="spellEnd"/>
      <w:r w:rsidRPr="000A5665">
        <w:rPr>
          <w:rFonts w:ascii="Times New Roman" w:eastAsia="黑体" w:hAnsi="Times New Roman" w:cs="Times New Roman" w:hint="eastAsia"/>
          <w:lang w:val="en-GB"/>
        </w:rPr>
        <w:t xml:space="preserve"> of those who hurl their passion into their work</w:t>
      </w:r>
      <w:r w:rsidR="00397FDE">
        <w:rPr>
          <w:rFonts w:ascii="Times New Roman" w:eastAsia="黑体" w:hAnsi="Times New Roman" w:cs="Times New Roman"/>
          <w:lang w:val="en-GB"/>
        </w:rPr>
        <w:t xml:space="preserve"> </w:t>
      </w:r>
      <w:r w:rsidRPr="000A5665">
        <w:rPr>
          <w:rFonts w:ascii="Times New Roman" w:eastAsia="黑体" w:hAnsi="Times New Roman" w:cs="Times New Roman" w:hint="eastAsia"/>
        </w:rPr>
        <w:t xml:space="preserve">(Yu Yi, Shen </w:t>
      </w:r>
      <w:proofErr w:type="spellStart"/>
      <w:r w:rsidRPr="000A5665">
        <w:rPr>
          <w:rFonts w:ascii="Times New Roman" w:eastAsia="黑体" w:hAnsi="Times New Roman" w:cs="Times New Roman" w:hint="eastAsia"/>
        </w:rPr>
        <w:t>Jilan</w:t>
      </w:r>
      <w:proofErr w:type="spellEnd"/>
      <w:r w:rsidRPr="000A5665">
        <w:rPr>
          <w:rFonts w:ascii="Times New Roman" w:eastAsia="黑体" w:hAnsi="Times New Roman" w:cs="Times New Roman" w:hint="eastAsia"/>
        </w:rPr>
        <w:t xml:space="preserve">, Xu </w:t>
      </w:r>
      <w:proofErr w:type="spellStart"/>
      <w:r w:rsidRPr="000A5665">
        <w:rPr>
          <w:rFonts w:ascii="Times New Roman" w:eastAsia="黑体" w:hAnsi="Times New Roman" w:cs="Times New Roman" w:hint="eastAsia"/>
        </w:rPr>
        <w:t>Zhenchao</w:t>
      </w:r>
      <w:proofErr w:type="spellEnd"/>
      <w:r w:rsidRPr="000A5665">
        <w:rPr>
          <w:rFonts w:ascii="Times New Roman" w:eastAsia="黑体" w:hAnsi="Times New Roman" w:cs="Times New Roman" w:hint="eastAsia"/>
        </w:rPr>
        <w:t>)</w:t>
      </w:r>
    </w:p>
    <w:p w14:paraId="7E7E7EE7" w14:textId="77777777" w:rsidR="00E7706B" w:rsidRPr="000A5665" w:rsidRDefault="00060C9F">
      <w:pPr>
        <w:spacing w:line="360" w:lineRule="auto"/>
        <w:rPr>
          <w:rFonts w:ascii="Times New Roman" w:eastAsia="黑体" w:hAnsi="Times New Roman" w:cs="Times New Roman"/>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55D768EA" w14:textId="77777777" w:rsidR="00E7706B" w:rsidRPr="000A5665" w:rsidRDefault="00060C9F">
      <w:pPr>
        <w:spacing w:line="360" w:lineRule="auto"/>
        <w:ind w:leftChars="171" w:left="359"/>
        <w:rPr>
          <w:rFonts w:ascii="Times New Roman" w:eastAsia="黑体" w:hAnsi="Times New Roman" w:cs="Times New Roman"/>
          <w:bCs/>
        </w:rPr>
      </w:pPr>
      <w:r w:rsidRPr="000A5665">
        <w:rPr>
          <w:rFonts w:ascii="Times New Roman" w:eastAsia="黑体" w:hAnsi="Times New Roman" w:cs="Times New Roman"/>
        </w:rPr>
        <w:t>1.</w:t>
      </w:r>
      <w:r w:rsidRPr="000A5665">
        <w:rPr>
          <w:rFonts w:ascii="Times New Roman" w:eastAsia="黑体" w:hAnsi="Times New Roman" w:cs="Times New Roman"/>
          <w:lang w:val="en-GB"/>
        </w:rPr>
        <w:t xml:space="preserve"> Background Information: continuing education</w:t>
      </w:r>
      <w:r w:rsidRPr="000A5665">
        <w:rPr>
          <w:rFonts w:ascii="Times New Roman" w:eastAsia="黑体" w:hAnsi="Times New Roman" w:cs="Times New Roman"/>
        </w:rPr>
        <w:t>, experiential learning</w:t>
      </w:r>
    </w:p>
    <w:p w14:paraId="43E0C2BB"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2</w:t>
      </w:r>
      <w:r w:rsidRPr="000A5665">
        <w:rPr>
          <w:rFonts w:ascii="Times New Roman" w:eastAsia="黑体" w:hAnsi="Times New Roman" w:cs="Times New Roman"/>
          <w:lang w:val="en-GB"/>
        </w:rPr>
        <w:t xml:space="preserve">. Text study </w:t>
      </w:r>
    </w:p>
    <w:p w14:paraId="209B6517"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1) Main ideas and structure analysis</w:t>
      </w:r>
    </w:p>
    <w:p w14:paraId="0481DF14"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2) Reading skills and question answering</w:t>
      </w:r>
    </w:p>
    <w:p w14:paraId="0557ACD4"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3) Language focus</w:t>
      </w:r>
    </w:p>
    <w:p w14:paraId="0F8DFB17"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 xml:space="preserve">4) Critical thinking </w:t>
      </w:r>
    </w:p>
    <w:p w14:paraId="54E64C10" w14:textId="77777777" w:rsidR="00E7706B" w:rsidRPr="000A5665" w:rsidRDefault="00060C9F">
      <w:pPr>
        <w:spacing w:line="360" w:lineRule="auto"/>
        <w:ind w:leftChars="342" w:left="718"/>
        <w:rPr>
          <w:rFonts w:ascii="Times New Roman" w:eastAsia="黑体" w:hAnsi="Times New Roman" w:cs="Times New Roman"/>
          <w:bCs/>
          <w:lang w:val="en-GB"/>
        </w:rPr>
      </w:pPr>
      <w:r w:rsidRPr="000A5665">
        <w:rPr>
          <w:rFonts w:ascii="Times New Roman" w:eastAsia="黑体" w:hAnsi="Times New Roman" w:cs="Times New Roman"/>
          <w:bCs/>
          <w:lang w:val="en-GB"/>
        </w:rPr>
        <w:t>5) Writing Pattern</w:t>
      </w:r>
    </w:p>
    <w:p w14:paraId="2200F02F" w14:textId="77777777" w:rsidR="00E7706B" w:rsidRPr="000A5665" w:rsidRDefault="00060C9F">
      <w:pPr>
        <w:spacing w:line="360" w:lineRule="auto"/>
        <w:ind w:leftChars="171" w:left="359"/>
        <w:rPr>
          <w:rFonts w:ascii="Times New Roman" w:eastAsia="黑体" w:hAnsi="Times New Roman" w:cs="Times New Roman"/>
          <w:lang w:val="en-GB"/>
        </w:rPr>
      </w:pPr>
      <w:r w:rsidRPr="000A5665">
        <w:rPr>
          <w:rFonts w:ascii="Times New Roman" w:eastAsia="黑体" w:hAnsi="Times New Roman" w:cs="Times New Roman"/>
        </w:rPr>
        <w:t>3</w:t>
      </w:r>
      <w:r w:rsidRPr="000A5665">
        <w:rPr>
          <w:rFonts w:ascii="Times New Roman" w:eastAsia="黑体" w:hAnsi="Times New Roman" w:cs="Times New Roman"/>
          <w:lang w:val="en-GB"/>
        </w:rPr>
        <w:t>. Exercises</w:t>
      </w:r>
    </w:p>
    <w:p w14:paraId="190B03E8"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 xml:space="preserve">1). After-class activities: </w:t>
      </w:r>
      <w:r w:rsidRPr="000A5665">
        <w:rPr>
          <w:rFonts w:ascii="Times New Roman" w:eastAsia="黑体" w:hAnsi="Times New Roman" w:cs="Times New Roman"/>
          <w:bCs/>
        </w:rPr>
        <w:t>to develop a</w:t>
      </w:r>
      <w:r w:rsidRPr="000A5665">
        <w:rPr>
          <w:rFonts w:ascii="Times New Roman" w:eastAsia="黑体" w:hAnsi="Times New Roman" w:cs="Times New Roman"/>
        </w:rPr>
        <w:t xml:space="preserve"> comparison / contrast </w:t>
      </w:r>
      <w:r w:rsidRPr="000A5665">
        <w:rPr>
          <w:rFonts w:ascii="Times New Roman" w:eastAsia="黑体" w:hAnsi="Times New Roman" w:cs="Times New Roman"/>
          <w:bCs/>
        </w:rPr>
        <w:t>essay</w:t>
      </w:r>
    </w:p>
    <w:p w14:paraId="56A1A409" w14:textId="77777777" w:rsidR="00E7706B" w:rsidRPr="000A5665" w:rsidRDefault="00060C9F">
      <w:pPr>
        <w:spacing w:line="360" w:lineRule="auto"/>
        <w:ind w:leftChars="342" w:left="718"/>
        <w:rPr>
          <w:rFonts w:ascii="Times New Roman" w:eastAsia="黑体" w:hAnsi="Times New Roman" w:cs="Times New Roman"/>
          <w:bCs/>
        </w:rPr>
      </w:pPr>
      <w:r w:rsidRPr="000A5665">
        <w:rPr>
          <w:rFonts w:ascii="Times New Roman" w:eastAsia="黑体" w:hAnsi="Times New Roman" w:cs="Times New Roman"/>
          <w:bCs/>
          <w:lang w:val="en-GB"/>
        </w:rPr>
        <w:t>2). Homework checking:</w:t>
      </w:r>
      <w:r w:rsidRPr="000A5665">
        <w:rPr>
          <w:rFonts w:ascii="Times New Roman" w:eastAsia="黑体" w:hAnsi="Times New Roman" w:cs="Times New Roman"/>
          <w:bCs/>
        </w:rPr>
        <w:t xml:space="preserve"> </w:t>
      </w:r>
      <w:r w:rsidRPr="000A5665">
        <w:rPr>
          <w:rFonts w:ascii="Times New Roman" w:hAnsi="Times New Roman" w:cs="Times New Roman"/>
          <w:szCs w:val="21"/>
        </w:rPr>
        <w:t>vocabulary and key expressions</w:t>
      </w:r>
    </w:p>
    <w:p w14:paraId="121ED56C"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t>【</w:t>
      </w:r>
      <w:r w:rsidRPr="000A5665">
        <w:rPr>
          <w:rFonts w:ascii="Times New Roman" w:eastAsia="黑体" w:hAnsi="黑体" w:cs="Times New Roman"/>
          <w:b/>
          <w:bCs/>
          <w:szCs w:val="21"/>
        </w:rPr>
        <w:t>本章课后复习思考题</w:t>
      </w:r>
      <w:r w:rsidRPr="000A5665">
        <w:rPr>
          <w:rFonts w:ascii="Times New Roman" w:cs="Times New Roman"/>
          <w:b/>
          <w:bCs/>
          <w:szCs w:val="21"/>
        </w:rPr>
        <w:t>】</w:t>
      </w:r>
    </w:p>
    <w:p w14:paraId="43EE5624" w14:textId="77777777" w:rsidR="00E7706B" w:rsidRPr="000A5665" w:rsidRDefault="00060C9F">
      <w:pPr>
        <w:numPr>
          <w:ilvl w:val="0"/>
          <w:numId w:val="21"/>
        </w:numPr>
        <w:tabs>
          <w:tab w:val="left" w:pos="284"/>
          <w:tab w:val="left" w:pos="534"/>
        </w:tabs>
        <w:spacing w:line="360" w:lineRule="auto"/>
        <w:rPr>
          <w:rFonts w:ascii="Times New Roman" w:hAnsi="Times New Roman" w:cs="Times New Roman"/>
          <w:szCs w:val="21"/>
        </w:rPr>
      </w:pPr>
      <w:r w:rsidRPr="000A5665">
        <w:rPr>
          <w:rFonts w:ascii="Times New Roman" w:hAnsi="Times New Roman" w:cs="Times New Roman"/>
          <w:szCs w:val="21"/>
        </w:rPr>
        <w:t>How can a person foster love for his work?</w:t>
      </w:r>
    </w:p>
    <w:p w14:paraId="296B8EFA" w14:textId="77777777" w:rsidR="00E7706B" w:rsidRPr="000A5665" w:rsidRDefault="00060C9F">
      <w:pPr>
        <w:numPr>
          <w:ilvl w:val="0"/>
          <w:numId w:val="21"/>
        </w:numPr>
        <w:tabs>
          <w:tab w:val="left" w:pos="284"/>
          <w:tab w:val="left" w:pos="534"/>
        </w:tabs>
        <w:spacing w:line="360" w:lineRule="auto"/>
        <w:rPr>
          <w:rFonts w:ascii="Times New Roman" w:hAnsi="Times New Roman" w:cs="Times New Roman"/>
          <w:szCs w:val="21"/>
        </w:rPr>
      </w:pPr>
      <w:r w:rsidRPr="000A5665">
        <w:rPr>
          <w:rFonts w:ascii="Times New Roman" w:hAnsi="Times New Roman" w:cs="Times New Roman"/>
          <w:szCs w:val="21"/>
        </w:rPr>
        <w:t>Will you be a worker or a laborer? Why?</w:t>
      </w:r>
    </w:p>
    <w:p w14:paraId="1E58D5E1" w14:textId="77777777" w:rsidR="00E7706B" w:rsidRPr="000A5665" w:rsidRDefault="00060C9F">
      <w:pPr>
        <w:tabs>
          <w:tab w:val="left" w:pos="284"/>
        </w:tabs>
        <w:spacing w:line="360" w:lineRule="auto"/>
        <w:rPr>
          <w:rFonts w:ascii="Times New Roman" w:hAnsi="Times New Roman" w:cs="Times New Roman"/>
          <w:b/>
          <w:bCs/>
          <w:szCs w:val="21"/>
        </w:rPr>
      </w:pPr>
      <w:r w:rsidRPr="000A5665">
        <w:rPr>
          <w:rFonts w:ascii="Times New Roman" w:cs="Times New Roman"/>
          <w:b/>
          <w:bCs/>
          <w:szCs w:val="21"/>
        </w:rPr>
        <w:lastRenderedPageBreak/>
        <w:t>【</w:t>
      </w:r>
      <w:r w:rsidRPr="000A5665">
        <w:rPr>
          <w:rFonts w:ascii="Times New Roman" w:eastAsia="黑体" w:hAnsi="黑体" w:cs="Times New Roman"/>
          <w:b/>
          <w:bCs/>
          <w:szCs w:val="21"/>
        </w:rPr>
        <w:t>本章课后学习阅读资料</w:t>
      </w:r>
      <w:r w:rsidRPr="000A5665">
        <w:rPr>
          <w:rFonts w:ascii="Times New Roman" w:cs="Times New Roman"/>
          <w:b/>
          <w:bCs/>
          <w:szCs w:val="21"/>
        </w:rPr>
        <w:t>】</w:t>
      </w:r>
    </w:p>
    <w:p w14:paraId="5111D009" w14:textId="77777777" w:rsidR="00E7706B" w:rsidRPr="000A5665" w:rsidRDefault="00060C9F">
      <w:pPr>
        <w:spacing w:line="360" w:lineRule="auto"/>
        <w:rPr>
          <w:rFonts w:ascii="Times New Roman" w:eastAsia="宋体" w:hAnsi="Times New Roman" w:cs="Times New Roman"/>
          <w:szCs w:val="21"/>
        </w:rPr>
      </w:pPr>
      <w:r w:rsidRPr="000A5665">
        <w:rPr>
          <w:rFonts w:ascii="Times New Roman" w:hAnsi="Times New Roman" w:cs="Times New Roman"/>
          <w:szCs w:val="21"/>
          <w:lang w:val="en-GB"/>
        </w:rPr>
        <w:t xml:space="preserve">1. Unit </w:t>
      </w:r>
      <w:r w:rsidRPr="000A5665">
        <w:rPr>
          <w:rFonts w:ascii="Times New Roman" w:hAnsi="Times New Roman" w:cs="Times New Roman"/>
          <w:szCs w:val="21"/>
        </w:rPr>
        <w:t>5</w:t>
      </w:r>
      <w:r w:rsidRPr="000A5665">
        <w:rPr>
          <w:rFonts w:ascii="Times New Roman" w:hAnsi="Times New Roman" w:cs="Times New Roman"/>
          <w:szCs w:val="21"/>
          <w:lang w:val="en-GB"/>
        </w:rPr>
        <w:t xml:space="preserve"> Text B</w:t>
      </w:r>
    </w:p>
    <w:p w14:paraId="609A2B04" w14:textId="08CDD734" w:rsidR="00E7706B" w:rsidRDefault="00060C9F">
      <w:pPr>
        <w:adjustRightInd w:val="0"/>
        <w:snapToGrid w:val="0"/>
        <w:spacing w:line="360" w:lineRule="auto"/>
        <w:rPr>
          <w:rFonts w:ascii="Times New Roman" w:hAnsi="Times New Roman" w:cs="Times New Roman"/>
          <w:szCs w:val="21"/>
        </w:rPr>
      </w:pPr>
      <w:r w:rsidRPr="000A5665">
        <w:rPr>
          <w:rFonts w:ascii="Times New Roman" w:hAnsi="Times New Roman" w:cs="Times New Roman"/>
          <w:szCs w:val="21"/>
          <w:lang w:val="en-GB"/>
        </w:rPr>
        <w:t xml:space="preserve">2. </w:t>
      </w:r>
      <w:r w:rsidRPr="000A5665">
        <w:rPr>
          <w:rFonts w:ascii="Times New Roman" w:hAnsi="Times New Roman" w:cs="Times New Roman"/>
          <w:szCs w:val="21"/>
        </w:rPr>
        <w:t>Skimming and Scanning</w:t>
      </w:r>
      <w:r w:rsidRPr="000A5665">
        <w:rPr>
          <w:rFonts w:ascii="Times New Roman" w:hAnsi="Times New Roman" w:cs="Times New Roman"/>
          <w:szCs w:val="21"/>
          <w:lang w:val="en-GB"/>
        </w:rPr>
        <w:t xml:space="preserve">: Unit </w:t>
      </w:r>
      <w:r w:rsidRPr="000A5665">
        <w:rPr>
          <w:rFonts w:ascii="Times New Roman" w:hAnsi="Times New Roman" w:cs="Times New Roman"/>
          <w:szCs w:val="21"/>
        </w:rPr>
        <w:t xml:space="preserve">5 </w:t>
      </w:r>
      <w:r w:rsidRPr="000A5665">
        <w:rPr>
          <w:rFonts w:ascii="Times New Roman" w:hAnsi="Times New Roman" w:cs="Times New Roman"/>
          <w:szCs w:val="21"/>
          <w:lang w:val="en-GB"/>
        </w:rPr>
        <w:t xml:space="preserve">Book </w:t>
      </w:r>
      <w:r w:rsidRPr="000A5665">
        <w:rPr>
          <w:rFonts w:ascii="Times New Roman" w:hAnsi="Times New Roman" w:cs="Times New Roman"/>
          <w:szCs w:val="21"/>
        </w:rPr>
        <w:t>3</w:t>
      </w:r>
    </w:p>
    <w:p w14:paraId="5BC5A9C6" w14:textId="77777777" w:rsidR="003977BA" w:rsidRPr="007D54EB" w:rsidRDefault="003977BA">
      <w:pPr>
        <w:adjustRightInd w:val="0"/>
        <w:snapToGrid w:val="0"/>
        <w:spacing w:line="360" w:lineRule="auto"/>
        <w:rPr>
          <w:rFonts w:ascii="Times New Roman" w:hAnsi="Times New Roman" w:cs="Times New Roman"/>
          <w:szCs w:val="21"/>
        </w:rPr>
      </w:pPr>
    </w:p>
    <w:p w14:paraId="1571106C" w14:textId="06EB37EF" w:rsidR="00E7706B" w:rsidRPr="000A5665" w:rsidRDefault="00060C9F">
      <w:pPr>
        <w:spacing w:line="360" w:lineRule="auto"/>
        <w:ind w:firstLineChars="640" w:firstLine="1799"/>
        <w:rPr>
          <w:rFonts w:ascii="Times New Roman" w:eastAsia="黑体" w:hAnsi="Times New Roman" w:cs="Times New Roman"/>
          <w:bCs/>
          <w:lang w:val="en-GB"/>
        </w:rPr>
      </w:pPr>
      <w:r w:rsidRPr="000A5665">
        <w:rPr>
          <w:rFonts w:ascii="Times New Roman" w:eastAsia="黑体" w:cs="Times New Roman"/>
          <w:b/>
          <w:bCs/>
          <w:sz w:val="28"/>
        </w:rPr>
        <w:t>《全新版大学英语</w:t>
      </w:r>
      <w:r w:rsidR="001E4AB6">
        <w:rPr>
          <w:rFonts w:ascii="Times New Roman" w:eastAsia="黑体" w:cs="Times New Roman" w:hint="eastAsia"/>
          <w:b/>
          <w:bCs/>
          <w:sz w:val="28"/>
        </w:rPr>
        <w:t>视</w:t>
      </w:r>
      <w:r w:rsidRPr="000A5665">
        <w:rPr>
          <w:rFonts w:ascii="Times New Roman" w:eastAsia="黑体" w:cs="Times New Roman"/>
          <w:b/>
          <w:bCs/>
          <w:sz w:val="28"/>
        </w:rPr>
        <w:t>听说教程》第三册</w:t>
      </w:r>
      <w:r w:rsidRPr="000A5665">
        <w:rPr>
          <w:rFonts w:ascii="Times New Roman" w:eastAsia="黑体" w:hAnsi="Times New Roman" w:cs="Times New Roman"/>
          <w:bCs/>
          <w:lang w:val="en-GB"/>
        </w:rPr>
        <w:t xml:space="preserve">   </w:t>
      </w:r>
    </w:p>
    <w:p w14:paraId="2D8FBC27"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Unit 1 Bringing Dreams to Life</w:t>
      </w:r>
    </w:p>
    <w:p w14:paraId="712B62C7" w14:textId="77777777" w:rsidR="00E7706B" w:rsidRPr="000A5665" w:rsidRDefault="00060C9F">
      <w:pPr>
        <w:spacing w:line="360" w:lineRule="auto"/>
        <w:rPr>
          <w:rFonts w:ascii="Times New Roman" w:hAnsi="Times New Roman" w:cs="Times New Roman"/>
          <w:szCs w:val="21"/>
        </w:rPr>
      </w:pPr>
      <w:r w:rsidRPr="000A5665">
        <w:rPr>
          <w:rFonts w:ascii="Times New Roman" w:eastAsia="黑体" w:hAnsi="Times New Roman" w:cs="Times New Roman"/>
          <w:bCs/>
        </w:rPr>
        <w:t>【</w:t>
      </w:r>
      <w:r w:rsidRPr="000A5665">
        <w:rPr>
          <w:rFonts w:ascii="Times New Roman" w:eastAsia="黑体" w:cs="Times New Roman"/>
          <w:b/>
          <w:bCs/>
        </w:rPr>
        <w:t>本章教学目的和要求</w:t>
      </w:r>
      <w:r w:rsidRPr="000A5665">
        <w:rPr>
          <w:rFonts w:ascii="Times New Roman" w:eastAsia="黑体" w:hAnsi="Times New Roman" w:cs="Times New Roman"/>
          <w:bCs/>
        </w:rPr>
        <w:t>】</w:t>
      </w:r>
    </w:p>
    <w:p w14:paraId="28794FA6" w14:textId="77777777" w:rsidR="00E7706B" w:rsidRPr="000A5665" w:rsidRDefault="00060C9F">
      <w:pPr>
        <w:widowControl/>
        <w:spacing w:after="120" w:line="360" w:lineRule="auto"/>
        <w:jc w:val="left"/>
        <w:rPr>
          <w:rFonts w:ascii="Times New Roman" w:eastAsia="黑体" w:hAnsi="Times New Roman" w:cs="Times New Roman"/>
          <w:bCs/>
          <w:lang w:val="en-GB"/>
        </w:rPr>
      </w:pPr>
      <w:r w:rsidRPr="000A5665">
        <w:rPr>
          <w:rFonts w:ascii="Times New Roman" w:eastAsia="黑体" w:hAnsi="Times New Roman" w:cs="Times New Roman"/>
          <w:bCs/>
          <w:lang w:val="en-GB"/>
        </w:rPr>
        <w:t>1. To improve students’ listening competence.</w:t>
      </w:r>
    </w:p>
    <w:p w14:paraId="50F167C0" w14:textId="77777777" w:rsidR="00E7706B" w:rsidRPr="000A5665" w:rsidRDefault="00060C9F">
      <w:pPr>
        <w:widowControl/>
        <w:spacing w:after="120" w:line="360" w:lineRule="auto"/>
        <w:ind w:left="210" w:hangingChars="100" w:hanging="210"/>
        <w:jc w:val="left"/>
        <w:rPr>
          <w:rFonts w:ascii="Times New Roman" w:eastAsia="黑体" w:hAnsi="Times New Roman" w:cs="Times New Roman"/>
          <w:bCs/>
          <w:lang w:val="en-GB"/>
        </w:rPr>
      </w:pPr>
      <w:r w:rsidRPr="000A5665">
        <w:rPr>
          <w:rFonts w:ascii="Times New Roman" w:eastAsia="黑体" w:hAnsi="Times New Roman" w:cs="Times New Roman"/>
          <w:bCs/>
          <w:lang w:val="en-GB"/>
        </w:rPr>
        <w:t xml:space="preserve">2. To familiarize students with the topic </w:t>
      </w:r>
      <w:r w:rsidRPr="000A5665">
        <w:rPr>
          <w:rFonts w:ascii="Times New Roman" w:eastAsia="黑体" w:hAnsi="Times New Roman" w:cs="Times New Roman"/>
          <w:bCs/>
        </w:rPr>
        <w:t>about d</w:t>
      </w:r>
      <w:r w:rsidRPr="000A5665">
        <w:rPr>
          <w:rFonts w:ascii="Times New Roman" w:eastAsia="黑体" w:hAnsi="Times New Roman" w:cs="Times New Roman"/>
          <w:bCs/>
          <w:lang w:val="en-GB"/>
        </w:rPr>
        <w:t>reams.</w:t>
      </w:r>
    </w:p>
    <w:p w14:paraId="5825FF6C"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44C4C7CC" w14:textId="239D46D8" w:rsidR="00E7706B" w:rsidRPr="000A5665" w:rsidRDefault="00060C9F">
      <w:pPr>
        <w:spacing w:line="360" w:lineRule="auto"/>
        <w:ind w:left="1470" w:hangingChars="700" w:hanging="1470"/>
        <w:rPr>
          <w:rFonts w:ascii="Times New Roman" w:eastAsia="黑体" w:hAnsi="Times New Roman" w:cs="Times New Roman"/>
          <w:bCs/>
        </w:rPr>
      </w:pPr>
      <w:r w:rsidRPr="000A5665">
        <w:rPr>
          <w:rFonts w:ascii="Times New Roman" w:eastAsia="黑体" w:hAnsi="Times New Roman" w:cs="Times New Roman"/>
          <w:bCs/>
          <w:lang w:val="en-GB"/>
        </w:rPr>
        <w:t xml:space="preserve">1. </w:t>
      </w:r>
      <w:r w:rsidRPr="000A5665">
        <w:rPr>
          <w:rFonts w:ascii="Times New Roman" w:eastAsia="黑体" w:cs="Times New Roman"/>
          <w:bCs/>
          <w:lang w:val="en-GB"/>
        </w:rPr>
        <w:t>词汇</w:t>
      </w:r>
      <w:r w:rsidRPr="000A5665">
        <w:rPr>
          <w:rFonts w:ascii="Times New Roman" w:eastAsia="黑体" w:cs="Times New Roman"/>
          <w:bCs/>
        </w:rPr>
        <w:t>和表达</w:t>
      </w:r>
      <w:r w:rsidRPr="000A5665">
        <w:rPr>
          <w:rFonts w:ascii="Times New Roman" w:eastAsia="黑体" w:cs="Times New Roman"/>
          <w:bCs/>
          <w:lang w:val="en-GB"/>
        </w:rPr>
        <w:t>：</w:t>
      </w:r>
      <w:proofErr w:type="gramStart"/>
      <w:r w:rsidRPr="000A5665">
        <w:rPr>
          <w:rFonts w:ascii="Times New Roman" w:eastAsia="黑体" w:hAnsi="Times New Roman" w:cs="Times New Roman"/>
          <w:bCs/>
        </w:rPr>
        <w:t>obsession</w:t>
      </w:r>
      <w:proofErr w:type="gramEnd"/>
      <w:r w:rsidRPr="000A5665">
        <w:rPr>
          <w:rFonts w:ascii="Times New Roman" w:eastAsia="黑体" w:hAnsi="Times New Roman" w:cs="Times New Roman"/>
          <w:bCs/>
        </w:rPr>
        <w:t xml:space="preserve">, spectacularly, turnover, lure, </w:t>
      </w:r>
      <w:r w:rsidR="003977BA" w:rsidRPr="000A5665">
        <w:rPr>
          <w:rFonts w:ascii="Times New Roman" w:eastAsia="黑体" w:hAnsi="Times New Roman" w:cs="Times New Roman"/>
          <w:bCs/>
        </w:rPr>
        <w:t>unparallel</w:t>
      </w:r>
      <w:r w:rsidR="003977BA">
        <w:rPr>
          <w:rFonts w:ascii="Times New Roman" w:eastAsia="黑体" w:hAnsi="Times New Roman" w:cs="Times New Roman" w:hint="eastAsia"/>
          <w:bCs/>
        </w:rPr>
        <w:t>ed</w:t>
      </w:r>
      <w:r w:rsidRPr="000A5665">
        <w:rPr>
          <w:rFonts w:ascii="Times New Roman" w:eastAsia="黑体" w:hAnsi="Times New Roman" w:cs="Times New Roman"/>
          <w:bCs/>
        </w:rPr>
        <w:t>, be cut out for, etc.</w:t>
      </w:r>
    </w:p>
    <w:p w14:paraId="4C31B6B9" w14:textId="77777777" w:rsidR="00E7706B" w:rsidRPr="000A5665" w:rsidRDefault="00060C9F">
      <w:pPr>
        <w:spacing w:line="360" w:lineRule="auto"/>
        <w:ind w:leftChars="2" w:left="1369" w:hangingChars="650" w:hanging="1365"/>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cs="Times New Roman"/>
          <w:bCs/>
        </w:rPr>
        <w:t>听力技能</w:t>
      </w:r>
      <w:r w:rsidRPr="000A5665">
        <w:rPr>
          <w:rFonts w:ascii="Times New Roman" w:eastAsia="黑体" w:cs="Times New Roman"/>
          <w:bCs/>
          <w:lang w:val="en-GB"/>
        </w:rPr>
        <w:t>：</w:t>
      </w:r>
      <w:proofErr w:type="gramStart"/>
      <w:r w:rsidRPr="000A5665">
        <w:rPr>
          <w:rFonts w:ascii="Times New Roman" w:eastAsia="黑体" w:hAnsi="Times New Roman" w:cs="Times New Roman"/>
          <w:bCs/>
        </w:rPr>
        <w:t>identify</w:t>
      </w:r>
      <w:proofErr w:type="gramEnd"/>
      <w:r w:rsidRPr="000A5665">
        <w:rPr>
          <w:rFonts w:ascii="Times New Roman" w:eastAsia="黑体" w:hAnsi="Times New Roman" w:cs="Times New Roman"/>
          <w:bCs/>
        </w:rPr>
        <w:t xml:space="preserve"> main points and story examples; following the chronological order in listening</w:t>
      </w:r>
    </w:p>
    <w:p w14:paraId="2A3BBA57"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50685AFE" w14:textId="77777777" w:rsidR="00E7706B" w:rsidRPr="000A5665" w:rsidRDefault="00060C9F">
      <w:pPr>
        <w:spacing w:line="360" w:lineRule="auto"/>
        <w:rPr>
          <w:rFonts w:ascii="Times New Roman" w:eastAsia="宋体" w:hAnsi="Times New Roman" w:cs="Times New Roman"/>
          <w:szCs w:val="20"/>
        </w:rPr>
      </w:pPr>
      <w:r w:rsidRPr="000A5665">
        <w:rPr>
          <w:rFonts w:ascii="Times New Roman" w:eastAsia="宋体" w:hAnsi="Times New Roman" w:cs="Times New Roman" w:hint="eastAsia"/>
          <w:szCs w:val="20"/>
        </w:rPr>
        <w:t>Introduction to the Chinese Dream: The great rejuvenation of the Chinese nation</w:t>
      </w:r>
    </w:p>
    <w:p w14:paraId="4E77B5BD" w14:textId="77777777" w:rsidR="00E7706B" w:rsidRPr="000A5665" w:rsidRDefault="00060C9F">
      <w:pPr>
        <w:spacing w:line="360" w:lineRule="auto"/>
        <w:rPr>
          <w:rFonts w:ascii="Times New Roman" w:eastAsia="黑体" w:hAnsi="Times New Roman" w:cs="Times New Roman"/>
          <w:b/>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6183E9FA" w14:textId="77777777" w:rsidR="00E7706B" w:rsidRPr="000A5665" w:rsidRDefault="00060C9F">
      <w:pPr>
        <w:numPr>
          <w:ilvl w:val="0"/>
          <w:numId w:val="22"/>
        </w:numPr>
        <w:spacing w:line="360" w:lineRule="auto"/>
        <w:rPr>
          <w:rFonts w:ascii="Times New Roman" w:eastAsia="黑体" w:hAnsi="Times New Roman" w:cs="Times New Roman"/>
          <w:bCs/>
        </w:rPr>
      </w:pPr>
      <w:r w:rsidRPr="000A5665">
        <w:rPr>
          <w:rFonts w:ascii="Times New Roman" w:eastAsia="黑体" w:hAnsi="Times New Roman" w:cs="Times New Roman"/>
          <w:bCs/>
        </w:rPr>
        <w:t>Listening</w:t>
      </w:r>
    </w:p>
    <w:p w14:paraId="1CB3FF41" w14:textId="39B2EEFE" w:rsidR="00E7706B" w:rsidRPr="000A5665" w:rsidRDefault="00060C9F">
      <w:pPr>
        <w:numPr>
          <w:ilvl w:val="0"/>
          <w:numId w:val="23"/>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arrange the students in </w:t>
      </w:r>
      <w:r w:rsidRPr="000A5665">
        <w:rPr>
          <w:rFonts w:ascii="Times New Roman" w:eastAsia="黑体" w:hAnsi="Times New Roman" w:cs="Times New Roman"/>
          <w:bCs/>
        </w:rPr>
        <w:t>group</w:t>
      </w:r>
      <w:r w:rsidRPr="000A5665">
        <w:rPr>
          <w:rFonts w:ascii="Times New Roman" w:eastAsia="黑体" w:hAnsi="Times New Roman" w:cs="Times New Roman"/>
          <w:bCs/>
          <w:lang w:val="en-GB"/>
        </w:rPr>
        <w:t>s and ask them to discuss the questions in their books</w:t>
      </w:r>
    </w:p>
    <w:p w14:paraId="40541583" w14:textId="77777777" w:rsidR="00E7706B" w:rsidRPr="000A5665" w:rsidRDefault="00060C9F">
      <w:pPr>
        <w:numPr>
          <w:ilvl w:val="0"/>
          <w:numId w:val="23"/>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listen and take notes</w:t>
      </w:r>
    </w:p>
    <w:p w14:paraId="74CA2591"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Extended listening</w:t>
      </w:r>
    </w:p>
    <w:p w14:paraId="0A1029DC"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new words and expressions</w:t>
      </w:r>
    </w:p>
    <w:p w14:paraId="29228BE7"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main ideas</w:t>
      </w:r>
    </w:p>
    <w:p w14:paraId="2D5DF27D"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(3)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details</w:t>
      </w:r>
    </w:p>
    <w:p w14:paraId="082C6986"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 xml:space="preserve">3. </w:t>
      </w:r>
      <w:r w:rsidRPr="000A5665">
        <w:rPr>
          <w:rFonts w:ascii="Times New Roman" w:eastAsia="黑体" w:hAnsi="Times New Roman" w:cs="Times New Roman"/>
          <w:bCs/>
          <w:lang w:val="en-GB"/>
        </w:rPr>
        <w:t xml:space="preserve">Speaking </w:t>
      </w:r>
    </w:p>
    <w:p w14:paraId="2AD8F16E"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speaking skill</w:t>
      </w:r>
    </w:p>
    <w:p w14:paraId="5FB2C1D4"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(2)</w:t>
      </w:r>
      <w:r w:rsidRPr="000A5665">
        <w:rPr>
          <w:rFonts w:ascii="Times New Roman" w:eastAsia="黑体" w:hAnsi="Times New Roman" w:cs="Times New Roman"/>
          <w:bCs/>
        </w:rPr>
        <w:t xml:space="preserve">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lang w:val="en-GB"/>
        </w:rPr>
        <w:t xml:space="preserve"> </w:t>
      </w:r>
      <w:r w:rsidRPr="000A5665">
        <w:rPr>
          <w:rFonts w:ascii="Times New Roman" w:eastAsia="黑体" w:hAnsi="Times New Roman" w:cs="Times New Roman"/>
          <w:bCs/>
        </w:rPr>
        <w:t xml:space="preserve">pronunciation skill </w:t>
      </w:r>
    </w:p>
    <w:p w14:paraId="67C2DD0C"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4. TED</w:t>
      </w:r>
      <w:r w:rsidRPr="000A5665">
        <w:rPr>
          <w:rFonts w:ascii="Times New Roman" w:eastAsia="黑体" w:hAnsi="Times New Roman" w:cs="Times New Roman" w:hint="eastAsia"/>
          <w:bCs/>
        </w:rPr>
        <w:t xml:space="preserve"> </w:t>
      </w:r>
      <w:r w:rsidRPr="000A5665">
        <w:rPr>
          <w:rFonts w:ascii="Times New Roman" w:eastAsia="黑体" w:hAnsi="Times New Roman" w:cs="Times New Roman"/>
          <w:bCs/>
        </w:rPr>
        <w:t>Talks</w:t>
      </w:r>
    </w:p>
    <w:p w14:paraId="39A6F8F1" w14:textId="77777777" w:rsidR="00E7706B" w:rsidRPr="000A5665" w:rsidRDefault="00060C9F">
      <w:pPr>
        <w:adjustRightInd w:val="0"/>
        <w:snapToGrid w:val="0"/>
        <w:spacing w:line="360" w:lineRule="auto"/>
        <w:rPr>
          <w:rFonts w:ascii="Times New Roman" w:eastAsia="黑体" w:hAnsi="Times New Roman" w:cs="Times New Roman"/>
          <w:b/>
        </w:rPr>
      </w:pPr>
      <w:r w:rsidRPr="000A5665">
        <w:rPr>
          <w:rFonts w:ascii="Times New Roman" w:eastAsia="黑体" w:hAnsi="Times New Roman" w:cs="Times New Roman"/>
          <w:b/>
        </w:rPr>
        <w:t>【本章课后复习思考题】</w:t>
      </w:r>
    </w:p>
    <w:p w14:paraId="55A8F863" w14:textId="77777777" w:rsidR="00E7706B" w:rsidRPr="000A5665" w:rsidRDefault="00060C9F">
      <w:pPr>
        <w:adjustRightInd w:val="0"/>
        <w:snapToGrid w:val="0"/>
        <w:spacing w:line="360" w:lineRule="auto"/>
        <w:rPr>
          <w:rFonts w:ascii="Times New Roman" w:eastAsia="黑体" w:hAnsi="Times New Roman" w:cs="Times New Roman"/>
        </w:rPr>
      </w:pPr>
      <w:r w:rsidRPr="000A5665">
        <w:rPr>
          <w:rFonts w:ascii="Times New Roman" w:eastAsia="黑体" w:hAnsi="Times New Roman" w:cs="Times New Roman"/>
        </w:rPr>
        <w:t>Self-test</w:t>
      </w:r>
    </w:p>
    <w:p w14:paraId="4E4DC8B4" w14:textId="77777777" w:rsidR="00E7706B" w:rsidRPr="000A5665" w:rsidRDefault="00060C9F">
      <w:pPr>
        <w:adjustRightInd w:val="0"/>
        <w:snapToGrid w:val="0"/>
        <w:spacing w:line="300" w:lineRule="auto"/>
        <w:rPr>
          <w:rFonts w:ascii="Times New Roman" w:eastAsia="黑体" w:hAnsi="Times New Roman" w:cs="Times New Roman"/>
          <w:b/>
        </w:rPr>
      </w:pPr>
      <w:r w:rsidRPr="000A5665">
        <w:rPr>
          <w:rFonts w:ascii="Times New Roman" w:eastAsia="黑体" w:hAnsi="Times New Roman" w:cs="Times New Roman"/>
          <w:b/>
        </w:rPr>
        <w:t>【本章课后学习阅读资料】</w:t>
      </w:r>
    </w:p>
    <w:p w14:paraId="191979F5" w14:textId="77777777" w:rsidR="00E7706B" w:rsidRPr="000A5665" w:rsidRDefault="00060C9F">
      <w:pPr>
        <w:adjustRightInd w:val="0"/>
        <w:snapToGrid w:val="0"/>
        <w:spacing w:line="360" w:lineRule="auto"/>
        <w:rPr>
          <w:rFonts w:ascii="Times New Roman" w:eastAsia="黑体" w:hAnsi="Times New Roman" w:cs="Times New Roman"/>
          <w:lang w:val="en-GB"/>
        </w:rPr>
      </w:pPr>
      <w:proofErr w:type="gramStart"/>
      <w:r w:rsidRPr="000A5665">
        <w:rPr>
          <w:rFonts w:ascii="Times New Roman" w:eastAsia="黑体" w:hAnsi="Times New Roman" w:cs="Times New Roman"/>
          <w:lang w:val="en-GB"/>
        </w:rPr>
        <w:t xml:space="preserve">Extensive listening </w:t>
      </w:r>
      <w:r w:rsidRPr="000A5665">
        <w:rPr>
          <w:rFonts w:ascii="Times New Roman" w:eastAsia="黑体" w:hAnsi="Times New Roman" w:cs="Times New Roman"/>
        </w:rPr>
        <w:t>3</w:t>
      </w:r>
      <w:r w:rsidRPr="000A5665">
        <w:rPr>
          <w:rFonts w:ascii="Times New Roman" w:eastAsia="黑体" w:hAnsi="Times New Roman" w:cs="Times New Roman"/>
          <w:lang w:val="en-GB"/>
        </w:rPr>
        <w:t xml:space="preserve">, </w:t>
      </w:r>
      <w:r w:rsidRPr="000A5665">
        <w:rPr>
          <w:rFonts w:ascii="Times New Roman" w:eastAsia="黑体" w:hAnsi="Times New Roman" w:cs="Times New Roman"/>
        </w:rPr>
        <w:t>unit1</w:t>
      </w:r>
      <w:r w:rsidRPr="000A5665">
        <w:rPr>
          <w:rFonts w:ascii="Times New Roman" w:eastAsia="黑体" w:hAnsi="Times New Roman" w:cs="Times New Roman"/>
          <w:lang w:val="en-GB"/>
        </w:rPr>
        <w:t>.</w:t>
      </w:r>
      <w:proofErr w:type="gramEnd"/>
    </w:p>
    <w:p w14:paraId="01687A4F" w14:textId="77777777" w:rsidR="00E7706B" w:rsidRPr="000A5665" w:rsidRDefault="00060C9F">
      <w:pPr>
        <w:spacing w:line="360" w:lineRule="auto"/>
        <w:jc w:val="center"/>
        <w:rPr>
          <w:rFonts w:ascii="Times New Roman" w:eastAsia="黑体" w:hAnsi="Times New Roman" w:cs="Times New Roman"/>
          <w:lang w:val="en-GB"/>
        </w:rPr>
      </w:pPr>
      <w:r w:rsidRPr="000A5665">
        <w:rPr>
          <w:rFonts w:ascii="Times New Roman" w:eastAsia="黑体" w:hAnsi="Times New Roman" w:cs="Times New Roman"/>
          <w:lang w:val="en-GB"/>
        </w:rPr>
        <w:tab/>
      </w:r>
    </w:p>
    <w:p w14:paraId="2028D50F"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Cs/>
          <w:lang w:val="en-GB"/>
        </w:rPr>
        <w:t xml:space="preserve"> </w:t>
      </w:r>
      <w:r w:rsidRPr="000A5665">
        <w:rPr>
          <w:rFonts w:ascii="Times New Roman" w:eastAsia="黑体" w:hAnsi="Times New Roman" w:cs="Times New Roman"/>
          <w:b/>
          <w:bCs/>
          <w:sz w:val="28"/>
        </w:rPr>
        <w:t>Unit 2 Say It Your Way</w:t>
      </w:r>
    </w:p>
    <w:p w14:paraId="407B2954" w14:textId="77777777" w:rsidR="00E7706B" w:rsidRPr="000A5665" w:rsidRDefault="00060C9F">
      <w:pPr>
        <w:spacing w:line="360" w:lineRule="auto"/>
        <w:rPr>
          <w:rFonts w:ascii="Times New Roman" w:hAnsi="Times New Roman" w:cs="Times New Roman"/>
          <w:szCs w:val="21"/>
        </w:rPr>
      </w:pPr>
      <w:r w:rsidRPr="000A5665">
        <w:rPr>
          <w:rFonts w:ascii="Times New Roman" w:eastAsia="黑体" w:hAnsi="Times New Roman" w:cs="Times New Roman"/>
          <w:bCs/>
        </w:rPr>
        <w:t>【</w:t>
      </w:r>
      <w:r w:rsidRPr="000A5665">
        <w:rPr>
          <w:rFonts w:ascii="Times New Roman" w:eastAsia="黑体" w:cs="Times New Roman"/>
          <w:b/>
          <w:bCs/>
        </w:rPr>
        <w:t>本章教学目的和要求</w:t>
      </w:r>
      <w:r w:rsidRPr="000A5665">
        <w:rPr>
          <w:rFonts w:ascii="Times New Roman" w:eastAsia="黑体" w:hAnsi="Times New Roman" w:cs="Times New Roman"/>
          <w:bCs/>
        </w:rPr>
        <w:t>】</w:t>
      </w:r>
    </w:p>
    <w:p w14:paraId="4FED4CAA" w14:textId="77777777" w:rsidR="00E7706B" w:rsidRPr="000A5665" w:rsidRDefault="00060C9F">
      <w:pPr>
        <w:widowControl/>
        <w:spacing w:after="120" w:line="360" w:lineRule="auto"/>
        <w:jc w:val="left"/>
        <w:rPr>
          <w:rFonts w:ascii="Times New Roman" w:eastAsia="黑体" w:hAnsi="Times New Roman" w:cs="Times New Roman"/>
          <w:bCs/>
          <w:lang w:val="en-GB"/>
        </w:rPr>
      </w:pPr>
      <w:r w:rsidRPr="000A5665">
        <w:rPr>
          <w:rFonts w:ascii="Times New Roman" w:eastAsia="黑体" w:hAnsi="Times New Roman" w:cs="Times New Roman"/>
          <w:bCs/>
          <w:lang w:val="en-GB"/>
        </w:rPr>
        <w:t>1. To improve students’ listening competence.</w:t>
      </w:r>
    </w:p>
    <w:p w14:paraId="5DA2E4BB" w14:textId="77777777" w:rsidR="00E7706B" w:rsidRPr="000A5665" w:rsidRDefault="00060C9F">
      <w:pPr>
        <w:widowControl/>
        <w:spacing w:after="120" w:line="360" w:lineRule="auto"/>
        <w:ind w:left="210" w:hangingChars="100" w:hanging="210"/>
        <w:jc w:val="left"/>
        <w:rPr>
          <w:rFonts w:ascii="Times New Roman" w:eastAsia="黑体" w:hAnsi="Times New Roman" w:cs="Times New Roman"/>
          <w:bCs/>
          <w:lang w:val="en-GB"/>
        </w:rPr>
      </w:pPr>
      <w:r w:rsidRPr="000A5665">
        <w:rPr>
          <w:rFonts w:ascii="Times New Roman" w:eastAsia="黑体" w:hAnsi="Times New Roman" w:cs="Times New Roman"/>
          <w:bCs/>
          <w:lang w:val="en-GB"/>
        </w:rPr>
        <w:lastRenderedPageBreak/>
        <w:t xml:space="preserve">2. To familiarize students with the topic </w:t>
      </w:r>
      <w:r w:rsidRPr="000A5665">
        <w:rPr>
          <w:rFonts w:ascii="Times New Roman" w:eastAsia="黑体" w:hAnsi="Times New Roman" w:cs="Times New Roman"/>
          <w:bCs/>
        </w:rPr>
        <w:t>about different ways of communication</w:t>
      </w:r>
      <w:r w:rsidRPr="000A5665">
        <w:rPr>
          <w:rFonts w:ascii="Times New Roman" w:eastAsia="黑体" w:hAnsi="Times New Roman" w:cs="Times New Roman"/>
          <w:bCs/>
          <w:lang w:val="en-GB"/>
        </w:rPr>
        <w:t>.</w:t>
      </w:r>
    </w:p>
    <w:p w14:paraId="4D2DC501"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6FEBA6DB" w14:textId="77777777" w:rsidR="00E7706B" w:rsidRPr="000A5665" w:rsidRDefault="00060C9F">
      <w:pPr>
        <w:spacing w:line="360" w:lineRule="auto"/>
        <w:ind w:left="1470" w:hangingChars="700" w:hanging="1470"/>
        <w:rPr>
          <w:rFonts w:ascii="Times New Roman" w:eastAsia="黑体" w:hAnsi="Times New Roman" w:cs="Times New Roman"/>
          <w:bCs/>
        </w:rPr>
      </w:pPr>
      <w:r w:rsidRPr="000A5665">
        <w:rPr>
          <w:rFonts w:ascii="Times New Roman" w:eastAsia="黑体" w:hAnsi="Times New Roman" w:cs="Times New Roman"/>
          <w:bCs/>
          <w:lang w:val="en-GB"/>
        </w:rPr>
        <w:t xml:space="preserve">1. </w:t>
      </w:r>
      <w:r w:rsidRPr="000A5665">
        <w:rPr>
          <w:rFonts w:ascii="Times New Roman" w:eastAsia="黑体" w:cs="Times New Roman"/>
          <w:bCs/>
          <w:lang w:val="en-GB"/>
        </w:rPr>
        <w:t>词汇</w:t>
      </w:r>
      <w:r w:rsidRPr="000A5665">
        <w:rPr>
          <w:rFonts w:ascii="Times New Roman" w:eastAsia="黑体" w:cs="Times New Roman"/>
          <w:bCs/>
        </w:rPr>
        <w:t>和表达</w:t>
      </w:r>
      <w:r w:rsidRPr="000A5665">
        <w:rPr>
          <w:rFonts w:ascii="Times New Roman" w:eastAsia="黑体" w:cs="Times New Roman"/>
          <w:bCs/>
          <w:lang w:val="en-GB"/>
        </w:rPr>
        <w:t>：</w:t>
      </w:r>
      <w:proofErr w:type="gramStart"/>
      <w:r w:rsidRPr="000A5665">
        <w:rPr>
          <w:rFonts w:ascii="Times New Roman" w:eastAsia="黑体" w:hAnsi="Times New Roman" w:cs="Times New Roman"/>
          <w:bCs/>
        </w:rPr>
        <w:t>emphatic</w:t>
      </w:r>
      <w:proofErr w:type="gramEnd"/>
      <w:r w:rsidRPr="000A5665">
        <w:rPr>
          <w:rFonts w:ascii="Times New Roman" w:eastAsia="黑体" w:hAnsi="Times New Roman" w:cs="Times New Roman"/>
          <w:bCs/>
        </w:rPr>
        <w:t>, manifesto, immeasurable, grant, enlist, coinage, etc.</w:t>
      </w:r>
    </w:p>
    <w:p w14:paraId="3E6D0430" w14:textId="77777777" w:rsidR="00E7706B" w:rsidRPr="000A5665" w:rsidRDefault="00060C9F">
      <w:pPr>
        <w:spacing w:line="360" w:lineRule="auto"/>
        <w:ind w:leftChars="2" w:left="1369" w:hangingChars="650" w:hanging="1365"/>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cs="Times New Roman"/>
          <w:bCs/>
        </w:rPr>
        <w:t>听力技能</w:t>
      </w:r>
      <w:r w:rsidRPr="000A5665">
        <w:rPr>
          <w:rFonts w:ascii="Times New Roman" w:eastAsia="黑体" w:cs="Times New Roman"/>
          <w:bCs/>
          <w:lang w:val="en-GB"/>
        </w:rPr>
        <w:t>：</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definitions or explanations</w:t>
      </w:r>
    </w:p>
    <w:p w14:paraId="77467D2D"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663D1C15" w14:textId="77777777" w:rsidR="00E7706B" w:rsidRPr="000A5665" w:rsidRDefault="00060C9F">
      <w:pPr>
        <w:spacing w:line="360" w:lineRule="auto"/>
        <w:rPr>
          <w:rFonts w:ascii="Times New Roman" w:eastAsia="宋体" w:hAnsi="Times New Roman" w:cs="Times New Roman"/>
          <w:szCs w:val="20"/>
        </w:rPr>
      </w:pPr>
      <w:r w:rsidRPr="000A5665">
        <w:rPr>
          <w:rFonts w:ascii="Times New Roman" w:eastAsia="宋体" w:hAnsi="Times New Roman" w:cs="Times New Roman" w:hint="eastAsia"/>
          <w:szCs w:val="20"/>
        </w:rPr>
        <w:t>Communication with foreign countries throughout Chinese history: the Silk Road, Zhang Qian, Jian Zhen</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Travel to Japan, Zheng He</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Seven Voyages</w:t>
      </w:r>
    </w:p>
    <w:p w14:paraId="516B51D5" w14:textId="77777777" w:rsidR="00E7706B" w:rsidRPr="000A5665" w:rsidRDefault="00060C9F">
      <w:pPr>
        <w:spacing w:line="360" w:lineRule="auto"/>
        <w:rPr>
          <w:rFonts w:ascii="Times New Roman" w:eastAsia="黑体" w:hAnsi="Times New Roman" w:cs="Times New Roman"/>
          <w:b/>
          <w:bCs/>
          <w:lang w:val="en-GB"/>
        </w:rPr>
      </w:pPr>
      <w:r w:rsidRPr="000A5665">
        <w:rPr>
          <w:rFonts w:ascii="Times New Roman" w:eastAsia="黑体" w:hAnsi="Times New Roman" w:cs="Times New Roman"/>
          <w:b/>
          <w:bCs/>
        </w:rPr>
        <w:t>【</w:t>
      </w:r>
      <w:r w:rsidRPr="000A5665">
        <w:rPr>
          <w:rFonts w:ascii="Times New Roman" w:eastAsia="黑体" w:cs="Times New Roman"/>
          <w:b/>
          <w:bCs/>
        </w:rPr>
        <w:t>教学内容</w:t>
      </w:r>
      <w:r w:rsidRPr="000A5665">
        <w:rPr>
          <w:rFonts w:ascii="Times New Roman" w:eastAsia="黑体" w:hAnsi="Times New Roman" w:cs="Times New Roman"/>
          <w:b/>
          <w:bCs/>
        </w:rPr>
        <w:t>】</w:t>
      </w:r>
    </w:p>
    <w:p w14:paraId="1D2F2A0E" w14:textId="77777777" w:rsidR="00E7706B" w:rsidRPr="000A5665" w:rsidRDefault="00060C9F">
      <w:pPr>
        <w:numPr>
          <w:ilvl w:val="0"/>
          <w:numId w:val="24"/>
        </w:numPr>
        <w:spacing w:line="360" w:lineRule="auto"/>
        <w:rPr>
          <w:rFonts w:ascii="Times New Roman" w:eastAsia="黑体" w:hAnsi="Times New Roman" w:cs="Times New Roman"/>
          <w:bCs/>
        </w:rPr>
      </w:pPr>
      <w:r w:rsidRPr="000A5665">
        <w:rPr>
          <w:rFonts w:ascii="Times New Roman" w:eastAsia="黑体" w:hAnsi="Times New Roman" w:cs="Times New Roman"/>
          <w:bCs/>
        </w:rPr>
        <w:t>Listening</w:t>
      </w:r>
    </w:p>
    <w:p w14:paraId="356D0E1D" w14:textId="77777777" w:rsidR="00E7706B" w:rsidRPr="000A5665" w:rsidRDefault="00060C9F">
      <w:pPr>
        <w:numPr>
          <w:ilvl w:val="0"/>
          <w:numId w:val="25"/>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a</w:t>
      </w:r>
      <w:proofErr w:type="spellStart"/>
      <w:r w:rsidRPr="000A5665">
        <w:rPr>
          <w:rFonts w:ascii="Times New Roman" w:eastAsia="黑体" w:hAnsi="Times New Roman" w:cs="Times New Roman"/>
          <w:bCs/>
          <w:lang w:val="en-GB"/>
        </w:rPr>
        <w:t>rrange</w:t>
      </w:r>
      <w:proofErr w:type="spellEnd"/>
      <w:r w:rsidRPr="000A5665">
        <w:rPr>
          <w:rFonts w:ascii="Times New Roman" w:eastAsia="黑体" w:hAnsi="Times New Roman" w:cs="Times New Roman"/>
          <w:bCs/>
          <w:lang w:val="en-GB"/>
        </w:rPr>
        <w:t xml:space="preserve"> the students in </w:t>
      </w:r>
      <w:r w:rsidRPr="000A5665">
        <w:rPr>
          <w:rFonts w:ascii="Times New Roman" w:eastAsia="黑体" w:hAnsi="Times New Roman" w:cs="Times New Roman"/>
          <w:bCs/>
        </w:rPr>
        <w:t>group</w:t>
      </w:r>
      <w:r w:rsidRPr="000A5665">
        <w:rPr>
          <w:rFonts w:ascii="Times New Roman" w:eastAsia="黑体" w:hAnsi="Times New Roman" w:cs="Times New Roman"/>
          <w:bCs/>
          <w:lang w:val="en-GB"/>
        </w:rPr>
        <w:t>s and ask them to discuss the questions in their books</w:t>
      </w:r>
    </w:p>
    <w:p w14:paraId="33C33CC3" w14:textId="77777777" w:rsidR="00E7706B" w:rsidRPr="000A5665" w:rsidRDefault="00060C9F">
      <w:pPr>
        <w:numPr>
          <w:ilvl w:val="0"/>
          <w:numId w:val="25"/>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listen and take notes</w:t>
      </w:r>
    </w:p>
    <w:p w14:paraId="63FED097"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Extended listening</w:t>
      </w:r>
    </w:p>
    <w:p w14:paraId="41952332"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new words and expressions</w:t>
      </w:r>
    </w:p>
    <w:p w14:paraId="1174160D"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main ideas</w:t>
      </w:r>
    </w:p>
    <w:p w14:paraId="2D7E9EE1"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(3)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details</w:t>
      </w:r>
    </w:p>
    <w:p w14:paraId="6DA1F361"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 xml:space="preserve">3. </w:t>
      </w:r>
      <w:r w:rsidRPr="000A5665">
        <w:rPr>
          <w:rFonts w:ascii="Times New Roman" w:eastAsia="黑体" w:hAnsi="Times New Roman" w:cs="Times New Roman"/>
          <w:bCs/>
          <w:lang w:val="en-GB"/>
        </w:rPr>
        <w:t xml:space="preserve">Speaking </w:t>
      </w:r>
    </w:p>
    <w:p w14:paraId="7902C1AD"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speaking skill</w:t>
      </w:r>
    </w:p>
    <w:p w14:paraId="79CD0A59"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(2)</w:t>
      </w:r>
      <w:r w:rsidRPr="000A5665">
        <w:rPr>
          <w:rFonts w:ascii="Times New Roman" w:eastAsia="黑体" w:hAnsi="Times New Roman" w:cs="Times New Roman"/>
          <w:bCs/>
        </w:rPr>
        <w:t xml:space="preserve">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lang w:val="en-GB"/>
        </w:rPr>
        <w:t xml:space="preserve"> </w:t>
      </w:r>
      <w:r w:rsidRPr="000A5665">
        <w:rPr>
          <w:rFonts w:ascii="Times New Roman" w:eastAsia="黑体" w:hAnsi="Times New Roman" w:cs="Times New Roman"/>
          <w:bCs/>
        </w:rPr>
        <w:t xml:space="preserve">pronunciation skill </w:t>
      </w:r>
    </w:p>
    <w:p w14:paraId="4A12E5F4"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4. TED</w:t>
      </w:r>
      <w:r w:rsidRPr="000A5665">
        <w:rPr>
          <w:rFonts w:ascii="Times New Roman" w:eastAsia="黑体" w:hAnsi="Times New Roman" w:cs="Times New Roman" w:hint="eastAsia"/>
          <w:bCs/>
        </w:rPr>
        <w:t xml:space="preserve"> </w:t>
      </w:r>
      <w:r w:rsidRPr="000A5665">
        <w:rPr>
          <w:rFonts w:ascii="Times New Roman" w:eastAsia="黑体" w:hAnsi="Times New Roman" w:cs="Times New Roman"/>
          <w:bCs/>
        </w:rPr>
        <w:t>Talks</w:t>
      </w:r>
    </w:p>
    <w:p w14:paraId="520C9197" w14:textId="77777777" w:rsidR="00E7706B" w:rsidRPr="000A5665" w:rsidRDefault="00060C9F">
      <w:pPr>
        <w:adjustRightInd w:val="0"/>
        <w:snapToGrid w:val="0"/>
        <w:spacing w:line="360" w:lineRule="auto"/>
        <w:rPr>
          <w:rFonts w:ascii="Times New Roman" w:eastAsia="黑体" w:hAnsi="Times New Roman" w:cs="Times New Roman"/>
          <w:b/>
        </w:rPr>
      </w:pPr>
      <w:r w:rsidRPr="000A5665">
        <w:rPr>
          <w:rFonts w:ascii="Times New Roman" w:eastAsia="黑体" w:hAnsi="Times New Roman" w:cs="Times New Roman"/>
          <w:b/>
        </w:rPr>
        <w:t>【本章课后复习思考题】</w:t>
      </w:r>
    </w:p>
    <w:p w14:paraId="473A206D" w14:textId="77777777" w:rsidR="00E7706B" w:rsidRPr="000A5665" w:rsidRDefault="00060C9F">
      <w:pPr>
        <w:adjustRightInd w:val="0"/>
        <w:snapToGrid w:val="0"/>
        <w:spacing w:line="360" w:lineRule="auto"/>
        <w:rPr>
          <w:rFonts w:ascii="Times New Roman" w:eastAsia="黑体" w:hAnsi="Times New Roman" w:cs="Times New Roman"/>
        </w:rPr>
      </w:pPr>
      <w:r w:rsidRPr="000A5665">
        <w:rPr>
          <w:rFonts w:ascii="Times New Roman" w:eastAsia="黑体" w:hAnsi="Times New Roman" w:cs="Times New Roman"/>
        </w:rPr>
        <w:t>Self-test</w:t>
      </w:r>
    </w:p>
    <w:p w14:paraId="1BFAD5E2" w14:textId="77777777" w:rsidR="00E7706B" w:rsidRPr="000A5665" w:rsidRDefault="00060C9F">
      <w:pPr>
        <w:adjustRightInd w:val="0"/>
        <w:snapToGrid w:val="0"/>
        <w:spacing w:line="300" w:lineRule="auto"/>
        <w:rPr>
          <w:rFonts w:ascii="Times New Roman" w:eastAsia="黑体" w:hAnsi="Times New Roman" w:cs="Times New Roman"/>
          <w:b/>
        </w:rPr>
      </w:pPr>
      <w:r w:rsidRPr="000A5665">
        <w:rPr>
          <w:rFonts w:ascii="Times New Roman" w:eastAsia="黑体" w:hAnsi="Times New Roman" w:cs="Times New Roman"/>
          <w:b/>
        </w:rPr>
        <w:t>【本章课后学习阅读资料】</w:t>
      </w:r>
    </w:p>
    <w:p w14:paraId="00EC023E" w14:textId="77777777" w:rsidR="00E7706B" w:rsidRPr="000A5665" w:rsidRDefault="00060C9F">
      <w:pPr>
        <w:adjustRightInd w:val="0"/>
        <w:snapToGrid w:val="0"/>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 xml:space="preserve">Extensive listening </w:t>
      </w:r>
      <w:r w:rsidRPr="000A5665">
        <w:rPr>
          <w:rFonts w:ascii="Times New Roman" w:eastAsia="黑体" w:hAnsi="Times New Roman" w:cs="Times New Roman"/>
        </w:rPr>
        <w:t>3</w:t>
      </w:r>
      <w:r w:rsidRPr="000A5665">
        <w:rPr>
          <w:rFonts w:ascii="Times New Roman" w:eastAsia="黑体" w:hAnsi="Times New Roman" w:cs="Times New Roman"/>
          <w:lang w:val="en-GB"/>
        </w:rPr>
        <w:t xml:space="preserve">, </w:t>
      </w:r>
      <w:r w:rsidRPr="000A5665">
        <w:rPr>
          <w:rFonts w:ascii="Times New Roman" w:eastAsia="黑体" w:hAnsi="Times New Roman" w:cs="Times New Roman"/>
        </w:rPr>
        <w:t>unit2</w:t>
      </w:r>
    </w:p>
    <w:p w14:paraId="791EAE68" w14:textId="77777777" w:rsidR="00E7706B" w:rsidRPr="000A5665" w:rsidRDefault="00E7706B">
      <w:pPr>
        <w:adjustRightInd w:val="0"/>
        <w:snapToGrid w:val="0"/>
        <w:spacing w:line="360" w:lineRule="auto"/>
        <w:rPr>
          <w:rFonts w:ascii="Times New Roman" w:eastAsia="黑体" w:hAnsi="Times New Roman" w:cs="Times New Roman"/>
          <w:lang w:val="en-GB"/>
        </w:rPr>
      </w:pPr>
    </w:p>
    <w:p w14:paraId="2915BA3A"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Cs/>
          <w:lang w:val="en-GB"/>
        </w:rPr>
        <w:t xml:space="preserve">  </w:t>
      </w:r>
      <w:r w:rsidRPr="000A5665">
        <w:rPr>
          <w:rFonts w:ascii="Times New Roman" w:eastAsia="黑体" w:hAnsi="Times New Roman" w:cs="Times New Roman"/>
          <w:b/>
          <w:bCs/>
          <w:sz w:val="28"/>
        </w:rPr>
        <w:t xml:space="preserve">Unit 3 </w:t>
      </w:r>
      <w:proofErr w:type="gramStart"/>
      <w:r w:rsidRPr="000A5665">
        <w:rPr>
          <w:rFonts w:ascii="Times New Roman" w:eastAsia="黑体" w:hAnsi="Times New Roman" w:cs="Times New Roman"/>
          <w:b/>
          <w:bCs/>
          <w:sz w:val="28"/>
        </w:rPr>
        <w:t>To</w:t>
      </w:r>
      <w:proofErr w:type="gramEnd"/>
      <w:r w:rsidRPr="000A5665">
        <w:rPr>
          <w:rFonts w:ascii="Times New Roman" w:eastAsia="黑体" w:hAnsi="Times New Roman" w:cs="Times New Roman"/>
          <w:b/>
          <w:bCs/>
          <w:sz w:val="28"/>
        </w:rPr>
        <w:t xml:space="preserve"> the rescue!</w:t>
      </w:r>
    </w:p>
    <w:p w14:paraId="64608AA0" w14:textId="77777777" w:rsidR="00E7706B" w:rsidRPr="000A5665" w:rsidRDefault="00060C9F">
      <w:pPr>
        <w:spacing w:line="360" w:lineRule="auto"/>
        <w:rPr>
          <w:rFonts w:ascii="Times New Roman" w:hAnsi="Times New Roman" w:cs="Times New Roman"/>
          <w:szCs w:val="21"/>
        </w:rPr>
      </w:pPr>
      <w:r w:rsidRPr="000A5665">
        <w:rPr>
          <w:rFonts w:ascii="Times New Roman" w:eastAsia="黑体" w:hAnsi="Times New Roman" w:cs="Times New Roman"/>
          <w:bCs/>
        </w:rPr>
        <w:t>【</w:t>
      </w:r>
      <w:r w:rsidRPr="000A5665">
        <w:rPr>
          <w:rFonts w:ascii="Times New Roman" w:eastAsia="黑体" w:cs="Times New Roman"/>
          <w:b/>
          <w:bCs/>
        </w:rPr>
        <w:t>本章教学目的和要求</w:t>
      </w:r>
      <w:r w:rsidRPr="000A5665">
        <w:rPr>
          <w:rFonts w:ascii="Times New Roman" w:eastAsia="黑体" w:hAnsi="Times New Roman" w:cs="Times New Roman"/>
          <w:bCs/>
        </w:rPr>
        <w:t>】</w:t>
      </w:r>
    </w:p>
    <w:p w14:paraId="66B31834" w14:textId="77777777" w:rsidR="00E7706B" w:rsidRPr="000A5665" w:rsidRDefault="00060C9F">
      <w:pPr>
        <w:widowControl/>
        <w:spacing w:after="120" w:line="360" w:lineRule="auto"/>
        <w:jc w:val="left"/>
        <w:rPr>
          <w:rFonts w:ascii="Times New Roman" w:eastAsia="黑体" w:hAnsi="Times New Roman" w:cs="Times New Roman"/>
          <w:bCs/>
          <w:lang w:val="en-GB"/>
        </w:rPr>
      </w:pPr>
      <w:r w:rsidRPr="000A5665">
        <w:rPr>
          <w:rFonts w:ascii="Times New Roman" w:eastAsia="黑体" w:hAnsi="Times New Roman" w:cs="Times New Roman"/>
          <w:bCs/>
          <w:lang w:val="en-GB"/>
        </w:rPr>
        <w:t>1. To improve students’ listening competence.</w:t>
      </w:r>
    </w:p>
    <w:p w14:paraId="7FB47B4C" w14:textId="77777777" w:rsidR="00E7706B" w:rsidRPr="000A5665" w:rsidRDefault="00060C9F">
      <w:pPr>
        <w:widowControl/>
        <w:spacing w:after="120" w:line="360" w:lineRule="auto"/>
        <w:ind w:left="210" w:hangingChars="100" w:hanging="210"/>
        <w:jc w:val="left"/>
        <w:rPr>
          <w:rFonts w:ascii="Times New Roman" w:eastAsia="黑体" w:hAnsi="Times New Roman" w:cs="Times New Roman"/>
          <w:bCs/>
          <w:lang w:val="en-GB"/>
        </w:rPr>
      </w:pPr>
      <w:r w:rsidRPr="000A5665">
        <w:rPr>
          <w:rFonts w:ascii="Times New Roman" w:eastAsia="黑体" w:hAnsi="Times New Roman" w:cs="Times New Roman"/>
          <w:bCs/>
          <w:lang w:val="en-GB"/>
        </w:rPr>
        <w:t xml:space="preserve">2. To familiarize students with the topic </w:t>
      </w:r>
      <w:r w:rsidRPr="000A5665">
        <w:rPr>
          <w:rFonts w:ascii="Times New Roman" w:eastAsia="黑体" w:hAnsi="Times New Roman" w:cs="Times New Roman"/>
          <w:bCs/>
        </w:rPr>
        <w:t xml:space="preserve">about different ways </w:t>
      </w:r>
      <w:proofErr w:type="gramStart"/>
      <w:r w:rsidRPr="000A5665">
        <w:rPr>
          <w:rFonts w:ascii="Times New Roman" w:eastAsia="黑体" w:hAnsi="Times New Roman" w:cs="Times New Roman"/>
          <w:bCs/>
        </w:rPr>
        <w:t>that are</w:t>
      </w:r>
      <w:proofErr w:type="gramEnd"/>
      <w:r w:rsidRPr="000A5665">
        <w:rPr>
          <w:rFonts w:ascii="Times New Roman" w:eastAsia="黑体" w:hAnsi="Times New Roman" w:cs="Times New Roman"/>
          <w:bCs/>
        </w:rPr>
        <w:t xml:space="preserve"> helpful to a rescue</w:t>
      </w:r>
      <w:r w:rsidRPr="000A5665">
        <w:rPr>
          <w:rFonts w:ascii="Times New Roman" w:eastAsia="黑体" w:hAnsi="Times New Roman" w:cs="Times New Roman"/>
          <w:bCs/>
          <w:lang w:val="en-GB"/>
        </w:rPr>
        <w:t>.</w:t>
      </w:r>
    </w:p>
    <w:p w14:paraId="49EB0ED7"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hAnsi="Times New Roman"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59A52E3D" w14:textId="77777777" w:rsidR="00E7706B" w:rsidRPr="000A5665" w:rsidRDefault="00060C9F">
      <w:pPr>
        <w:spacing w:line="360" w:lineRule="auto"/>
        <w:ind w:left="1470" w:hangingChars="700" w:hanging="1470"/>
        <w:rPr>
          <w:rFonts w:ascii="Times New Roman" w:eastAsia="黑体" w:hAnsi="Times New Roman" w:cs="Times New Roman"/>
          <w:bCs/>
        </w:rPr>
      </w:pPr>
      <w:r w:rsidRPr="000A5665">
        <w:rPr>
          <w:rFonts w:ascii="Times New Roman" w:eastAsia="黑体" w:hAnsi="Times New Roman" w:cs="Times New Roman"/>
          <w:bCs/>
          <w:lang w:val="en-GB"/>
        </w:rPr>
        <w:t xml:space="preserve">1. </w:t>
      </w:r>
      <w:r w:rsidRPr="000A5665">
        <w:rPr>
          <w:rFonts w:ascii="Times New Roman" w:eastAsia="黑体" w:hAnsi="Times New Roman" w:cs="Times New Roman"/>
          <w:bCs/>
          <w:lang w:val="en-GB"/>
        </w:rPr>
        <w:t>词汇</w:t>
      </w:r>
      <w:r w:rsidRPr="000A5665">
        <w:rPr>
          <w:rFonts w:ascii="Times New Roman" w:eastAsia="黑体" w:hAnsi="Times New Roman" w:cs="Times New Roman"/>
          <w:bCs/>
        </w:rPr>
        <w:t>和表达</w:t>
      </w:r>
      <w:r w:rsidRPr="000A5665">
        <w:rPr>
          <w:rFonts w:ascii="Times New Roman" w:eastAsia="黑体" w:hAnsi="Times New Roman" w:cs="Times New Roman"/>
          <w:bCs/>
          <w:lang w:val="en-GB"/>
        </w:rPr>
        <w:t>：</w:t>
      </w:r>
      <w:proofErr w:type="gramStart"/>
      <w:r w:rsidRPr="000A5665">
        <w:rPr>
          <w:rFonts w:ascii="Times New Roman" w:eastAsia="黑体" w:hAnsi="Times New Roman" w:cs="Times New Roman"/>
          <w:bCs/>
        </w:rPr>
        <w:t>magnitude</w:t>
      </w:r>
      <w:proofErr w:type="gramEnd"/>
      <w:r w:rsidRPr="000A5665">
        <w:rPr>
          <w:rFonts w:ascii="Times New Roman" w:eastAsia="黑体" w:hAnsi="Times New Roman" w:cs="Times New Roman"/>
          <w:bCs/>
        </w:rPr>
        <w:t>, devastate, aftermath, skyrocket, prevalence, detonate, casualty, deployment, etc.</w:t>
      </w:r>
    </w:p>
    <w:p w14:paraId="30EBB5B9" w14:textId="77777777" w:rsidR="00E7706B" w:rsidRPr="000A5665" w:rsidRDefault="00060C9F">
      <w:pPr>
        <w:spacing w:line="360" w:lineRule="auto"/>
        <w:ind w:leftChars="2" w:left="1369" w:hangingChars="650" w:hanging="1365"/>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听力技能</w:t>
      </w:r>
      <w:r w:rsidRPr="000A5665">
        <w:rPr>
          <w:rFonts w:ascii="Times New Roman" w:eastAsia="黑体" w:hAnsi="Times New Roman" w:cs="Times New Roman"/>
          <w:bCs/>
          <w:lang w:val="en-GB"/>
        </w:rPr>
        <w:t>：</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rhetorical questions</w:t>
      </w:r>
    </w:p>
    <w:p w14:paraId="5DA752B2"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771C645B" w14:textId="04C4071B" w:rsidR="00E7706B" w:rsidRPr="000A5665" w:rsidRDefault="00060C9F">
      <w:pPr>
        <w:spacing w:line="360" w:lineRule="auto"/>
        <w:rPr>
          <w:rFonts w:ascii="Times New Roman" w:eastAsia="宋体" w:hAnsi="Times New Roman" w:cs="Times New Roman"/>
          <w:szCs w:val="20"/>
        </w:rPr>
      </w:pPr>
      <w:r w:rsidRPr="000A5665">
        <w:rPr>
          <w:rFonts w:ascii="Times New Roman" w:eastAsia="宋体" w:hAnsi="Times New Roman" w:cs="Times New Roman" w:hint="eastAsia"/>
          <w:szCs w:val="20"/>
        </w:rPr>
        <w:t>China</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 xml:space="preserve">s disaster relief measures in ancient and modern times: Disaster relief system in various </w:t>
      </w:r>
      <w:r w:rsidRPr="000A5665">
        <w:rPr>
          <w:rFonts w:ascii="Times New Roman" w:eastAsia="宋体" w:hAnsi="Times New Roman" w:cs="Times New Roman"/>
          <w:szCs w:val="20"/>
        </w:rPr>
        <w:t>dynasties</w:t>
      </w:r>
      <w:r w:rsidRPr="000A5665">
        <w:rPr>
          <w:rFonts w:ascii="Times New Roman" w:eastAsia="宋体" w:hAnsi="Times New Roman" w:cs="Times New Roman" w:hint="eastAsia"/>
          <w:szCs w:val="20"/>
        </w:rPr>
        <w:t>, earthquake in 2008</w:t>
      </w:r>
    </w:p>
    <w:p w14:paraId="1742F444" w14:textId="77777777" w:rsidR="00E7706B" w:rsidRPr="000A5665" w:rsidRDefault="00060C9F">
      <w:pPr>
        <w:spacing w:line="360" w:lineRule="auto"/>
        <w:rPr>
          <w:rFonts w:ascii="Times New Roman" w:eastAsia="黑体" w:hAnsi="Times New Roman" w:cs="Times New Roman"/>
          <w:b/>
          <w:bCs/>
          <w:lang w:val="en-GB"/>
        </w:rPr>
      </w:pPr>
      <w:r w:rsidRPr="000A5665">
        <w:rPr>
          <w:rFonts w:ascii="Times New Roman" w:eastAsia="黑体" w:hAnsi="Times New Roman" w:cs="Times New Roman"/>
          <w:b/>
          <w:bCs/>
        </w:rPr>
        <w:t>【教学内容】</w:t>
      </w:r>
    </w:p>
    <w:p w14:paraId="7EA19C42" w14:textId="77777777" w:rsidR="00E7706B" w:rsidRPr="000A5665" w:rsidRDefault="00060C9F">
      <w:pPr>
        <w:numPr>
          <w:ilvl w:val="0"/>
          <w:numId w:val="26"/>
        </w:numPr>
        <w:spacing w:line="360" w:lineRule="auto"/>
        <w:rPr>
          <w:rFonts w:ascii="Times New Roman" w:eastAsia="黑体" w:hAnsi="Times New Roman" w:cs="Times New Roman"/>
          <w:bCs/>
        </w:rPr>
      </w:pPr>
      <w:r w:rsidRPr="000A5665">
        <w:rPr>
          <w:rFonts w:ascii="Times New Roman" w:eastAsia="黑体" w:hAnsi="Times New Roman" w:cs="Times New Roman"/>
          <w:bCs/>
        </w:rPr>
        <w:lastRenderedPageBreak/>
        <w:t>Listening</w:t>
      </w:r>
    </w:p>
    <w:p w14:paraId="18F47BBA" w14:textId="77777777" w:rsidR="00E7706B" w:rsidRPr="000A5665" w:rsidRDefault="00060C9F">
      <w:pPr>
        <w:numPr>
          <w:ilvl w:val="0"/>
          <w:numId w:val="27"/>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arrange the students in </w:t>
      </w:r>
      <w:r w:rsidRPr="000A5665">
        <w:rPr>
          <w:rFonts w:ascii="Times New Roman" w:eastAsia="黑体" w:hAnsi="Times New Roman" w:cs="Times New Roman"/>
          <w:bCs/>
        </w:rPr>
        <w:t>group</w:t>
      </w:r>
      <w:r w:rsidRPr="000A5665">
        <w:rPr>
          <w:rFonts w:ascii="Times New Roman" w:eastAsia="黑体" w:hAnsi="Times New Roman" w:cs="Times New Roman"/>
          <w:bCs/>
          <w:lang w:val="en-GB"/>
        </w:rPr>
        <w:t>s and ask them to discuss the questions in their books</w:t>
      </w:r>
    </w:p>
    <w:p w14:paraId="763B49D6" w14:textId="77777777" w:rsidR="00E7706B" w:rsidRPr="000A5665" w:rsidRDefault="00060C9F">
      <w:pPr>
        <w:numPr>
          <w:ilvl w:val="0"/>
          <w:numId w:val="27"/>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listen and take notes</w:t>
      </w:r>
    </w:p>
    <w:p w14:paraId="5B8C8A94"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Extended listening</w:t>
      </w:r>
    </w:p>
    <w:p w14:paraId="39AD4913"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new words and expressions</w:t>
      </w:r>
    </w:p>
    <w:p w14:paraId="47D93AAA"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main ideas</w:t>
      </w:r>
    </w:p>
    <w:p w14:paraId="73AC60A6"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(3)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details</w:t>
      </w:r>
    </w:p>
    <w:p w14:paraId="3704B8CA"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 xml:space="preserve">3. </w:t>
      </w:r>
      <w:r w:rsidRPr="000A5665">
        <w:rPr>
          <w:rFonts w:ascii="Times New Roman" w:eastAsia="黑体" w:hAnsi="Times New Roman" w:cs="Times New Roman"/>
          <w:bCs/>
          <w:lang w:val="en-GB"/>
        </w:rPr>
        <w:t xml:space="preserve">Speaking </w:t>
      </w:r>
    </w:p>
    <w:p w14:paraId="4B31FA38"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speaking skill</w:t>
      </w:r>
    </w:p>
    <w:p w14:paraId="57591234"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(2)</w:t>
      </w:r>
      <w:r w:rsidRPr="000A5665">
        <w:rPr>
          <w:rFonts w:ascii="Times New Roman" w:eastAsia="黑体" w:hAnsi="Times New Roman" w:cs="Times New Roman"/>
          <w:bCs/>
        </w:rPr>
        <w:t xml:space="preserve">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lang w:val="en-GB"/>
        </w:rPr>
        <w:t xml:space="preserve"> </w:t>
      </w:r>
      <w:r w:rsidRPr="000A5665">
        <w:rPr>
          <w:rFonts w:ascii="Times New Roman" w:eastAsia="黑体" w:hAnsi="Times New Roman" w:cs="Times New Roman"/>
          <w:bCs/>
        </w:rPr>
        <w:t xml:space="preserve">pronunciation skill </w:t>
      </w:r>
    </w:p>
    <w:p w14:paraId="0F1C4942"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4. TED</w:t>
      </w:r>
      <w:r w:rsidRPr="000A5665">
        <w:rPr>
          <w:rFonts w:ascii="Times New Roman" w:eastAsia="黑体" w:hAnsi="Times New Roman" w:cs="Times New Roman" w:hint="eastAsia"/>
          <w:bCs/>
        </w:rPr>
        <w:t xml:space="preserve"> </w:t>
      </w:r>
      <w:r w:rsidRPr="000A5665">
        <w:rPr>
          <w:rFonts w:ascii="Times New Roman" w:eastAsia="黑体" w:hAnsi="Times New Roman" w:cs="Times New Roman"/>
          <w:bCs/>
        </w:rPr>
        <w:t>Talks</w:t>
      </w:r>
    </w:p>
    <w:p w14:paraId="4B331FD3" w14:textId="77777777" w:rsidR="00E7706B" w:rsidRPr="000A5665" w:rsidRDefault="00060C9F">
      <w:pPr>
        <w:adjustRightInd w:val="0"/>
        <w:snapToGrid w:val="0"/>
        <w:spacing w:line="360" w:lineRule="auto"/>
        <w:rPr>
          <w:rFonts w:ascii="Times New Roman" w:eastAsia="黑体" w:hAnsi="Times New Roman" w:cs="Times New Roman"/>
          <w:b/>
        </w:rPr>
      </w:pPr>
      <w:r w:rsidRPr="000A5665">
        <w:rPr>
          <w:rFonts w:ascii="Times New Roman" w:eastAsia="黑体" w:hAnsi="Times New Roman" w:cs="Times New Roman"/>
          <w:b/>
        </w:rPr>
        <w:t>【本章课后复习思考题】</w:t>
      </w:r>
    </w:p>
    <w:p w14:paraId="0358B9FF" w14:textId="77777777" w:rsidR="00E7706B" w:rsidRPr="000A5665" w:rsidRDefault="00060C9F">
      <w:pPr>
        <w:adjustRightInd w:val="0"/>
        <w:snapToGrid w:val="0"/>
        <w:spacing w:line="360" w:lineRule="auto"/>
        <w:rPr>
          <w:rFonts w:ascii="Times New Roman" w:eastAsia="黑体" w:hAnsi="Times New Roman" w:cs="Times New Roman"/>
        </w:rPr>
      </w:pPr>
      <w:r w:rsidRPr="000A5665">
        <w:rPr>
          <w:rFonts w:ascii="Times New Roman" w:eastAsia="黑体" w:hAnsi="Times New Roman" w:cs="Times New Roman"/>
        </w:rPr>
        <w:t>Self-test</w:t>
      </w:r>
    </w:p>
    <w:p w14:paraId="7DE42507" w14:textId="77777777" w:rsidR="00E7706B" w:rsidRPr="000A5665" w:rsidRDefault="00060C9F">
      <w:pPr>
        <w:adjustRightInd w:val="0"/>
        <w:snapToGrid w:val="0"/>
        <w:spacing w:line="300" w:lineRule="auto"/>
        <w:rPr>
          <w:rFonts w:ascii="Times New Roman" w:eastAsia="黑体" w:hAnsi="Times New Roman" w:cs="Times New Roman"/>
          <w:b/>
        </w:rPr>
      </w:pPr>
      <w:r w:rsidRPr="000A5665">
        <w:rPr>
          <w:rFonts w:ascii="Times New Roman" w:eastAsia="黑体" w:hAnsi="Times New Roman" w:cs="Times New Roman"/>
          <w:b/>
        </w:rPr>
        <w:t>【本章课后学习阅读资料】</w:t>
      </w:r>
    </w:p>
    <w:p w14:paraId="346D82FE" w14:textId="77777777" w:rsidR="00E7706B" w:rsidRPr="000A5665" w:rsidRDefault="00060C9F">
      <w:pPr>
        <w:adjustRightInd w:val="0"/>
        <w:snapToGrid w:val="0"/>
        <w:spacing w:line="360" w:lineRule="auto"/>
        <w:rPr>
          <w:rFonts w:ascii="Times New Roman" w:eastAsia="黑体" w:hAnsi="Times New Roman" w:cs="Times New Roman"/>
        </w:rPr>
      </w:pPr>
      <w:r w:rsidRPr="000A5665">
        <w:rPr>
          <w:rFonts w:ascii="Times New Roman" w:eastAsia="黑体" w:hAnsi="Times New Roman" w:cs="Times New Roman"/>
          <w:lang w:val="en-GB"/>
        </w:rPr>
        <w:t xml:space="preserve">Extensive listening </w:t>
      </w:r>
      <w:r w:rsidRPr="000A5665">
        <w:rPr>
          <w:rFonts w:ascii="Times New Roman" w:eastAsia="黑体" w:hAnsi="Times New Roman" w:cs="Times New Roman"/>
        </w:rPr>
        <w:t>3</w:t>
      </w:r>
      <w:r w:rsidRPr="000A5665">
        <w:rPr>
          <w:rFonts w:ascii="Times New Roman" w:eastAsia="黑体" w:hAnsi="Times New Roman" w:cs="Times New Roman"/>
          <w:lang w:val="en-GB"/>
        </w:rPr>
        <w:t xml:space="preserve">, </w:t>
      </w:r>
      <w:r w:rsidRPr="000A5665">
        <w:rPr>
          <w:rFonts w:ascii="Times New Roman" w:eastAsia="黑体" w:hAnsi="Times New Roman" w:cs="Times New Roman"/>
        </w:rPr>
        <w:t>unit3</w:t>
      </w:r>
    </w:p>
    <w:p w14:paraId="68471114" w14:textId="77777777" w:rsidR="00E7706B" w:rsidRPr="000A5665" w:rsidRDefault="00E7706B">
      <w:pPr>
        <w:adjustRightInd w:val="0"/>
        <w:snapToGrid w:val="0"/>
        <w:spacing w:line="360" w:lineRule="auto"/>
        <w:rPr>
          <w:rFonts w:ascii="Times New Roman" w:eastAsia="黑体" w:hAnsi="Times New Roman" w:cs="Times New Roman"/>
          <w:lang w:val="en-GB"/>
        </w:rPr>
      </w:pPr>
    </w:p>
    <w:p w14:paraId="09671F0F" w14:textId="77777777" w:rsidR="00E7706B" w:rsidRPr="000A5665" w:rsidRDefault="00060C9F">
      <w:pPr>
        <w:spacing w:line="360" w:lineRule="auto"/>
        <w:jc w:val="center"/>
        <w:rPr>
          <w:rFonts w:ascii="Times New Roman" w:eastAsia="黑体" w:hAnsi="Times New Roman" w:cs="Times New Roman"/>
          <w:b/>
          <w:bCs/>
          <w:sz w:val="28"/>
        </w:rPr>
      </w:pPr>
      <w:r w:rsidRPr="000A5665">
        <w:rPr>
          <w:rFonts w:ascii="Times New Roman" w:eastAsia="黑体" w:hAnsi="Times New Roman" w:cs="Times New Roman"/>
          <w:b/>
          <w:bCs/>
          <w:sz w:val="28"/>
        </w:rPr>
        <w:t xml:space="preserve">Unit 4 </w:t>
      </w:r>
      <w:proofErr w:type="gramStart"/>
      <w:r w:rsidRPr="000A5665">
        <w:rPr>
          <w:rFonts w:ascii="Times New Roman" w:eastAsia="黑体" w:hAnsi="Times New Roman" w:cs="Times New Roman"/>
          <w:b/>
          <w:bCs/>
          <w:sz w:val="28"/>
        </w:rPr>
        <w:t>Beyond</w:t>
      </w:r>
      <w:proofErr w:type="gramEnd"/>
      <w:r w:rsidRPr="000A5665">
        <w:rPr>
          <w:rFonts w:ascii="Times New Roman" w:eastAsia="黑体" w:hAnsi="Times New Roman" w:cs="Times New Roman"/>
          <w:b/>
          <w:bCs/>
          <w:sz w:val="28"/>
        </w:rPr>
        <w:t xml:space="preserve"> Limits</w:t>
      </w:r>
    </w:p>
    <w:p w14:paraId="187AC5A7" w14:textId="77777777" w:rsidR="00E7706B" w:rsidRPr="000A5665" w:rsidRDefault="00060C9F">
      <w:pPr>
        <w:spacing w:line="360" w:lineRule="auto"/>
        <w:rPr>
          <w:rFonts w:ascii="Times New Roman" w:hAnsi="Times New Roman" w:cs="Times New Roman"/>
          <w:szCs w:val="21"/>
        </w:rPr>
      </w:pPr>
      <w:r w:rsidRPr="000A5665">
        <w:rPr>
          <w:rFonts w:ascii="Times New Roman" w:eastAsia="黑体" w:hAnsi="Times New Roman" w:cs="Times New Roman"/>
          <w:bCs/>
        </w:rPr>
        <w:t>【</w:t>
      </w:r>
      <w:r w:rsidRPr="000A5665">
        <w:rPr>
          <w:rFonts w:ascii="Times New Roman" w:eastAsia="黑体" w:hAnsi="Times New Roman" w:cs="Times New Roman"/>
          <w:b/>
          <w:bCs/>
        </w:rPr>
        <w:t>本章教学目的和要求</w:t>
      </w:r>
      <w:r w:rsidRPr="000A5665">
        <w:rPr>
          <w:rFonts w:ascii="Times New Roman" w:eastAsia="黑体" w:hAnsi="Times New Roman" w:cs="Times New Roman"/>
          <w:bCs/>
        </w:rPr>
        <w:t>】</w:t>
      </w:r>
    </w:p>
    <w:p w14:paraId="38FD4D9E" w14:textId="77777777" w:rsidR="00E7706B" w:rsidRPr="000A5665" w:rsidRDefault="00060C9F">
      <w:pPr>
        <w:widowControl/>
        <w:spacing w:after="120" w:line="360" w:lineRule="auto"/>
        <w:jc w:val="left"/>
        <w:rPr>
          <w:rFonts w:ascii="Times New Roman" w:eastAsia="黑体" w:hAnsi="Times New Roman" w:cs="Times New Roman"/>
          <w:bCs/>
          <w:lang w:val="en-GB"/>
        </w:rPr>
      </w:pPr>
      <w:r w:rsidRPr="000A5665">
        <w:rPr>
          <w:rFonts w:ascii="Times New Roman" w:eastAsia="黑体" w:hAnsi="Times New Roman" w:cs="Times New Roman"/>
          <w:bCs/>
          <w:lang w:val="en-GB"/>
        </w:rPr>
        <w:t>1. To improve students’ listening competence.</w:t>
      </w:r>
    </w:p>
    <w:p w14:paraId="689777D8" w14:textId="77777777" w:rsidR="00E7706B" w:rsidRPr="000A5665" w:rsidRDefault="00060C9F">
      <w:pPr>
        <w:widowControl/>
        <w:spacing w:after="120" w:line="360" w:lineRule="auto"/>
        <w:ind w:left="210" w:hangingChars="100" w:hanging="210"/>
        <w:jc w:val="left"/>
        <w:rPr>
          <w:rFonts w:ascii="Times New Roman" w:eastAsia="黑体" w:hAnsi="Times New Roman" w:cs="Times New Roman"/>
          <w:bCs/>
          <w:lang w:val="en-GB"/>
        </w:rPr>
      </w:pPr>
      <w:r w:rsidRPr="000A5665">
        <w:rPr>
          <w:rFonts w:ascii="Times New Roman" w:eastAsia="黑体" w:hAnsi="Times New Roman" w:cs="Times New Roman"/>
          <w:bCs/>
          <w:lang w:val="en-GB"/>
        </w:rPr>
        <w:t xml:space="preserve">2. To familiarize students with the topic </w:t>
      </w:r>
      <w:r w:rsidRPr="000A5665">
        <w:rPr>
          <w:rFonts w:ascii="Times New Roman" w:eastAsia="黑体" w:hAnsi="Times New Roman" w:cs="Times New Roman"/>
          <w:bCs/>
        </w:rPr>
        <w:t>about different ways of learning</w:t>
      </w:r>
      <w:r w:rsidRPr="000A5665">
        <w:rPr>
          <w:rFonts w:ascii="Times New Roman" w:eastAsia="黑体" w:hAnsi="Times New Roman" w:cs="Times New Roman"/>
          <w:bCs/>
          <w:lang w:val="en-GB"/>
        </w:rPr>
        <w:t>.</w:t>
      </w:r>
    </w:p>
    <w:p w14:paraId="15DD8452" w14:textId="77777777" w:rsidR="00E7706B" w:rsidRPr="000A5665" w:rsidRDefault="00060C9F">
      <w:pPr>
        <w:spacing w:line="360" w:lineRule="auto"/>
        <w:rPr>
          <w:rFonts w:ascii="Times New Roman" w:eastAsia="黑体" w:hAnsi="Times New Roman" w:cs="Times New Roman"/>
          <w:lang w:val="en-GB"/>
        </w:rPr>
      </w:pPr>
      <w:r w:rsidRPr="000A5665">
        <w:rPr>
          <w:rFonts w:ascii="Times New Roman" w:eastAsia="黑体" w:hAnsi="Times New Roman" w:cs="Times New Roman"/>
        </w:rPr>
        <w:t>【</w:t>
      </w:r>
      <w:r w:rsidRPr="000A5665">
        <w:rPr>
          <w:rFonts w:ascii="Times New Roman" w:eastAsia="黑体" w:hAnsi="Times New Roman" w:cs="Times New Roman"/>
          <w:b/>
          <w:bCs/>
        </w:rPr>
        <w:t>本章</w:t>
      </w:r>
      <w:r w:rsidRPr="000A5665">
        <w:rPr>
          <w:rFonts w:ascii="Times New Roman" w:eastAsia="黑体" w:hAnsi="Times New Roman" w:cs="Times New Roman"/>
          <w:b/>
        </w:rPr>
        <w:t>重点、难点</w:t>
      </w:r>
      <w:r w:rsidRPr="000A5665">
        <w:rPr>
          <w:rFonts w:ascii="Times New Roman" w:eastAsia="黑体" w:hAnsi="Times New Roman" w:cs="Times New Roman"/>
        </w:rPr>
        <w:t>】</w:t>
      </w:r>
    </w:p>
    <w:p w14:paraId="6E29F203" w14:textId="77777777" w:rsidR="00E7706B" w:rsidRPr="000A5665" w:rsidRDefault="00060C9F">
      <w:pPr>
        <w:spacing w:line="360" w:lineRule="auto"/>
        <w:ind w:left="1470" w:hangingChars="700" w:hanging="1470"/>
        <w:rPr>
          <w:rFonts w:ascii="Times New Roman" w:eastAsia="黑体" w:hAnsi="Times New Roman" w:cs="Times New Roman"/>
          <w:bCs/>
        </w:rPr>
      </w:pPr>
      <w:r w:rsidRPr="000A5665">
        <w:rPr>
          <w:rFonts w:ascii="Times New Roman" w:eastAsia="黑体" w:hAnsi="Times New Roman" w:cs="Times New Roman"/>
          <w:bCs/>
          <w:lang w:val="en-GB"/>
        </w:rPr>
        <w:t xml:space="preserve">1. </w:t>
      </w:r>
      <w:r w:rsidRPr="000A5665">
        <w:rPr>
          <w:rFonts w:ascii="Times New Roman" w:eastAsia="黑体" w:hAnsi="Times New Roman" w:cs="Times New Roman"/>
          <w:bCs/>
          <w:lang w:val="en-GB"/>
        </w:rPr>
        <w:t>词汇</w:t>
      </w:r>
      <w:r w:rsidRPr="000A5665">
        <w:rPr>
          <w:rFonts w:ascii="Times New Roman" w:eastAsia="黑体" w:hAnsi="Times New Roman" w:cs="Times New Roman"/>
          <w:bCs/>
        </w:rPr>
        <w:t>和表达</w:t>
      </w:r>
      <w:r w:rsidRPr="000A5665">
        <w:rPr>
          <w:rFonts w:ascii="Times New Roman" w:eastAsia="黑体" w:hAnsi="Times New Roman" w:cs="Times New Roman"/>
          <w:bCs/>
          <w:lang w:val="en-GB"/>
        </w:rPr>
        <w:t>：</w:t>
      </w:r>
      <w:proofErr w:type="gramStart"/>
      <w:r w:rsidRPr="000A5665">
        <w:rPr>
          <w:rFonts w:ascii="Times New Roman" w:eastAsia="黑体" w:hAnsi="Times New Roman" w:cs="Times New Roman"/>
          <w:bCs/>
        </w:rPr>
        <w:t>iconic</w:t>
      </w:r>
      <w:proofErr w:type="gramEnd"/>
      <w:r w:rsidRPr="000A5665">
        <w:rPr>
          <w:rFonts w:ascii="Times New Roman" w:eastAsia="黑体" w:hAnsi="Times New Roman" w:cs="Times New Roman"/>
          <w:bCs/>
        </w:rPr>
        <w:t>, whopping, stifle, trouble spot, stun, abolish, maxim, etc.</w:t>
      </w:r>
    </w:p>
    <w:p w14:paraId="5A364E15" w14:textId="77777777" w:rsidR="00E7706B" w:rsidRPr="000A5665" w:rsidRDefault="00060C9F">
      <w:pPr>
        <w:spacing w:line="360" w:lineRule="auto"/>
        <w:ind w:leftChars="2" w:left="1369" w:hangingChars="650" w:hanging="1365"/>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听力技能</w:t>
      </w:r>
      <w:r w:rsidRPr="000A5665">
        <w:rPr>
          <w:rFonts w:ascii="Times New Roman" w:eastAsia="黑体" w:hAnsi="Times New Roman" w:cs="Times New Roman"/>
          <w:bCs/>
          <w:lang w:val="en-GB"/>
        </w:rPr>
        <w:t>：</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story examples </w:t>
      </w:r>
    </w:p>
    <w:p w14:paraId="705E522B" w14:textId="77777777" w:rsidR="00E7706B" w:rsidRPr="000A5665" w:rsidRDefault="00060C9F">
      <w:pPr>
        <w:snapToGrid w:val="0"/>
        <w:spacing w:line="360" w:lineRule="auto"/>
        <w:rPr>
          <w:b/>
          <w:bCs/>
          <w:szCs w:val="21"/>
        </w:rPr>
      </w:pPr>
      <w:r w:rsidRPr="000A5665">
        <w:rPr>
          <w:rFonts w:cs="宋体" w:hint="eastAsia"/>
          <w:b/>
          <w:bCs/>
          <w:szCs w:val="21"/>
        </w:rPr>
        <w:t>【</w:t>
      </w:r>
      <w:r w:rsidRPr="000A5665">
        <w:rPr>
          <w:rFonts w:ascii="黑体" w:eastAsia="黑体" w:hAnsi="黑体" w:cs="宋体" w:hint="eastAsia"/>
          <w:b/>
          <w:bCs/>
          <w:szCs w:val="21"/>
        </w:rPr>
        <w:t>课程思政重点</w:t>
      </w:r>
      <w:r w:rsidRPr="000A5665">
        <w:rPr>
          <w:rFonts w:cs="宋体" w:hint="eastAsia"/>
          <w:b/>
          <w:bCs/>
          <w:szCs w:val="21"/>
        </w:rPr>
        <w:t>】</w:t>
      </w:r>
    </w:p>
    <w:p w14:paraId="6D8333F4" w14:textId="77777777" w:rsidR="00E7706B" w:rsidRPr="000A5665" w:rsidRDefault="00060C9F">
      <w:pPr>
        <w:spacing w:line="360" w:lineRule="auto"/>
        <w:rPr>
          <w:rFonts w:ascii="Times New Roman" w:eastAsia="宋体" w:hAnsi="Times New Roman" w:cs="Times New Roman"/>
          <w:szCs w:val="20"/>
        </w:rPr>
      </w:pPr>
      <w:r w:rsidRPr="000A5665">
        <w:rPr>
          <w:rFonts w:ascii="Times New Roman" w:eastAsia="宋体" w:hAnsi="Times New Roman" w:cs="Times New Roman" w:hint="eastAsia"/>
          <w:szCs w:val="20"/>
        </w:rPr>
        <w:t>Chinese people</w:t>
      </w:r>
      <w:r w:rsidRPr="000A5665">
        <w:rPr>
          <w:rFonts w:ascii="Times New Roman" w:eastAsia="宋体" w:hAnsi="Times New Roman" w:cs="Times New Roman"/>
          <w:szCs w:val="20"/>
        </w:rPr>
        <w:t>’</w:t>
      </w:r>
      <w:r w:rsidRPr="000A5665">
        <w:rPr>
          <w:rFonts w:ascii="Times New Roman" w:eastAsia="宋体" w:hAnsi="Times New Roman" w:cs="Times New Roman" w:hint="eastAsia"/>
          <w:szCs w:val="20"/>
        </w:rPr>
        <w:t>s creation: four great inventions of ancient China</w:t>
      </w:r>
    </w:p>
    <w:p w14:paraId="5D6D0D0D" w14:textId="77777777" w:rsidR="00E7706B" w:rsidRPr="000A5665" w:rsidRDefault="00060C9F">
      <w:pPr>
        <w:spacing w:line="360" w:lineRule="auto"/>
        <w:rPr>
          <w:rFonts w:ascii="Times New Roman" w:eastAsia="黑体" w:hAnsi="Times New Roman" w:cs="Times New Roman"/>
          <w:b/>
          <w:bCs/>
          <w:lang w:val="en-GB"/>
        </w:rPr>
      </w:pPr>
      <w:r w:rsidRPr="000A5665">
        <w:rPr>
          <w:rFonts w:ascii="Times New Roman" w:eastAsia="黑体" w:hAnsi="Times New Roman" w:cs="Times New Roman"/>
          <w:b/>
          <w:bCs/>
        </w:rPr>
        <w:t>【教学内容】</w:t>
      </w:r>
    </w:p>
    <w:p w14:paraId="3B9A9DD7" w14:textId="77777777" w:rsidR="00E7706B" w:rsidRPr="000A5665" w:rsidRDefault="00060C9F">
      <w:pPr>
        <w:numPr>
          <w:ilvl w:val="0"/>
          <w:numId w:val="28"/>
        </w:numPr>
        <w:spacing w:line="360" w:lineRule="auto"/>
        <w:rPr>
          <w:rFonts w:ascii="Times New Roman" w:eastAsia="黑体" w:hAnsi="Times New Roman" w:cs="Times New Roman"/>
          <w:bCs/>
        </w:rPr>
      </w:pPr>
      <w:r w:rsidRPr="000A5665">
        <w:rPr>
          <w:rFonts w:ascii="Times New Roman" w:eastAsia="黑体" w:hAnsi="Times New Roman" w:cs="Times New Roman"/>
          <w:bCs/>
        </w:rPr>
        <w:t>Listening</w:t>
      </w:r>
    </w:p>
    <w:p w14:paraId="35A60D15" w14:textId="77777777" w:rsidR="00E7706B" w:rsidRPr="000A5665" w:rsidRDefault="00060C9F">
      <w:pPr>
        <w:numPr>
          <w:ilvl w:val="0"/>
          <w:numId w:val="29"/>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a</w:t>
      </w:r>
      <w:proofErr w:type="spellStart"/>
      <w:r w:rsidRPr="000A5665">
        <w:rPr>
          <w:rFonts w:ascii="Times New Roman" w:eastAsia="黑体" w:hAnsi="Times New Roman" w:cs="Times New Roman"/>
          <w:bCs/>
          <w:lang w:val="en-GB"/>
        </w:rPr>
        <w:t>rrange</w:t>
      </w:r>
      <w:proofErr w:type="spellEnd"/>
      <w:r w:rsidRPr="000A5665">
        <w:rPr>
          <w:rFonts w:ascii="Times New Roman" w:eastAsia="黑体" w:hAnsi="Times New Roman" w:cs="Times New Roman"/>
          <w:bCs/>
          <w:lang w:val="en-GB"/>
        </w:rPr>
        <w:t xml:space="preserve"> the students in </w:t>
      </w:r>
      <w:r w:rsidRPr="000A5665">
        <w:rPr>
          <w:rFonts w:ascii="Times New Roman" w:eastAsia="黑体" w:hAnsi="Times New Roman" w:cs="Times New Roman"/>
          <w:bCs/>
        </w:rPr>
        <w:t>group</w:t>
      </w:r>
      <w:r w:rsidRPr="000A5665">
        <w:rPr>
          <w:rFonts w:ascii="Times New Roman" w:eastAsia="黑体" w:hAnsi="Times New Roman" w:cs="Times New Roman"/>
          <w:bCs/>
          <w:lang w:val="en-GB"/>
        </w:rPr>
        <w:t>s and ask them to discuss the questions in their books</w:t>
      </w:r>
    </w:p>
    <w:p w14:paraId="3E50BF83" w14:textId="77777777" w:rsidR="00E7706B" w:rsidRPr="000A5665" w:rsidRDefault="00060C9F">
      <w:pPr>
        <w:numPr>
          <w:ilvl w:val="0"/>
          <w:numId w:val="29"/>
        </w:numPr>
        <w:spacing w:line="360" w:lineRule="auto"/>
        <w:rPr>
          <w:rFonts w:ascii="Times New Roman" w:eastAsia="黑体" w:hAnsi="Times New Roman" w:cs="Times New Roman"/>
          <w:bCs/>
          <w:lang w:val="en-GB"/>
        </w:rPr>
      </w:pPr>
      <w:r w:rsidRPr="000A5665">
        <w:rPr>
          <w:rFonts w:ascii="Times New Roman" w:eastAsia="黑体" w:hAnsi="Times New Roman" w:cs="Times New Roman"/>
          <w:bCs/>
        </w:rPr>
        <w:t>listen and take notes</w:t>
      </w:r>
    </w:p>
    <w:p w14:paraId="3ACFD91C"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r w:rsidRPr="000A5665">
        <w:rPr>
          <w:rFonts w:ascii="Times New Roman" w:eastAsia="黑体" w:hAnsi="Times New Roman" w:cs="Times New Roman"/>
          <w:bCs/>
        </w:rPr>
        <w:t>Extended listening</w:t>
      </w:r>
    </w:p>
    <w:p w14:paraId="52C8DCD0"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new words and expressions</w:t>
      </w:r>
    </w:p>
    <w:p w14:paraId="7ECC0900"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(2)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main ideas</w:t>
      </w:r>
    </w:p>
    <w:p w14:paraId="74824559"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 xml:space="preserve">(3) </w:t>
      </w:r>
      <w:proofErr w:type="gramStart"/>
      <w:r w:rsidRPr="000A5665">
        <w:rPr>
          <w:rFonts w:ascii="Times New Roman" w:eastAsia="黑体" w:hAnsi="Times New Roman" w:cs="Times New Roman"/>
          <w:bCs/>
        </w:rPr>
        <w:t>listen</w:t>
      </w:r>
      <w:proofErr w:type="gramEnd"/>
      <w:r w:rsidRPr="000A5665">
        <w:rPr>
          <w:rFonts w:ascii="Times New Roman" w:eastAsia="黑体" w:hAnsi="Times New Roman" w:cs="Times New Roman"/>
          <w:bCs/>
        </w:rPr>
        <w:t xml:space="preserve"> for details</w:t>
      </w:r>
    </w:p>
    <w:p w14:paraId="44AB6D61"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 xml:space="preserve">3. </w:t>
      </w:r>
      <w:r w:rsidRPr="000A5665">
        <w:rPr>
          <w:rFonts w:ascii="Times New Roman" w:eastAsia="黑体" w:hAnsi="Times New Roman" w:cs="Times New Roman"/>
          <w:bCs/>
          <w:lang w:val="en-GB"/>
        </w:rPr>
        <w:t xml:space="preserve">Speaking </w:t>
      </w:r>
    </w:p>
    <w:p w14:paraId="7F8FFA6D" w14:textId="77777777" w:rsidR="00E7706B" w:rsidRPr="000A5665" w:rsidRDefault="00060C9F">
      <w:pPr>
        <w:adjustRightInd w:val="0"/>
        <w:snapToGrid w:val="0"/>
        <w:spacing w:line="360" w:lineRule="auto"/>
        <w:rPr>
          <w:rFonts w:ascii="Times New Roman" w:eastAsia="黑体" w:hAnsi="Times New Roman" w:cs="Times New Roman"/>
          <w:bCs/>
        </w:rPr>
      </w:pPr>
      <w:r w:rsidRPr="000A5665">
        <w:rPr>
          <w:rFonts w:ascii="Times New Roman" w:eastAsia="黑体" w:hAnsi="Times New Roman" w:cs="Times New Roman"/>
          <w:bCs/>
          <w:lang w:val="en-GB"/>
        </w:rPr>
        <w:t xml:space="preserve">(1)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rPr>
        <w:t xml:space="preserve"> speaking skill</w:t>
      </w:r>
    </w:p>
    <w:p w14:paraId="51871FC8"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lang w:val="en-GB"/>
        </w:rPr>
        <w:t>(2)</w:t>
      </w:r>
      <w:r w:rsidRPr="000A5665">
        <w:rPr>
          <w:rFonts w:ascii="Times New Roman" w:eastAsia="黑体" w:hAnsi="Times New Roman" w:cs="Times New Roman"/>
          <w:bCs/>
        </w:rPr>
        <w:t xml:space="preserve"> </w:t>
      </w:r>
      <w:proofErr w:type="gramStart"/>
      <w:r w:rsidRPr="000A5665">
        <w:rPr>
          <w:rFonts w:ascii="Times New Roman" w:eastAsia="黑体" w:hAnsi="Times New Roman" w:cs="Times New Roman"/>
          <w:bCs/>
        </w:rPr>
        <w:t>learn</w:t>
      </w:r>
      <w:proofErr w:type="gramEnd"/>
      <w:r w:rsidRPr="000A5665">
        <w:rPr>
          <w:rFonts w:ascii="Times New Roman" w:eastAsia="黑体" w:hAnsi="Times New Roman" w:cs="Times New Roman"/>
          <w:bCs/>
          <w:lang w:val="en-GB"/>
        </w:rPr>
        <w:t xml:space="preserve"> </w:t>
      </w:r>
      <w:r w:rsidRPr="000A5665">
        <w:rPr>
          <w:rFonts w:ascii="Times New Roman" w:eastAsia="黑体" w:hAnsi="Times New Roman" w:cs="Times New Roman"/>
          <w:bCs/>
        </w:rPr>
        <w:t xml:space="preserve">pronunciation skill </w:t>
      </w:r>
    </w:p>
    <w:p w14:paraId="47DB22FB" w14:textId="77777777" w:rsidR="00E7706B" w:rsidRPr="000A5665" w:rsidRDefault="00060C9F">
      <w:pPr>
        <w:adjustRightInd w:val="0"/>
        <w:snapToGrid w:val="0"/>
        <w:spacing w:line="360" w:lineRule="auto"/>
        <w:rPr>
          <w:rFonts w:ascii="Times New Roman" w:eastAsia="黑体" w:hAnsi="Times New Roman" w:cs="Times New Roman"/>
          <w:bCs/>
          <w:lang w:val="en-GB"/>
        </w:rPr>
      </w:pPr>
      <w:r w:rsidRPr="000A5665">
        <w:rPr>
          <w:rFonts w:ascii="Times New Roman" w:eastAsia="黑体" w:hAnsi="Times New Roman" w:cs="Times New Roman"/>
          <w:bCs/>
        </w:rPr>
        <w:t>4. TED</w:t>
      </w:r>
      <w:r w:rsidRPr="000A5665">
        <w:rPr>
          <w:rFonts w:ascii="Times New Roman" w:eastAsia="黑体" w:hAnsi="Times New Roman" w:cs="Times New Roman" w:hint="eastAsia"/>
          <w:bCs/>
        </w:rPr>
        <w:t xml:space="preserve"> </w:t>
      </w:r>
      <w:r w:rsidRPr="000A5665">
        <w:rPr>
          <w:rFonts w:ascii="Times New Roman" w:eastAsia="黑体" w:hAnsi="Times New Roman" w:cs="Times New Roman"/>
          <w:bCs/>
        </w:rPr>
        <w:t>Talks</w:t>
      </w:r>
    </w:p>
    <w:p w14:paraId="3CD9E388" w14:textId="77777777" w:rsidR="00E7706B" w:rsidRPr="000A5665" w:rsidRDefault="00060C9F">
      <w:pPr>
        <w:adjustRightInd w:val="0"/>
        <w:snapToGrid w:val="0"/>
        <w:spacing w:line="360" w:lineRule="auto"/>
        <w:rPr>
          <w:rFonts w:ascii="Times New Roman" w:eastAsia="黑体" w:hAnsi="Times New Roman" w:cs="Times New Roman"/>
          <w:b/>
        </w:rPr>
      </w:pPr>
      <w:r w:rsidRPr="000A5665">
        <w:rPr>
          <w:rFonts w:ascii="Times New Roman" w:eastAsia="黑体" w:hAnsi="Times New Roman" w:cs="Times New Roman"/>
          <w:b/>
        </w:rPr>
        <w:lastRenderedPageBreak/>
        <w:t>【本章课后复习思考题】</w:t>
      </w:r>
    </w:p>
    <w:p w14:paraId="0DFAA4E9" w14:textId="77777777" w:rsidR="00E7706B" w:rsidRPr="000A5665" w:rsidRDefault="00060C9F">
      <w:pPr>
        <w:adjustRightInd w:val="0"/>
        <w:snapToGrid w:val="0"/>
        <w:spacing w:line="360" w:lineRule="auto"/>
        <w:rPr>
          <w:rFonts w:ascii="Times New Roman" w:eastAsia="黑体" w:hAnsi="Times New Roman" w:cs="Times New Roman"/>
        </w:rPr>
      </w:pPr>
      <w:r w:rsidRPr="000A5665">
        <w:rPr>
          <w:rFonts w:ascii="Times New Roman" w:eastAsia="黑体" w:hAnsi="Times New Roman" w:cs="Times New Roman"/>
        </w:rPr>
        <w:t>Self-test</w:t>
      </w:r>
    </w:p>
    <w:p w14:paraId="63954394" w14:textId="77777777" w:rsidR="00E7706B" w:rsidRPr="000A5665" w:rsidRDefault="00060C9F">
      <w:pPr>
        <w:adjustRightInd w:val="0"/>
        <w:snapToGrid w:val="0"/>
        <w:spacing w:line="300" w:lineRule="auto"/>
        <w:rPr>
          <w:rFonts w:ascii="Times New Roman" w:eastAsia="黑体" w:hAnsi="Times New Roman" w:cs="Times New Roman"/>
          <w:b/>
        </w:rPr>
      </w:pPr>
      <w:r w:rsidRPr="000A5665">
        <w:rPr>
          <w:rFonts w:ascii="Times New Roman" w:eastAsia="黑体" w:hAnsi="Times New Roman" w:cs="Times New Roman"/>
          <w:b/>
        </w:rPr>
        <w:t>【本章课后学习阅读资料】</w:t>
      </w:r>
    </w:p>
    <w:p w14:paraId="704E62CC" w14:textId="77777777" w:rsidR="00E7706B" w:rsidRDefault="00060C9F">
      <w:pPr>
        <w:adjustRightInd w:val="0"/>
        <w:snapToGrid w:val="0"/>
        <w:spacing w:line="360" w:lineRule="auto"/>
        <w:rPr>
          <w:rFonts w:ascii="Times New Roman" w:eastAsia="黑体" w:hAnsi="Times New Roman" w:cs="Times New Roman"/>
          <w:lang w:val="en-GB"/>
        </w:rPr>
      </w:pPr>
      <w:r w:rsidRPr="000A5665">
        <w:rPr>
          <w:rFonts w:ascii="Times New Roman" w:eastAsia="黑体" w:hAnsi="Times New Roman" w:cs="Times New Roman"/>
          <w:lang w:val="en-GB"/>
        </w:rPr>
        <w:t xml:space="preserve">Extensive listening </w:t>
      </w:r>
      <w:r w:rsidRPr="000A5665">
        <w:rPr>
          <w:rFonts w:ascii="Times New Roman" w:eastAsia="黑体" w:hAnsi="Times New Roman" w:cs="Times New Roman"/>
        </w:rPr>
        <w:t>3</w:t>
      </w:r>
      <w:r w:rsidRPr="000A5665">
        <w:rPr>
          <w:rFonts w:ascii="Times New Roman" w:eastAsia="黑体" w:hAnsi="Times New Roman" w:cs="Times New Roman"/>
          <w:lang w:val="en-GB"/>
        </w:rPr>
        <w:t xml:space="preserve">, </w:t>
      </w:r>
      <w:r w:rsidRPr="000A5665">
        <w:rPr>
          <w:rFonts w:ascii="Times New Roman" w:eastAsia="黑体" w:hAnsi="Times New Roman" w:cs="Times New Roman"/>
        </w:rPr>
        <w:t>unit4</w:t>
      </w:r>
    </w:p>
    <w:sectPr w:rsidR="00E7706B">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612CD" w14:textId="77777777" w:rsidR="00963F1D" w:rsidRDefault="00963F1D" w:rsidP="00314703">
      <w:r>
        <w:separator/>
      </w:r>
    </w:p>
  </w:endnote>
  <w:endnote w:type="continuationSeparator" w:id="0">
    <w:p w14:paraId="69597307" w14:textId="77777777" w:rsidR="00963F1D" w:rsidRDefault="00963F1D" w:rsidP="0031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9AF6D" w14:textId="77777777" w:rsidR="0056728E" w:rsidRDefault="0056728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618950"/>
      <w:docPartObj>
        <w:docPartGallery w:val="Page Numbers (Bottom of Page)"/>
        <w:docPartUnique/>
      </w:docPartObj>
    </w:sdtPr>
    <w:sdtContent>
      <w:bookmarkStart w:id="2" w:name="_GoBack" w:displacedByCustomXml="prev"/>
      <w:bookmarkEnd w:id="2" w:displacedByCustomXml="prev"/>
      <w:p w14:paraId="32E8C506" w14:textId="44D75479" w:rsidR="0056728E" w:rsidRDefault="0056728E">
        <w:pPr>
          <w:pStyle w:val="a5"/>
          <w:jc w:val="center"/>
        </w:pPr>
        <w:r>
          <w:fldChar w:fldCharType="begin"/>
        </w:r>
        <w:r>
          <w:instrText>PAGE   \* MERGEFORMAT</w:instrText>
        </w:r>
        <w:r>
          <w:fldChar w:fldCharType="separate"/>
        </w:r>
        <w:r w:rsidRPr="0056728E">
          <w:rPr>
            <w:noProof/>
            <w:lang w:val="zh-CN"/>
          </w:rPr>
          <w:t>2</w:t>
        </w:r>
        <w:r>
          <w:fldChar w:fldCharType="end"/>
        </w:r>
      </w:p>
    </w:sdtContent>
  </w:sdt>
  <w:p w14:paraId="223D07E4" w14:textId="77777777" w:rsidR="0056728E" w:rsidRDefault="0056728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03E09" w14:textId="77777777" w:rsidR="0056728E" w:rsidRDefault="005672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9F2FE" w14:textId="77777777" w:rsidR="00963F1D" w:rsidRDefault="00963F1D" w:rsidP="00314703">
      <w:r>
        <w:separator/>
      </w:r>
    </w:p>
  </w:footnote>
  <w:footnote w:type="continuationSeparator" w:id="0">
    <w:p w14:paraId="63DA1465" w14:textId="77777777" w:rsidR="00963F1D" w:rsidRDefault="00963F1D" w:rsidP="00314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3751C" w14:textId="77777777" w:rsidR="0056728E" w:rsidRDefault="0056728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D958E" w14:textId="77777777" w:rsidR="0056728E" w:rsidRDefault="0056728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44AD" w14:textId="77777777" w:rsidR="0056728E" w:rsidRDefault="0056728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B1B45"/>
    <w:multiLevelType w:val="singleLevel"/>
    <w:tmpl w:val="83BB1B45"/>
    <w:lvl w:ilvl="0">
      <w:start w:val="1"/>
      <w:numFmt w:val="decimal"/>
      <w:suff w:val="space"/>
      <w:lvlText w:val="%1."/>
      <w:lvlJc w:val="left"/>
    </w:lvl>
  </w:abstractNum>
  <w:abstractNum w:abstractNumId="1">
    <w:nsid w:val="850F5C4C"/>
    <w:multiLevelType w:val="singleLevel"/>
    <w:tmpl w:val="850F5C4C"/>
    <w:lvl w:ilvl="0">
      <w:start w:val="2"/>
      <w:numFmt w:val="chineseCounting"/>
      <w:suff w:val="nothing"/>
      <w:lvlText w:val="（%1）"/>
      <w:lvlJc w:val="left"/>
      <w:rPr>
        <w:rFonts w:hint="eastAsia"/>
      </w:rPr>
    </w:lvl>
  </w:abstractNum>
  <w:abstractNum w:abstractNumId="2">
    <w:nsid w:val="8D9F42F1"/>
    <w:multiLevelType w:val="singleLevel"/>
    <w:tmpl w:val="8D9F42F1"/>
    <w:lvl w:ilvl="0">
      <w:start w:val="1"/>
      <w:numFmt w:val="decimal"/>
      <w:suff w:val="space"/>
      <w:lvlText w:val="%1."/>
      <w:lvlJc w:val="left"/>
    </w:lvl>
  </w:abstractNum>
  <w:abstractNum w:abstractNumId="3">
    <w:nsid w:val="A18D21A8"/>
    <w:multiLevelType w:val="singleLevel"/>
    <w:tmpl w:val="A18D21A8"/>
    <w:lvl w:ilvl="0">
      <w:start w:val="1"/>
      <w:numFmt w:val="decimal"/>
      <w:suff w:val="space"/>
      <w:lvlText w:val="%1."/>
      <w:lvlJc w:val="left"/>
      <w:pPr>
        <w:ind w:left="397" w:firstLine="0"/>
      </w:pPr>
    </w:lvl>
  </w:abstractNum>
  <w:abstractNum w:abstractNumId="4">
    <w:nsid w:val="A4B75F7E"/>
    <w:multiLevelType w:val="singleLevel"/>
    <w:tmpl w:val="A4B75F7E"/>
    <w:lvl w:ilvl="0">
      <w:start w:val="1"/>
      <w:numFmt w:val="decimal"/>
      <w:suff w:val="space"/>
      <w:lvlText w:val="%1."/>
      <w:lvlJc w:val="left"/>
    </w:lvl>
  </w:abstractNum>
  <w:abstractNum w:abstractNumId="5">
    <w:nsid w:val="AC6011DA"/>
    <w:multiLevelType w:val="singleLevel"/>
    <w:tmpl w:val="AC6011DA"/>
    <w:lvl w:ilvl="0">
      <w:start w:val="1"/>
      <w:numFmt w:val="decimal"/>
      <w:suff w:val="space"/>
      <w:lvlText w:val="%1."/>
      <w:lvlJc w:val="left"/>
    </w:lvl>
  </w:abstractNum>
  <w:abstractNum w:abstractNumId="6">
    <w:nsid w:val="B2A3F3CB"/>
    <w:multiLevelType w:val="singleLevel"/>
    <w:tmpl w:val="B2A3F3CB"/>
    <w:lvl w:ilvl="0">
      <w:start w:val="1"/>
      <w:numFmt w:val="decimal"/>
      <w:suff w:val="space"/>
      <w:lvlText w:val="%1."/>
      <w:lvlJc w:val="left"/>
    </w:lvl>
  </w:abstractNum>
  <w:abstractNum w:abstractNumId="7">
    <w:nsid w:val="C35B53D2"/>
    <w:multiLevelType w:val="singleLevel"/>
    <w:tmpl w:val="C35B53D2"/>
    <w:lvl w:ilvl="0">
      <w:start w:val="1"/>
      <w:numFmt w:val="decimal"/>
      <w:suff w:val="space"/>
      <w:lvlText w:val="%1."/>
      <w:lvlJc w:val="left"/>
    </w:lvl>
  </w:abstractNum>
  <w:abstractNum w:abstractNumId="8">
    <w:nsid w:val="C69C4004"/>
    <w:multiLevelType w:val="singleLevel"/>
    <w:tmpl w:val="C69C4004"/>
    <w:lvl w:ilvl="0">
      <w:start w:val="1"/>
      <w:numFmt w:val="decimal"/>
      <w:suff w:val="space"/>
      <w:lvlText w:val="%1."/>
      <w:lvlJc w:val="left"/>
    </w:lvl>
  </w:abstractNum>
  <w:abstractNum w:abstractNumId="9">
    <w:nsid w:val="CDD4E24C"/>
    <w:multiLevelType w:val="singleLevel"/>
    <w:tmpl w:val="CDD4E24C"/>
    <w:lvl w:ilvl="0">
      <w:start w:val="1"/>
      <w:numFmt w:val="decimal"/>
      <w:suff w:val="space"/>
      <w:lvlText w:val="(%1)"/>
      <w:lvlJc w:val="left"/>
    </w:lvl>
  </w:abstractNum>
  <w:abstractNum w:abstractNumId="10">
    <w:nsid w:val="DF5A2239"/>
    <w:multiLevelType w:val="singleLevel"/>
    <w:tmpl w:val="DF5A2239"/>
    <w:lvl w:ilvl="0">
      <w:start w:val="1"/>
      <w:numFmt w:val="decimal"/>
      <w:suff w:val="space"/>
      <w:lvlText w:val="%1."/>
      <w:lvlJc w:val="left"/>
      <w:pPr>
        <w:ind w:left="397" w:firstLine="0"/>
      </w:pPr>
    </w:lvl>
  </w:abstractNum>
  <w:abstractNum w:abstractNumId="11">
    <w:nsid w:val="E6CB1E5D"/>
    <w:multiLevelType w:val="singleLevel"/>
    <w:tmpl w:val="E6CB1E5D"/>
    <w:lvl w:ilvl="0">
      <w:start w:val="1"/>
      <w:numFmt w:val="decimal"/>
      <w:suff w:val="space"/>
      <w:lvlText w:val="%1."/>
      <w:lvlJc w:val="left"/>
      <w:pPr>
        <w:ind w:left="397" w:firstLine="0"/>
      </w:pPr>
    </w:lvl>
  </w:abstractNum>
  <w:abstractNum w:abstractNumId="12">
    <w:nsid w:val="F09139E5"/>
    <w:multiLevelType w:val="singleLevel"/>
    <w:tmpl w:val="F09139E5"/>
    <w:lvl w:ilvl="0">
      <w:start w:val="1"/>
      <w:numFmt w:val="decimal"/>
      <w:suff w:val="space"/>
      <w:lvlText w:val="%1."/>
      <w:lvlJc w:val="left"/>
    </w:lvl>
  </w:abstractNum>
  <w:abstractNum w:abstractNumId="13">
    <w:nsid w:val="00000020"/>
    <w:multiLevelType w:val="multilevel"/>
    <w:tmpl w:val="00000020"/>
    <w:lvl w:ilvl="0">
      <w:start w:val="1"/>
      <w:numFmt w:val="decimal"/>
      <w:pStyle w:val="a"/>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4">
    <w:nsid w:val="004B36AB"/>
    <w:multiLevelType w:val="singleLevel"/>
    <w:tmpl w:val="004B36AB"/>
    <w:lvl w:ilvl="0">
      <w:start w:val="1"/>
      <w:numFmt w:val="decimal"/>
      <w:suff w:val="space"/>
      <w:lvlText w:val="%1."/>
      <w:lvlJc w:val="left"/>
    </w:lvl>
  </w:abstractNum>
  <w:abstractNum w:abstractNumId="15">
    <w:nsid w:val="0EAD59A6"/>
    <w:multiLevelType w:val="singleLevel"/>
    <w:tmpl w:val="0EAD59A6"/>
    <w:lvl w:ilvl="0">
      <w:start w:val="1"/>
      <w:numFmt w:val="decimal"/>
      <w:suff w:val="space"/>
      <w:lvlText w:val="%1."/>
      <w:lvlJc w:val="left"/>
    </w:lvl>
  </w:abstractNum>
  <w:abstractNum w:abstractNumId="16">
    <w:nsid w:val="2266CA3B"/>
    <w:multiLevelType w:val="singleLevel"/>
    <w:tmpl w:val="2266CA3B"/>
    <w:lvl w:ilvl="0">
      <w:start w:val="1"/>
      <w:numFmt w:val="decimal"/>
      <w:suff w:val="space"/>
      <w:lvlText w:val="(%1)"/>
      <w:lvlJc w:val="left"/>
    </w:lvl>
  </w:abstractNum>
  <w:abstractNum w:abstractNumId="17">
    <w:nsid w:val="25143D65"/>
    <w:multiLevelType w:val="singleLevel"/>
    <w:tmpl w:val="25143D65"/>
    <w:lvl w:ilvl="0">
      <w:start w:val="1"/>
      <w:numFmt w:val="decimal"/>
      <w:suff w:val="space"/>
      <w:lvlText w:val="%1."/>
      <w:lvlJc w:val="left"/>
    </w:lvl>
  </w:abstractNum>
  <w:abstractNum w:abstractNumId="18">
    <w:nsid w:val="34CA629C"/>
    <w:multiLevelType w:val="singleLevel"/>
    <w:tmpl w:val="34CA629C"/>
    <w:lvl w:ilvl="0">
      <w:start w:val="1"/>
      <w:numFmt w:val="decimal"/>
      <w:suff w:val="space"/>
      <w:lvlText w:val="%1."/>
      <w:lvlJc w:val="left"/>
    </w:lvl>
  </w:abstractNum>
  <w:abstractNum w:abstractNumId="19">
    <w:nsid w:val="39DCEA47"/>
    <w:multiLevelType w:val="singleLevel"/>
    <w:tmpl w:val="39DCEA47"/>
    <w:lvl w:ilvl="0">
      <w:start w:val="1"/>
      <w:numFmt w:val="decimal"/>
      <w:suff w:val="space"/>
      <w:lvlText w:val="%1."/>
      <w:lvlJc w:val="left"/>
    </w:lvl>
  </w:abstractNum>
  <w:abstractNum w:abstractNumId="20">
    <w:nsid w:val="3C2007D9"/>
    <w:multiLevelType w:val="singleLevel"/>
    <w:tmpl w:val="3C2007D9"/>
    <w:lvl w:ilvl="0">
      <w:start w:val="1"/>
      <w:numFmt w:val="decimal"/>
      <w:suff w:val="space"/>
      <w:lvlText w:val="%1."/>
      <w:lvlJc w:val="left"/>
    </w:lvl>
  </w:abstractNum>
  <w:abstractNum w:abstractNumId="21">
    <w:nsid w:val="502D820C"/>
    <w:multiLevelType w:val="singleLevel"/>
    <w:tmpl w:val="502D820C"/>
    <w:lvl w:ilvl="0">
      <w:start w:val="1"/>
      <w:numFmt w:val="decimal"/>
      <w:suff w:val="space"/>
      <w:lvlText w:val="%1."/>
      <w:lvlJc w:val="left"/>
    </w:lvl>
  </w:abstractNum>
  <w:abstractNum w:abstractNumId="22">
    <w:nsid w:val="51A6059C"/>
    <w:multiLevelType w:val="multilevel"/>
    <w:tmpl w:val="51A6059C"/>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3">
    <w:nsid w:val="5674439C"/>
    <w:multiLevelType w:val="singleLevel"/>
    <w:tmpl w:val="5674439C"/>
    <w:lvl w:ilvl="0">
      <w:start w:val="1"/>
      <w:numFmt w:val="decimal"/>
      <w:suff w:val="space"/>
      <w:lvlText w:val="(%1)"/>
      <w:lvlJc w:val="left"/>
    </w:lvl>
  </w:abstractNum>
  <w:abstractNum w:abstractNumId="24">
    <w:nsid w:val="662E2B42"/>
    <w:multiLevelType w:val="singleLevel"/>
    <w:tmpl w:val="662E2B42"/>
    <w:lvl w:ilvl="0">
      <w:start w:val="1"/>
      <w:numFmt w:val="decimal"/>
      <w:suff w:val="space"/>
      <w:lvlText w:val="%1."/>
      <w:lvlJc w:val="left"/>
    </w:lvl>
  </w:abstractNum>
  <w:abstractNum w:abstractNumId="25">
    <w:nsid w:val="66698B52"/>
    <w:multiLevelType w:val="singleLevel"/>
    <w:tmpl w:val="66698B52"/>
    <w:lvl w:ilvl="0">
      <w:start w:val="1"/>
      <w:numFmt w:val="decimal"/>
      <w:suff w:val="space"/>
      <w:lvlText w:val="(%1)"/>
      <w:lvlJc w:val="left"/>
    </w:lvl>
  </w:abstractNum>
  <w:abstractNum w:abstractNumId="26">
    <w:nsid w:val="6C5893E8"/>
    <w:multiLevelType w:val="singleLevel"/>
    <w:tmpl w:val="6C5893E8"/>
    <w:lvl w:ilvl="0">
      <w:start w:val="1"/>
      <w:numFmt w:val="decimal"/>
      <w:suff w:val="space"/>
      <w:lvlText w:val="%1."/>
      <w:lvlJc w:val="left"/>
    </w:lvl>
  </w:abstractNum>
  <w:abstractNum w:abstractNumId="27">
    <w:nsid w:val="6EA707AD"/>
    <w:multiLevelType w:val="singleLevel"/>
    <w:tmpl w:val="6EA707AD"/>
    <w:lvl w:ilvl="0">
      <w:start w:val="1"/>
      <w:numFmt w:val="decimal"/>
      <w:suff w:val="space"/>
      <w:lvlText w:val="%1."/>
      <w:lvlJc w:val="left"/>
    </w:lvl>
  </w:abstractNum>
  <w:abstractNum w:abstractNumId="28">
    <w:nsid w:val="7B854438"/>
    <w:multiLevelType w:val="singleLevel"/>
    <w:tmpl w:val="7B854438"/>
    <w:lvl w:ilvl="0">
      <w:start w:val="1"/>
      <w:numFmt w:val="decimal"/>
      <w:suff w:val="space"/>
      <w:lvlText w:val="%1."/>
      <w:lvlJc w:val="left"/>
    </w:lvl>
  </w:abstractNum>
  <w:num w:numId="1">
    <w:abstractNumId w:val="13"/>
  </w:num>
  <w:num w:numId="2">
    <w:abstractNumId w:val="1"/>
  </w:num>
  <w:num w:numId="3">
    <w:abstractNumId w:val="15"/>
  </w:num>
  <w:num w:numId="4">
    <w:abstractNumId w:val="24"/>
  </w:num>
  <w:num w:numId="5">
    <w:abstractNumId w:val="22"/>
  </w:num>
  <w:num w:numId="6">
    <w:abstractNumId w:val="21"/>
  </w:num>
  <w:num w:numId="7">
    <w:abstractNumId w:val="10"/>
  </w:num>
  <w:num w:numId="8">
    <w:abstractNumId w:val="20"/>
  </w:num>
  <w:num w:numId="9">
    <w:abstractNumId w:val="14"/>
  </w:num>
  <w:num w:numId="10">
    <w:abstractNumId w:val="7"/>
  </w:num>
  <w:num w:numId="11">
    <w:abstractNumId w:val="19"/>
  </w:num>
  <w:num w:numId="12">
    <w:abstractNumId w:val="28"/>
  </w:num>
  <w:num w:numId="13">
    <w:abstractNumId w:val="17"/>
  </w:num>
  <w:num w:numId="14">
    <w:abstractNumId w:val="2"/>
  </w:num>
  <w:num w:numId="15">
    <w:abstractNumId w:val="18"/>
  </w:num>
  <w:num w:numId="16">
    <w:abstractNumId w:val="3"/>
  </w:num>
  <w:num w:numId="17">
    <w:abstractNumId w:val="8"/>
  </w:num>
  <w:num w:numId="18">
    <w:abstractNumId w:val="5"/>
  </w:num>
  <w:num w:numId="19">
    <w:abstractNumId w:val="6"/>
  </w:num>
  <w:num w:numId="20">
    <w:abstractNumId w:val="11"/>
  </w:num>
  <w:num w:numId="21">
    <w:abstractNumId w:val="12"/>
  </w:num>
  <w:num w:numId="22">
    <w:abstractNumId w:val="26"/>
  </w:num>
  <w:num w:numId="23">
    <w:abstractNumId w:val="9"/>
  </w:num>
  <w:num w:numId="24">
    <w:abstractNumId w:val="27"/>
  </w:num>
  <w:num w:numId="25">
    <w:abstractNumId w:val="23"/>
  </w:num>
  <w:num w:numId="26">
    <w:abstractNumId w:val="4"/>
  </w:num>
  <w:num w:numId="27">
    <w:abstractNumId w:val="25"/>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53561F0C"/>
    <w:rsid w:val="00050530"/>
    <w:rsid w:val="00050573"/>
    <w:rsid w:val="00060C9F"/>
    <w:rsid w:val="000A5665"/>
    <w:rsid w:val="000E560B"/>
    <w:rsid w:val="000F173B"/>
    <w:rsid w:val="000F5EB5"/>
    <w:rsid w:val="00122683"/>
    <w:rsid w:val="001E4AB6"/>
    <w:rsid w:val="0021192C"/>
    <w:rsid w:val="00220E0C"/>
    <w:rsid w:val="00271CD4"/>
    <w:rsid w:val="00297687"/>
    <w:rsid w:val="00314703"/>
    <w:rsid w:val="003977BA"/>
    <w:rsid w:val="00397FDE"/>
    <w:rsid w:val="003C5B6F"/>
    <w:rsid w:val="003D56EB"/>
    <w:rsid w:val="003F0C2B"/>
    <w:rsid w:val="00406BC2"/>
    <w:rsid w:val="00462447"/>
    <w:rsid w:val="0056728E"/>
    <w:rsid w:val="00587579"/>
    <w:rsid w:val="005D20D2"/>
    <w:rsid w:val="005D71A5"/>
    <w:rsid w:val="005D7243"/>
    <w:rsid w:val="005E1205"/>
    <w:rsid w:val="005F3381"/>
    <w:rsid w:val="006050C4"/>
    <w:rsid w:val="00631483"/>
    <w:rsid w:val="0065094B"/>
    <w:rsid w:val="006F08D9"/>
    <w:rsid w:val="00740FAC"/>
    <w:rsid w:val="007A0FF2"/>
    <w:rsid w:val="007D1CC8"/>
    <w:rsid w:val="007D54EB"/>
    <w:rsid w:val="00832BFF"/>
    <w:rsid w:val="008625BB"/>
    <w:rsid w:val="00874908"/>
    <w:rsid w:val="008F0437"/>
    <w:rsid w:val="00963F1D"/>
    <w:rsid w:val="00A13D68"/>
    <w:rsid w:val="00A25613"/>
    <w:rsid w:val="00A372E9"/>
    <w:rsid w:val="00A379C1"/>
    <w:rsid w:val="00A66D7C"/>
    <w:rsid w:val="00AA47FF"/>
    <w:rsid w:val="00AB06A2"/>
    <w:rsid w:val="00AB49BB"/>
    <w:rsid w:val="00AB6EF5"/>
    <w:rsid w:val="00AD6D70"/>
    <w:rsid w:val="00B45571"/>
    <w:rsid w:val="00B47FCC"/>
    <w:rsid w:val="00B71B43"/>
    <w:rsid w:val="00B9215C"/>
    <w:rsid w:val="00BD2972"/>
    <w:rsid w:val="00BD3B88"/>
    <w:rsid w:val="00C114D7"/>
    <w:rsid w:val="00C22809"/>
    <w:rsid w:val="00C41DC0"/>
    <w:rsid w:val="00CC201C"/>
    <w:rsid w:val="00CC71C1"/>
    <w:rsid w:val="00CD0FBF"/>
    <w:rsid w:val="00CE6B9A"/>
    <w:rsid w:val="00D022B5"/>
    <w:rsid w:val="00D20386"/>
    <w:rsid w:val="00D25F28"/>
    <w:rsid w:val="00D74C49"/>
    <w:rsid w:val="00DA48D2"/>
    <w:rsid w:val="00E7706B"/>
    <w:rsid w:val="00EB2637"/>
    <w:rsid w:val="00F103D5"/>
    <w:rsid w:val="00F42571"/>
    <w:rsid w:val="00F953DD"/>
    <w:rsid w:val="00FF1ECC"/>
    <w:rsid w:val="04552DBC"/>
    <w:rsid w:val="065849FF"/>
    <w:rsid w:val="089C3FE6"/>
    <w:rsid w:val="08F312A6"/>
    <w:rsid w:val="169704AC"/>
    <w:rsid w:val="190146FB"/>
    <w:rsid w:val="1B1313CC"/>
    <w:rsid w:val="1E8A260F"/>
    <w:rsid w:val="1F646607"/>
    <w:rsid w:val="2122622C"/>
    <w:rsid w:val="26BB5075"/>
    <w:rsid w:val="27D86AE1"/>
    <w:rsid w:val="28CD229B"/>
    <w:rsid w:val="29953067"/>
    <w:rsid w:val="2A032200"/>
    <w:rsid w:val="2AAF47CE"/>
    <w:rsid w:val="31D661B5"/>
    <w:rsid w:val="3A4D7D3B"/>
    <w:rsid w:val="49D64DAD"/>
    <w:rsid w:val="4F1F277C"/>
    <w:rsid w:val="5034304A"/>
    <w:rsid w:val="51B318A1"/>
    <w:rsid w:val="523D351B"/>
    <w:rsid w:val="53561F0C"/>
    <w:rsid w:val="560A5808"/>
    <w:rsid w:val="58355790"/>
    <w:rsid w:val="5AA43BF7"/>
    <w:rsid w:val="5AF30F60"/>
    <w:rsid w:val="610A2CFA"/>
    <w:rsid w:val="64572A3A"/>
    <w:rsid w:val="64CE30A0"/>
    <w:rsid w:val="65B41800"/>
    <w:rsid w:val="67B53825"/>
    <w:rsid w:val="6CFC3CA5"/>
    <w:rsid w:val="6DF65822"/>
    <w:rsid w:val="6F5B3478"/>
    <w:rsid w:val="6F8B1310"/>
    <w:rsid w:val="70DD2646"/>
    <w:rsid w:val="71435383"/>
    <w:rsid w:val="735F508B"/>
    <w:rsid w:val="781D1AA9"/>
    <w:rsid w:val="7CBA5AF1"/>
    <w:rsid w:val="7F74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1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endnote text" w:semiHidden="0" w:unhideWhenUsed="0"/>
    <w:lsdException w:name="toa heading" w:semiHidden="0" w:unhideWhenUsed="0"/>
    <w:lsdException w:name="List" w:semiHidden="0" w:unhideWhenUsed="0"/>
    <w:lsdException w:name="List Bullet" w:semiHidden="0" w:unhideWhenUsed="0" w:qFormat="1"/>
    <w:lsdException w:name="Title" w:semiHidden="0" w:unhideWhenUsed="0" w:qFormat="1"/>
    <w:lsdException w:name="Default Paragraph Font" w:uiPriority="1"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qFormat/>
    <w:pPr>
      <w:numPr>
        <w:numId w:val="1"/>
      </w:numPr>
      <w:tabs>
        <w:tab w:val="left" w:pos="360"/>
      </w:tabs>
    </w:pPr>
    <w:rPr>
      <w:rFonts w:ascii="Times New Roman" w:eastAsia="宋体" w:hAnsi="Times New Roman" w:cs="Times New Roman"/>
    </w:rPr>
  </w:style>
  <w:style w:type="paragraph" w:styleId="a4">
    <w:name w:val="Balloon Text"/>
    <w:basedOn w:val="a0"/>
    <w:link w:val="Char"/>
    <w:qFormat/>
    <w:rPr>
      <w:sz w:val="18"/>
      <w:szCs w:val="18"/>
    </w:rPr>
  </w:style>
  <w:style w:type="paragraph" w:styleId="a5">
    <w:name w:val="footer"/>
    <w:basedOn w:val="a0"/>
    <w:link w:val="Char0"/>
    <w:uiPriority w:val="99"/>
    <w:qFormat/>
    <w:pPr>
      <w:tabs>
        <w:tab w:val="center" w:pos="4153"/>
        <w:tab w:val="right" w:pos="8306"/>
      </w:tabs>
      <w:snapToGrid w:val="0"/>
      <w:jc w:val="left"/>
    </w:pPr>
    <w:rPr>
      <w:sz w:val="18"/>
      <w:szCs w:val="18"/>
    </w:rPr>
  </w:style>
  <w:style w:type="paragraph" w:styleId="a6">
    <w:name w:val="header"/>
    <w:basedOn w:val="a0"/>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0"/>
    <w:qFormat/>
    <w:pPr>
      <w:widowControl/>
      <w:spacing w:beforeAutospacing="1" w:afterAutospacing="1"/>
      <w:jc w:val="left"/>
    </w:pPr>
    <w:rPr>
      <w:rFonts w:ascii="宋体" w:hAnsi="宋体" w:cs="宋体"/>
      <w:kern w:val="0"/>
      <w:sz w:val="24"/>
    </w:rPr>
  </w:style>
  <w:style w:type="paragraph" w:styleId="a8">
    <w:name w:val="Title"/>
    <w:basedOn w:val="a0"/>
    <w:qFormat/>
    <w:pPr>
      <w:jc w:val="center"/>
    </w:pPr>
    <w:rPr>
      <w:rFonts w:ascii="黑体"/>
      <w:b/>
      <w:bCs/>
      <w:sz w:val="28"/>
    </w:rPr>
  </w:style>
  <w:style w:type="table" w:styleId="a9">
    <w:name w:val="Table Grid"/>
    <w:basedOn w:val="a2"/>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bCs/>
    </w:rPr>
  </w:style>
  <w:style w:type="character" w:styleId="ab">
    <w:name w:val="page number"/>
    <w:basedOn w:val="a1"/>
    <w:qFormat/>
  </w:style>
  <w:style w:type="character" w:styleId="ac">
    <w:name w:val="Hyperlink"/>
    <w:basedOn w:val="a1"/>
    <w:qFormat/>
    <w:rPr>
      <w:color w:val="0000FF"/>
      <w:u w:val="single"/>
    </w:rPr>
  </w:style>
  <w:style w:type="character" w:customStyle="1" w:styleId="Char1">
    <w:name w:val="页眉 Char"/>
    <w:basedOn w:val="a1"/>
    <w:link w:val="a6"/>
    <w:qFormat/>
    <w:rPr>
      <w:kern w:val="2"/>
      <w:sz w:val="18"/>
      <w:szCs w:val="18"/>
    </w:rPr>
  </w:style>
  <w:style w:type="character" w:customStyle="1" w:styleId="Char">
    <w:name w:val="批注框文本 Char"/>
    <w:link w:val="a4"/>
    <w:qFormat/>
    <w:rPr>
      <w:kern w:val="2"/>
      <w:sz w:val="18"/>
      <w:szCs w:val="18"/>
    </w:rPr>
  </w:style>
  <w:style w:type="character" w:customStyle="1" w:styleId="Char10">
    <w:name w:val="批注框文本 Char1"/>
    <w:basedOn w:val="a1"/>
    <w:qFormat/>
    <w:rPr>
      <w:kern w:val="2"/>
      <w:sz w:val="18"/>
      <w:szCs w:val="18"/>
    </w:rPr>
  </w:style>
  <w:style w:type="character" w:customStyle="1" w:styleId="Char0">
    <w:name w:val="页脚 Char"/>
    <w:basedOn w:val="a1"/>
    <w:link w:val="a5"/>
    <w:uiPriority w:val="99"/>
    <w:rsid w:val="0056728E"/>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70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kekenet.co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2600</Words>
  <Characters>14824</Characters>
  <Application>Microsoft Office Word</Application>
  <DocSecurity>0</DocSecurity>
  <Lines>123</Lines>
  <Paragraphs>34</Paragraphs>
  <ScaleCrop>false</ScaleCrop>
  <Company>微软中国</Company>
  <LinksUpToDate>false</LinksUpToDate>
  <CharactersWithSpaces>17390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37</cp:revision>
  <dcterms:created xsi:type="dcterms:W3CDTF">2019-08-31T08:22:00Z</dcterms:created>
  <dcterms:modified xsi:type="dcterms:W3CDTF">2021-12-31T00:37:00Z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65721BBDFB11451D83024FD502683ED0</vt:lpwstr>
  </property>
</Properties>
</file>