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D7A3C" w14:textId="77777777" w:rsidR="00A25613" w:rsidRDefault="00A25613">
      <w:pPr>
        <w:adjustRightInd w:val="0"/>
        <w:snapToGrid w:val="0"/>
        <w:jc w:val="center"/>
        <w:rPr>
          <w:rFonts w:ascii="Times New Roman" w:hAnsi="Times New Roman" w:cs="Times New Roman"/>
          <w:b/>
          <w:bCs/>
          <w:sz w:val="72"/>
          <w:szCs w:val="72"/>
        </w:rPr>
      </w:pPr>
    </w:p>
    <w:p w14:paraId="163722D2" w14:textId="77777777" w:rsidR="00A66D7C" w:rsidRPr="00A66D7C" w:rsidRDefault="00A66D7C">
      <w:pPr>
        <w:adjustRightInd w:val="0"/>
        <w:snapToGrid w:val="0"/>
        <w:jc w:val="center"/>
        <w:rPr>
          <w:rFonts w:ascii="Times New Roman" w:hAnsi="Times New Roman" w:cs="Times New Roman"/>
          <w:b/>
          <w:bCs/>
          <w:sz w:val="72"/>
          <w:szCs w:val="72"/>
        </w:rPr>
      </w:pPr>
    </w:p>
    <w:p w14:paraId="5C3F8FA7" w14:textId="77777777" w:rsidR="00A25613" w:rsidRPr="00A66D7C" w:rsidRDefault="00A66D7C">
      <w:pPr>
        <w:adjustRightInd w:val="0"/>
        <w:snapToGrid w:val="0"/>
        <w:jc w:val="center"/>
        <w:rPr>
          <w:rFonts w:ascii="Times New Roman" w:eastAsia="华文行楷" w:hAnsi="Times New Roman" w:cs="Times New Roman"/>
          <w:b/>
          <w:bCs/>
          <w:sz w:val="72"/>
          <w:szCs w:val="72"/>
        </w:rPr>
      </w:pPr>
      <w:r w:rsidRPr="00A66D7C">
        <w:rPr>
          <w:rFonts w:ascii="Times New Roman" w:eastAsia="华文行楷" w:hAnsi="Times New Roman" w:cs="Times New Roman" w:hint="eastAsia"/>
          <w:b/>
          <w:bCs/>
          <w:sz w:val="72"/>
          <w:szCs w:val="72"/>
        </w:rPr>
        <w:t>南京审计大学金审学院</w:t>
      </w:r>
    </w:p>
    <w:p w14:paraId="0D76F0CF" w14:textId="77777777" w:rsidR="00A25613" w:rsidRDefault="00A25613">
      <w:pPr>
        <w:adjustRightInd w:val="0"/>
        <w:snapToGrid w:val="0"/>
        <w:jc w:val="center"/>
        <w:rPr>
          <w:rFonts w:ascii="Times New Roman" w:eastAsia="黑体" w:hAnsi="Times New Roman" w:cs="Times New Roman"/>
          <w:b/>
          <w:bCs/>
          <w:sz w:val="52"/>
        </w:rPr>
      </w:pPr>
    </w:p>
    <w:p w14:paraId="67D15331" w14:textId="77777777" w:rsidR="00A66D7C" w:rsidRDefault="00A66D7C">
      <w:pPr>
        <w:adjustRightInd w:val="0"/>
        <w:snapToGrid w:val="0"/>
        <w:jc w:val="center"/>
        <w:rPr>
          <w:rFonts w:ascii="Times New Roman" w:eastAsia="黑体" w:hAnsi="Times New Roman" w:cs="Times New Roman"/>
          <w:b/>
          <w:bCs/>
          <w:sz w:val="52"/>
        </w:rPr>
      </w:pPr>
    </w:p>
    <w:p w14:paraId="4D9D3927" w14:textId="77777777" w:rsidR="008258D5" w:rsidRDefault="000E560B">
      <w:pPr>
        <w:adjustRightInd w:val="0"/>
        <w:snapToGrid w:val="0"/>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w:t>
      </w:r>
      <w:r w:rsidR="00BD3B88">
        <w:rPr>
          <w:rFonts w:ascii="Times New Roman" w:eastAsia="黑体" w:hAnsi="Times New Roman" w:cs="Times New Roman" w:hint="eastAsia"/>
          <w:b/>
          <w:bCs/>
          <w:sz w:val="44"/>
          <w:szCs w:val="44"/>
        </w:rPr>
        <w:t>英语</w:t>
      </w:r>
      <w:r w:rsidR="00BD3B88">
        <w:rPr>
          <w:rFonts w:ascii="Times New Roman" w:eastAsia="黑体" w:hAnsi="Times New Roman" w:cs="Times New Roman"/>
          <w:b/>
          <w:bCs/>
          <w:sz w:val="44"/>
          <w:szCs w:val="44"/>
        </w:rPr>
        <w:t>分类教学一</w:t>
      </w:r>
      <w:r w:rsidR="00406BC2">
        <w:rPr>
          <w:rFonts w:ascii="Times New Roman" w:eastAsia="黑体" w:hAnsi="Times New Roman" w:cs="Times New Roman" w:hint="eastAsia"/>
          <w:b/>
          <w:bCs/>
          <w:sz w:val="44"/>
          <w:szCs w:val="44"/>
        </w:rPr>
        <w:t>（</w:t>
      </w:r>
      <w:r w:rsidR="00F953DD">
        <w:rPr>
          <w:rFonts w:ascii="Times New Roman" w:eastAsia="黑体" w:hAnsi="Times New Roman" w:cs="Times New Roman" w:hint="eastAsia"/>
          <w:b/>
          <w:bCs/>
          <w:sz w:val="44"/>
          <w:szCs w:val="44"/>
        </w:rPr>
        <w:t>六</w:t>
      </w:r>
      <w:r w:rsidR="00406BC2">
        <w:rPr>
          <w:rFonts w:ascii="Times New Roman" w:eastAsia="黑体" w:hAnsi="Times New Roman" w:cs="Times New Roman" w:hint="eastAsia"/>
          <w:b/>
          <w:bCs/>
          <w:sz w:val="44"/>
          <w:szCs w:val="44"/>
        </w:rPr>
        <w:t>级）</w:t>
      </w:r>
      <w:r>
        <w:rPr>
          <w:rFonts w:ascii="Times New Roman" w:eastAsia="黑体" w:hAnsi="Times New Roman" w:cs="Times New Roman"/>
          <w:b/>
          <w:bCs/>
          <w:sz w:val="44"/>
          <w:szCs w:val="44"/>
        </w:rPr>
        <w:t>》</w:t>
      </w:r>
    </w:p>
    <w:p w14:paraId="64716C6B" w14:textId="23A659BF" w:rsidR="00A25613" w:rsidRDefault="000E560B">
      <w:pPr>
        <w:adjustRightInd w:val="0"/>
        <w:snapToGrid w:val="0"/>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教学大纲</w:t>
      </w:r>
    </w:p>
    <w:p w14:paraId="6E593B1B" w14:textId="77777777" w:rsidR="00A25613" w:rsidRDefault="00A25613">
      <w:pPr>
        <w:adjustRightInd w:val="0"/>
        <w:snapToGrid w:val="0"/>
        <w:jc w:val="center"/>
        <w:rPr>
          <w:rFonts w:ascii="Times New Roman" w:hAnsi="Times New Roman" w:cs="Times New Roman"/>
          <w:sz w:val="44"/>
          <w:szCs w:val="44"/>
        </w:rPr>
      </w:pPr>
    </w:p>
    <w:p w14:paraId="57E8A1F3" w14:textId="2D577C40" w:rsidR="00A25613" w:rsidRPr="008670C7" w:rsidRDefault="000E560B" w:rsidP="004415E4">
      <w:pPr>
        <w:tabs>
          <w:tab w:val="center" w:pos="4153"/>
          <w:tab w:val="left" w:pos="6999"/>
        </w:tabs>
        <w:adjustRightInd w:val="0"/>
        <w:snapToGrid w:val="0"/>
        <w:spacing w:line="360" w:lineRule="auto"/>
        <w:jc w:val="left"/>
        <w:rPr>
          <w:rFonts w:ascii="Times New Roman" w:eastAsia="黑体" w:hAnsi="Times New Roman" w:cs="Times New Roman"/>
          <w:b/>
          <w:bCs/>
          <w:sz w:val="44"/>
          <w:szCs w:val="44"/>
        </w:rPr>
      </w:pPr>
      <w:r w:rsidRPr="002B2B81">
        <w:rPr>
          <w:rFonts w:ascii="Times New Roman" w:eastAsia="黑体" w:hAnsi="Times New Roman" w:cs="Times New Roman"/>
          <w:b/>
          <w:bCs/>
          <w:sz w:val="44"/>
          <w:szCs w:val="44"/>
        </w:rPr>
        <w:tab/>
      </w:r>
    </w:p>
    <w:p w14:paraId="3FCDC04A" w14:textId="77777777" w:rsidR="008258D5" w:rsidRDefault="004415E4" w:rsidP="004415E4">
      <w:pPr>
        <w:adjustRightInd w:val="0"/>
        <w:snapToGrid w:val="0"/>
        <w:spacing w:line="360" w:lineRule="auto"/>
        <w:jc w:val="center"/>
        <w:rPr>
          <w:rFonts w:ascii="Times New Roman" w:eastAsia="黑体" w:hAnsi="Times New Roman" w:cs="Times New Roman"/>
          <w:b/>
          <w:bCs/>
          <w:sz w:val="44"/>
          <w:szCs w:val="44"/>
        </w:rPr>
      </w:pPr>
      <w:r w:rsidRPr="004415E4">
        <w:rPr>
          <w:rFonts w:ascii="Times New Roman" w:eastAsia="黑体" w:hAnsi="Times New Roman" w:cs="Times New Roman"/>
          <w:b/>
          <w:bCs/>
          <w:sz w:val="44"/>
          <w:szCs w:val="44"/>
        </w:rPr>
        <w:t>Classification Course for ELL I</w:t>
      </w:r>
    </w:p>
    <w:p w14:paraId="6F78F8B4" w14:textId="5356B0CC" w:rsidR="004415E4" w:rsidRPr="004415E4" w:rsidRDefault="004415E4" w:rsidP="004415E4">
      <w:pPr>
        <w:adjustRightInd w:val="0"/>
        <w:snapToGrid w:val="0"/>
        <w:spacing w:line="360" w:lineRule="auto"/>
        <w:jc w:val="center"/>
        <w:rPr>
          <w:rFonts w:ascii="Times New Roman" w:eastAsia="黑体" w:hAnsi="Times New Roman" w:cs="Times New Roman"/>
          <w:b/>
          <w:bCs/>
          <w:sz w:val="44"/>
          <w:szCs w:val="44"/>
        </w:rPr>
      </w:pPr>
      <w:r w:rsidRPr="004415E4">
        <w:rPr>
          <w:rFonts w:ascii="Times New Roman" w:eastAsia="黑体" w:hAnsi="Times New Roman" w:cs="Times New Roman"/>
          <w:b/>
          <w:bCs/>
          <w:sz w:val="44"/>
          <w:szCs w:val="44"/>
        </w:rPr>
        <w:t xml:space="preserve"> (CET</w:t>
      </w:r>
      <w:r>
        <w:rPr>
          <w:rFonts w:ascii="Times New Roman" w:eastAsia="黑体" w:hAnsi="Times New Roman" w:cs="Times New Roman"/>
          <w:b/>
          <w:bCs/>
          <w:sz w:val="44"/>
          <w:szCs w:val="44"/>
        </w:rPr>
        <w:t>6</w:t>
      </w:r>
      <w:r w:rsidRPr="004415E4">
        <w:rPr>
          <w:rFonts w:ascii="Times New Roman" w:eastAsia="黑体" w:hAnsi="Times New Roman" w:cs="Times New Roman"/>
          <w:b/>
          <w:bCs/>
          <w:sz w:val="44"/>
          <w:szCs w:val="44"/>
        </w:rPr>
        <w:t>)</w:t>
      </w:r>
    </w:p>
    <w:p w14:paraId="2F19B301" w14:textId="77777777" w:rsidR="00A25613" w:rsidRPr="004415E4" w:rsidRDefault="00A25613">
      <w:pPr>
        <w:adjustRightInd w:val="0"/>
        <w:snapToGrid w:val="0"/>
        <w:spacing w:line="360" w:lineRule="auto"/>
        <w:jc w:val="center"/>
        <w:rPr>
          <w:rFonts w:ascii="Times New Roman" w:eastAsia="黑体" w:hAnsi="Times New Roman" w:cs="Times New Roman"/>
          <w:b/>
          <w:bCs/>
          <w:szCs w:val="21"/>
        </w:rPr>
      </w:pPr>
    </w:p>
    <w:p w14:paraId="07F4F406" w14:textId="77777777" w:rsidR="00A25613" w:rsidRDefault="00A25613">
      <w:pPr>
        <w:adjustRightInd w:val="0"/>
        <w:snapToGrid w:val="0"/>
        <w:spacing w:line="360" w:lineRule="auto"/>
        <w:jc w:val="center"/>
        <w:rPr>
          <w:rFonts w:ascii="Times New Roman" w:eastAsia="黑体" w:hAnsi="Times New Roman" w:cs="Times New Roman"/>
          <w:b/>
          <w:bCs/>
          <w:szCs w:val="21"/>
        </w:rPr>
      </w:pPr>
    </w:p>
    <w:p w14:paraId="5B4248AB" w14:textId="77777777" w:rsidR="00A25613" w:rsidRDefault="00A25613">
      <w:pPr>
        <w:adjustRightInd w:val="0"/>
        <w:snapToGrid w:val="0"/>
        <w:spacing w:line="360" w:lineRule="auto"/>
        <w:jc w:val="center"/>
        <w:rPr>
          <w:rFonts w:ascii="Times New Roman" w:eastAsia="黑体" w:hAnsi="Times New Roman" w:cs="Times New Roman" w:hint="eastAsia"/>
          <w:b/>
          <w:bCs/>
          <w:szCs w:val="21"/>
        </w:rPr>
      </w:pPr>
    </w:p>
    <w:p w14:paraId="0A8E49BF" w14:textId="77777777" w:rsidR="006E2757" w:rsidRDefault="006E2757">
      <w:pPr>
        <w:adjustRightInd w:val="0"/>
        <w:snapToGrid w:val="0"/>
        <w:spacing w:line="360" w:lineRule="auto"/>
        <w:jc w:val="center"/>
        <w:rPr>
          <w:rFonts w:ascii="Times New Roman" w:eastAsia="黑体" w:hAnsi="Times New Roman" w:cs="Times New Roman"/>
          <w:b/>
          <w:bCs/>
          <w:szCs w:val="21"/>
        </w:rPr>
      </w:pPr>
    </w:p>
    <w:p w14:paraId="74EDBDAF" w14:textId="77777777" w:rsidR="00A25613" w:rsidRDefault="00A25613">
      <w:pPr>
        <w:adjustRightInd w:val="0"/>
        <w:snapToGrid w:val="0"/>
        <w:spacing w:line="360" w:lineRule="auto"/>
        <w:ind w:firstLineChars="900" w:firstLine="2700"/>
        <w:rPr>
          <w:rFonts w:ascii="Times New Roman" w:eastAsia="黑体" w:hAnsi="Times New Roman" w:cs="Times New Roman"/>
          <w:sz w:val="30"/>
        </w:rPr>
      </w:pPr>
    </w:p>
    <w:p w14:paraId="7A02D64C" w14:textId="77777777" w:rsidR="00D66E8A" w:rsidRDefault="00D66E8A" w:rsidP="006E2757">
      <w:pPr>
        <w:adjustRightInd w:val="0"/>
        <w:snapToGrid w:val="0"/>
        <w:spacing w:line="360" w:lineRule="auto"/>
        <w:ind w:firstLineChars="900" w:firstLine="2711"/>
        <w:rPr>
          <w:rFonts w:eastAsia="黑体"/>
          <w:sz w:val="30"/>
        </w:rPr>
      </w:pPr>
      <w:r w:rsidRPr="006E2757">
        <w:rPr>
          <w:rFonts w:eastAsia="黑体" w:hint="eastAsia"/>
          <w:b/>
          <w:sz w:val="30"/>
        </w:rPr>
        <w:t>制定单位：</w:t>
      </w:r>
      <w:r>
        <w:rPr>
          <w:rFonts w:hint="eastAsia"/>
          <w:sz w:val="30"/>
        </w:rPr>
        <w:t>基础教学部</w:t>
      </w:r>
    </w:p>
    <w:p w14:paraId="59E4190B" w14:textId="77777777" w:rsidR="00D66E8A" w:rsidRDefault="00D66E8A" w:rsidP="006E2757">
      <w:pPr>
        <w:adjustRightInd w:val="0"/>
        <w:snapToGrid w:val="0"/>
        <w:spacing w:line="360" w:lineRule="auto"/>
        <w:ind w:firstLineChars="900" w:firstLine="2711"/>
        <w:rPr>
          <w:rFonts w:eastAsia="黑体"/>
          <w:color w:val="000000"/>
          <w:sz w:val="30"/>
        </w:rPr>
      </w:pPr>
      <w:r w:rsidRPr="006E2757">
        <w:rPr>
          <w:rFonts w:eastAsia="黑体" w:hint="eastAsia"/>
          <w:b/>
          <w:sz w:val="30"/>
        </w:rPr>
        <w:t>制</w:t>
      </w:r>
      <w:r w:rsidRPr="006E2757">
        <w:rPr>
          <w:rFonts w:eastAsia="黑体"/>
          <w:b/>
          <w:sz w:val="30"/>
        </w:rPr>
        <w:t xml:space="preserve"> </w:t>
      </w:r>
      <w:r w:rsidRPr="006E2757">
        <w:rPr>
          <w:rFonts w:eastAsia="黑体" w:hint="eastAsia"/>
          <w:b/>
          <w:sz w:val="30"/>
        </w:rPr>
        <w:t>定</w:t>
      </w:r>
      <w:r w:rsidRPr="006E2757">
        <w:rPr>
          <w:rFonts w:eastAsia="黑体"/>
          <w:b/>
          <w:sz w:val="30"/>
        </w:rPr>
        <w:t xml:space="preserve"> </w:t>
      </w:r>
      <w:r w:rsidRPr="006E2757">
        <w:rPr>
          <w:rFonts w:eastAsia="黑体" w:hint="eastAsia"/>
          <w:b/>
          <w:sz w:val="30"/>
        </w:rPr>
        <w:t>人：</w:t>
      </w:r>
      <w:r>
        <w:rPr>
          <w:rFonts w:hint="eastAsia"/>
          <w:sz w:val="30"/>
        </w:rPr>
        <w:t>李</w:t>
      </w:r>
      <w:r>
        <w:rPr>
          <w:sz w:val="30"/>
        </w:rPr>
        <w:t xml:space="preserve">      </w:t>
      </w:r>
      <w:proofErr w:type="gramStart"/>
      <w:r>
        <w:rPr>
          <w:rFonts w:hint="eastAsia"/>
          <w:sz w:val="30"/>
        </w:rPr>
        <w:t>暄</w:t>
      </w:r>
      <w:proofErr w:type="gramEnd"/>
    </w:p>
    <w:p w14:paraId="3AEB43FB" w14:textId="77777777" w:rsidR="00D66E8A" w:rsidRDefault="00D66E8A" w:rsidP="006E2757">
      <w:pPr>
        <w:adjustRightInd w:val="0"/>
        <w:snapToGrid w:val="0"/>
        <w:spacing w:line="360" w:lineRule="auto"/>
        <w:ind w:firstLineChars="900" w:firstLine="2711"/>
        <w:rPr>
          <w:sz w:val="30"/>
        </w:rPr>
      </w:pPr>
      <w:r w:rsidRPr="006E2757">
        <w:rPr>
          <w:rFonts w:eastAsia="黑体" w:hint="eastAsia"/>
          <w:b/>
          <w:sz w:val="30"/>
        </w:rPr>
        <w:t>审</w:t>
      </w:r>
      <w:r w:rsidRPr="006E2757">
        <w:rPr>
          <w:rFonts w:eastAsia="黑体"/>
          <w:b/>
          <w:sz w:val="30"/>
        </w:rPr>
        <w:t xml:space="preserve"> </w:t>
      </w:r>
      <w:r w:rsidRPr="006E2757">
        <w:rPr>
          <w:rFonts w:eastAsia="黑体" w:hint="eastAsia"/>
          <w:b/>
          <w:sz w:val="30"/>
        </w:rPr>
        <w:t>核</w:t>
      </w:r>
      <w:r w:rsidRPr="006E2757">
        <w:rPr>
          <w:rFonts w:eastAsia="黑体"/>
          <w:b/>
          <w:sz w:val="30"/>
        </w:rPr>
        <w:t xml:space="preserve"> </w:t>
      </w:r>
      <w:r w:rsidRPr="006E2757">
        <w:rPr>
          <w:rFonts w:eastAsia="黑体" w:hint="eastAsia"/>
          <w:b/>
          <w:sz w:val="30"/>
        </w:rPr>
        <w:t>人：</w:t>
      </w:r>
      <w:proofErr w:type="gramStart"/>
      <w:r>
        <w:rPr>
          <w:rFonts w:hint="eastAsia"/>
          <w:sz w:val="30"/>
        </w:rPr>
        <w:t>凤</w:t>
      </w:r>
      <w:proofErr w:type="gramEnd"/>
      <w:r>
        <w:rPr>
          <w:sz w:val="30"/>
        </w:rPr>
        <w:t xml:space="preserve">      </w:t>
      </w:r>
      <w:proofErr w:type="gramStart"/>
      <w:r>
        <w:rPr>
          <w:rFonts w:hint="eastAsia"/>
          <w:sz w:val="30"/>
        </w:rPr>
        <w:t>娇</w:t>
      </w:r>
      <w:proofErr w:type="gramEnd"/>
    </w:p>
    <w:p w14:paraId="0EF919FB" w14:textId="6E9BBCF0" w:rsidR="00A25613" w:rsidRPr="002A02D3" w:rsidRDefault="000E560B" w:rsidP="006E2757">
      <w:pPr>
        <w:adjustRightInd w:val="0"/>
        <w:snapToGrid w:val="0"/>
        <w:spacing w:line="360" w:lineRule="auto"/>
        <w:ind w:firstLineChars="900" w:firstLine="2711"/>
        <w:rPr>
          <w:rFonts w:ascii="Times New Roman" w:eastAsia="黑体" w:hAnsi="Times New Roman" w:cs="Times New Roman"/>
          <w:b/>
          <w:bCs/>
          <w:szCs w:val="21"/>
        </w:rPr>
      </w:pPr>
      <w:r w:rsidRPr="006E2757">
        <w:rPr>
          <w:rFonts w:eastAsia="黑体"/>
          <w:b/>
          <w:sz w:val="30"/>
        </w:rPr>
        <w:t>编写时间：</w:t>
      </w:r>
      <w:r w:rsidRPr="00364CF1">
        <w:rPr>
          <w:rFonts w:ascii="宋体" w:eastAsia="宋体" w:hAnsi="宋体" w:cs="Times New Roman"/>
          <w:sz w:val="30"/>
        </w:rPr>
        <w:t>20</w:t>
      </w:r>
      <w:r w:rsidR="005E1205" w:rsidRPr="00364CF1">
        <w:rPr>
          <w:rFonts w:ascii="宋体" w:eastAsia="宋体" w:hAnsi="宋体" w:cs="Times New Roman" w:hint="eastAsia"/>
          <w:sz w:val="30"/>
        </w:rPr>
        <w:t>2</w:t>
      </w:r>
      <w:r w:rsidR="00A66D7C" w:rsidRPr="00364CF1">
        <w:rPr>
          <w:rFonts w:ascii="宋体" w:eastAsia="宋体" w:hAnsi="宋体" w:cs="Times New Roman" w:hint="eastAsia"/>
          <w:sz w:val="30"/>
        </w:rPr>
        <w:t>1</w:t>
      </w:r>
      <w:r w:rsidRPr="00364CF1">
        <w:rPr>
          <w:rFonts w:ascii="宋体" w:eastAsia="宋体" w:hAnsi="宋体" w:cs="Times New Roman"/>
          <w:sz w:val="30"/>
        </w:rPr>
        <w:t>年</w:t>
      </w:r>
      <w:r w:rsidR="007D6D59" w:rsidRPr="00364CF1">
        <w:rPr>
          <w:rFonts w:ascii="宋体" w:eastAsia="宋体" w:hAnsi="宋体" w:cs="Times New Roman" w:hint="eastAsia"/>
          <w:sz w:val="30"/>
        </w:rPr>
        <w:t>11</w:t>
      </w:r>
      <w:r w:rsidRPr="00364CF1">
        <w:rPr>
          <w:rFonts w:ascii="宋体" w:eastAsia="宋体" w:hAnsi="宋体" w:cs="Times New Roman"/>
          <w:sz w:val="30"/>
        </w:rPr>
        <w:t>月</w:t>
      </w:r>
      <w:r w:rsidR="003F0C2B" w:rsidRPr="00364CF1">
        <w:rPr>
          <w:rFonts w:ascii="宋体" w:eastAsia="宋体" w:hAnsi="宋体" w:cs="Times New Roman" w:hint="eastAsia"/>
          <w:sz w:val="30"/>
        </w:rPr>
        <w:t>2</w:t>
      </w:r>
      <w:r w:rsidR="007D6D59" w:rsidRPr="00364CF1">
        <w:rPr>
          <w:rFonts w:ascii="宋体" w:eastAsia="宋体" w:hAnsi="宋体" w:cs="Times New Roman" w:hint="eastAsia"/>
          <w:sz w:val="30"/>
        </w:rPr>
        <w:t>0</w:t>
      </w:r>
      <w:r w:rsidR="00740FAC" w:rsidRPr="00364CF1">
        <w:rPr>
          <w:rFonts w:ascii="宋体" w:eastAsia="宋体" w:hAnsi="宋体" w:cs="Times New Roman" w:hint="eastAsia"/>
          <w:sz w:val="30"/>
        </w:rPr>
        <w:t>日</w:t>
      </w:r>
    </w:p>
    <w:p w14:paraId="77AD55E4" w14:textId="77777777" w:rsidR="004415E4" w:rsidRDefault="004415E4" w:rsidP="008670C7">
      <w:pPr>
        <w:jc w:val="center"/>
        <w:rPr>
          <w:rFonts w:ascii="黑体" w:eastAsia="黑体"/>
          <w:sz w:val="32"/>
          <w:szCs w:val="32"/>
        </w:rPr>
      </w:pPr>
    </w:p>
    <w:p w14:paraId="5509A50D" w14:textId="77777777" w:rsidR="004415E4" w:rsidRDefault="004415E4" w:rsidP="008670C7">
      <w:pPr>
        <w:jc w:val="center"/>
        <w:rPr>
          <w:rFonts w:ascii="黑体" w:eastAsia="黑体"/>
          <w:sz w:val="32"/>
          <w:szCs w:val="32"/>
        </w:rPr>
      </w:pPr>
    </w:p>
    <w:p w14:paraId="3FC95AC0" w14:textId="77777777" w:rsidR="008258D5" w:rsidRDefault="008258D5" w:rsidP="008670C7">
      <w:pPr>
        <w:jc w:val="center"/>
        <w:rPr>
          <w:rFonts w:ascii="黑体" w:eastAsia="黑体"/>
          <w:sz w:val="32"/>
          <w:szCs w:val="32"/>
        </w:rPr>
      </w:pPr>
    </w:p>
    <w:p w14:paraId="2AAB4D05" w14:textId="77777777" w:rsidR="008258D5" w:rsidRDefault="008258D5" w:rsidP="008670C7">
      <w:pPr>
        <w:jc w:val="center"/>
        <w:rPr>
          <w:rFonts w:ascii="黑体" w:eastAsia="黑体"/>
          <w:sz w:val="32"/>
          <w:szCs w:val="32"/>
        </w:rPr>
      </w:pPr>
    </w:p>
    <w:p w14:paraId="1F287AC1" w14:textId="77777777" w:rsidR="004415E4" w:rsidRDefault="004415E4" w:rsidP="008670C7">
      <w:pPr>
        <w:jc w:val="center"/>
        <w:rPr>
          <w:rFonts w:ascii="黑体" w:eastAsia="黑体"/>
          <w:sz w:val="32"/>
          <w:szCs w:val="32"/>
        </w:rPr>
      </w:pPr>
    </w:p>
    <w:p w14:paraId="05666703" w14:textId="76125A77" w:rsidR="00740FAC" w:rsidRDefault="00740FAC" w:rsidP="008670C7">
      <w:pPr>
        <w:jc w:val="center"/>
        <w:rPr>
          <w:rFonts w:ascii="黑体" w:eastAsia="黑体"/>
          <w:sz w:val="32"/>
          <w:szCs w:val="32"/>
        </w:rPr>
      </w:pPr>
      <w:r w:rsidRPr="008258D5">
        <w:rPr>
          <w:rFonts w:ascii="黑体" w:eastAsia="黑体" w:hint="eastAsia"/>
          <w:b/>
          <w:sz w:val="32"/>
          <w:szCs w:val="32"/>
        </w:rPr>
        <w:t>课程</w:t>
      </w:r>
      <w:r w:rsidR="008258D5" w:rsidRPr="008258D5">
        <w:rPr>
          <w:rFonts w:ascii="黑体" w:eastAsia="黑体" w:hint="eastAsia"/>
          <w:b/>
          <w:sz w:val="32"/>
          <w:szCs w:val="32"/>
        </w:rPr>
        <w:t>说明</w:t>
      </w:r>
    </w:p>
    <w:p w14:paraId="448A93BD" w14:textId="77777777" w:rsidR="00740FAC" w:rsidRDefault="00740FAC" w:rsidP="00740FAC">
      <w:pPr>
        <w:rPr>
          <w:rFonts w:ascii="黑体" w:eastAsia="黑体"/>
          <w:sz w:val="32"/>
          <w:szCs w:val="32"/>
        </w:rPr>
      </w:pPr>
    </w:p>
    <w:p w14:paraId="1352959A" w14:textId="77777777" w:rsidR="00740FAC" w:rsidRDefault="00740FAC" w:rsidP="00364CF1">
      <w:pPr>
        <w:adjustRightInd w:val="0"/>
        <w:snapToGrid w:val="0"/>
        <w:spacing w:line="360" w:lineRule="auto"/>
        <w:rPr>
          <w:rFonts w:ascii="黑体" w:eastAsia="黑体" w:hAnsi="宋体"/>
          <w:b/>
          <w:sz w:val="28"/>
        </w:rPr>
      </w:pPr>
      <w:r>
        <w:rPr>
          <w:rFonts w:ascii="黑体" w:eastAsia="黑体" w:hAnsi="宋体" w:hint="eastAsia"/>
          <w:b/>
          <w:sz w:val="28"/>
        </w:rPr>
        <w:t>一、课程概述</w:t>
      </w:r>
    </w:p>
    <w:p w14:paraId="6241E38D" w14:textId="77777777" w:rsidR="00740FAC" w:rsidRPr="00740FAC" w:rsidRDefault="00740FAC" w:rsidP="00740FAC">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14C37151" w14:textId="42C6A02C" w:rsidR="00740FAC" w:rsidRDefault="00740FAC" w:rsidP="0024014E">
      <w:pPr>
        <w:spacing w:line="360" w:lineRule="auto"/>
        <w:ind w:firstLine="420"/>
        <w:rPr>
          <w:rFonts w:ascii="Times New Roman" w:hAnsi="Times New Roman" w:cs="Times New Roman"/>
        </w:rPr>
      </w:pPr>
      <w:r>
        <w:rPr>
          <w:rFonts w:eastAsia="黑体" w:hint="eastAsia"/>
          <w:bCs/>
          <w:sz w:val="24"/>
        </w:rPr>
        <w:t>课</w:t>
      </w:r>
      <w:r>
        <w:rPr>
          <w:rFonts w:ascii="宋体" w:eastAsia="黑体" w:hAnsi="宋体" w:hint="eastAsia"/>
          <w:bCs/>
          <w:sz w:val="24"/>
        </w:rPr>
        <w:t>程属性</w:t>
      </w:r>
      <w:r>
        <w:rPr>
          <w:rFonts w:ascii="宋体" w:eastAsia="黑体" w:hAnsi="宋体" w:hint="eastAsia"/>
          <w:bCs/>
          <w:sz w:val="24"/>
        </w:rPr>
        <w:t>:</w:t>
      </w:r>
      <w:r w:rsidRPr="00740FAC">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英语分类教学一（</w:t>
      </w:r>
      <w:r w:rsidR="00F953DD">
        <w:rPr>
          <w:rFonts w:ascii="Times New Roman" w:hAnsi="Times New Roman" w:cs="Times New Roman" w:hint="eastAsia"/>
        </w:rPr>
        <w:t>六</w:t>
      </w:r>
      <w:r>
        <w:rPr>
          <w:rFonts w:ascii="Times New Roman" w:hAnsi="Times New Roman" w:cs="Times New Roman" w:hint="eastAsia"/>
        </w:rPr>
        <w:t>级）</w:t>
      </w:r>
      <w:r>
        <w:rPr>
          <w:rFonts w:ascii="Times New Roman" w:hAnsi="Times New Roman" w:cs="Times New Roman"/>
        </w:rPr>
        <w:t>》</w:t>
      </w:r>
      <w:r>
        <w:rPr>
          <w:rFonts w:ascii="Times New Roman" w:hAnsi="Times New Roman" w:cs="Times New Roman" w:hint="eastAsia"/>
        </w:rPr>
        <w:t>是针对</w:t>
      </w:r>
      <w:r>
        <w:rPr>
          <w:rFonts w:ascii="Times New Roman" w:hAnsi="Times New Roman" w:cs="Times New Roman"/>
        </w:rPr>
        <w:t>全校二年级第一学期在校（</w:t>
      </w:r>
      <w:r w:rsidR="001333E8">
        <w:rPr>
          <w:rFonts w:ascii="Times New Roman" w:hAnsi="Times New Roman" w:cs="Times New Roman"/>
        </w:rPr>
        <w:t>除国际合作班、实验班、艺术类</w:t>
      </w:r>
      <w:r w:rsidR="001333E8">
        <w:rPr>
          <w:rFonts w:ascii="Times New Roman" w:hAnsi="Times New Roman" w:cs="Times New Roman" w:hint="eastAsia"/>
        </w:rPr>
        <w:t>、少数民族班、日语班</w:t>
      </w:r>
      <w:r>
        <w:rPr>
          <w:rFonts w:ascii="Times New Roman" w:hAnsi="Times New Roman" w:cs="Times New Roman"/>
        </w:rPr>
        <w:t>）</w:t>
      </w:r>
      <w:r>
        <w:rPr>
          <w:rFonts w:ascii="Times New Roman" w:hAnsi="Times New Roman" w:cs="Times New Roman" w:hint="eastAsia"/>
        </w:rPr>
        <w:t>通过四级考试的</w:t>
      </w:r>
      <w:r>
        <w:rPr>
          <w:rFonts w:ascii="Times New Roman" w:hAnsi="Times New Roman" w:cs="Times New Roman"/>
        </w:rPr>
        <w:t>学生</w:t>
      </w:r>
      <w:r>
        <w:rPr>
          <w:rFonts w:ascii="Times New Roman" w:hAnsi="Times New Roman" w:cs="Times New Roman" w:hint="eastAsia"/>
        </w:rPr>
        <w:t>，</w:t>
      </w:r>
      <w:r>
        <w:rPr>
          <w:rFonts w:ascii="Times New Roman" w:hAnsi="Times New Roman" w:cs="Times New Roman"/>
        </w:rPr>
        <w:t>所组织进行阅读、书面表达和基础汉英互译以及</w:t>
      </w:r>
      <w:r>
        <w:rPr>
          <w:rFonts w:ascii="Times New Roman" w:hAnsi="Times New Roman" w:cs="Times New Roman"/>
          <w:szCs w:val="21"/>
        </w:rPr>
        <w:t>听说技能训练</w:t>
      </w:r>
      <w:r>
        <w:rPr>
          <w:rFonts w:ascii="Times New Roman" w:hAnsi="Times New Roman" w:cs="Times New Roman"/>
        </w:rPr>
        <w:t>等方面训练的实用性课程。</w:t>
      </w:r>
    </w:p>
    <w:p w14:paraId="28DEE2C8" w14:textId="77777777" w:rsidR="00740FAC" w:rsidRDefault="00740FAC" w:rsidP="0024014E">
      <w:pPr>
        <w:spacing w:line="360" w:lineRule="auto"/>
        <w:ind w:firstLine="420"/>
        <w:rPr>
          <w:rFonts w:ascii="Times New Roman" w:hAnsi="Times New Roman" w:cs="Times New Roman"/>
          <w:szCs w:val="21"/>
        </w:rPr>
      </w:pPr>
      <w:r w:rsidRPr="00740FAC">
        <w:rPr>
          <w:rFonts w:eastAsia="黑体" w:hint="eastAsia"/>
          <w:bCs/>
          <w:sz w:val="24"/>
        </w:rPr>
        <w:t>内容介绍</w:t>
      </w:r>
      <w:r>
        <w:rPr>
          <w:rFonts w:ascii="宋体" w:eastAsia="黑体" w:hAnsi="宋体" w:hint="eastAsia"/>
          <w:bCs/>
          <w:sz w:val="24"/>
        </w:rPr>
        <w:t>：</w:t>
      </w:r>
      <w:r w:rsidR="007A0FF2">
        <w:rPr>
          <w:rFonts w:ascii="Times New Roman" w:hAnsi="Times New Roman" w:cs="Times New Roman" w:hint="eastAsia"/>
        </w:rPr>
        <w:t>课</w:t>
      </w:r>
      <w:r>
        <w:rPr>
          <w:rFonts w:ascii="Times New Roman" w:hAnsi="Times New Roman" w:cs="Times New Roman"/>
        </w:rPr>
        <w:t>程为学生提供了大量饶有趣味、发人深思的现代文欣赏和分析，自始至终激励学生扩展词汇量、打好阅读与写作基础、</w:t>
      </w:r>
      <w:r>
        <w:rPr>
          <w:rFonts w:ascii="Times New Roman" w:hAnsi="Times New Roman" w:cs="Times New Roman"/>
          <w:szCs w:val="21"/>
        </w:rPr>
        <w:t>提高英语听说交际能力</w:t>
      </w:r>
      <w:r>
        <w:rPr>
          <w:rFonts w:ascii="Times New Roman" w:hAnsi="Times New Roman" w:cs="Times New Roman"/>
        </w:rPr>
        <w:t>，并设计了以</w:t>
      </w:r>
      <w:r w:rsidR="002A02D3">
        <w:rPr>
          <w:rFonts w:ascii="Times New Roman" w:hAnsi="Times New Roman" w:cs="Times New Roman" w:hint="eastAsia"/>
        </w:rPr>
        <w:t>单元话题为主的发散性讨论环节，</w:t>
      </w:r>
      <w:r>
        <w:rPr>
          <w:rFonts w:ascii="Times New Roman" w:hAnsi="Times New Roman" w:cs="Times New Roman"/>
        </w:rPr>
        <w:t>提高学生的英语运用能力、</w:t>
      </w:r>
      <w:r>
        <w:rPr>
          <w:rFonts w:ascii="Times New Roman" w:hAnsi="Times New Roman" w:cs="Times New Roman"/>
          <w:szCs w:val="21"/>
        </w:rPr>
        <w:t>听力理解水平、口语表达能力和对语言运用的分析理解能力</w:t>
      </w:r>
      <w:r>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Pr>
          <w:rFonts w:ascii="Times New Roman" w:hAnsi="Times New Roman" w:cs="Times New Roman"/>
          <w:szCs w:val="21"/>
        </w:rPr>
        <w:t>，同时增强其自主学习能力，提高跨文化交流的意识、技巧</w:t>
      </w:r>
      <w:r>
        <w:rPr>
          <w:rFonts w:ascii="Times New Roman" w:hAnsi="Times New Roman" w:cs="Times New Roman"/>
          <w:szCs w:val="21"/>
        </w:rPr>
        <w:t xml:space="preserve">, </w:t>
      </w:r>
      <w:r>
        <w:rPr>
          <w:rFonts w:ascii="Times New Roman" w:hAnsi="Times New Roman" w:cs="Times New Roman"/>
          <w:szCs w:val="21"/>
        </w:rPr>
        <w:t>提高综合文化素养</w:t>
      </w:r>
      <w:r>
        <w:rPr>
          <w:rFonts w:ascii="Times New Roman" w:hAnsi="Times New Roman" w:cs="Times New Roman" w:hint="eastAsia"/>
          <w:szCs w:val="21"/>
        </w:rPr>
        <w:t>。</w:t>
      </w:r>
      <w:r w:rsidR="00203BDE">
        <w:rPr>
          <w:rFonts w:ascii="Times New Roman" w:hAnsi="Times New Roman" w:cs="Times New Roman" w:hint="eastAsia"/>
          <w:szCs w:val="21"/>
        </w:rPr>
        <w:t>、</w:t>
      </w:r>
    </w:p>
    <w:p w14:paraId="114FD3E3" w14:textId="4680FF20" w:rsidR="00203BDE" w:rsidRPr="00203BDE" w:rsidRDefault="00F5390B" w:rsidP="00E42740">
      <w:pPr>
        <w:spacing w:line="360" w:lineRule="auto"/>
        <w:ind w:firstLineChars="150" w:firstLine="315"/>
        <w:rPr>
          <w:rFonts w:ascii="Times New Roman" w:hAnsi="Times New Roman" w:cs="Times New Roman"/>
          <w:szCs w:val="21"/>
        </w:rPr>
      </w:pPr>
      <w:r w:rsidRPr="00F5390B">
        <w:rPr>
          <w:rFonts w:ascii="Times New Roman" w:eastAsia="宋体" w:hAnsi="Times New Roman" w:cs="Times New Roman"/>
          <w:i/>
          <w:iCs/>
          <w:szCs w:val="21"/>
        </w:rPr>
        <w:t>Classification Course for ELL I (CET</w:t>
      </w:r>
      <w:r>
        <w:rPr>
          <w:rFonts w:ascii="Times New Roman" w:eastAsia="宋体" w:hAnsi="Times New Roman" w:cs="Times New Roman"/>
          <w:i/>
          <w:iCs/>
          <w:szCs w:val="21"/>
        </w:rPr>
        <w:t>6</w:t>
      </w:r>
      <w:r w:rsidRPr="00F5390B">
        <w:rPr>
          <w:rFonts w:ascii="Times New Roman" w:eastAsia="宋体" w:hAnsi="Times New Roman" w:cs="Times New Roman"/>
          <w:i/>
          <w:iCs/>
          <w:szCs w:val="21"/>
        </w:rPr>
        <w:t>)</w:t>
      </w:r>
      <w:r w:rsidR="004415E4">
        <w:rPr>
          <w:rFonts w:ascii="Times New Roman" w:hAnsi="Times New Roman" w:cs="Times New Roman"/>
          <w:iCs/>
          <w:szCs w:val="21"/>
        </w:rPr>
        <w:t xml:space="preserve"> </w:t>
      </w:r>
      <w:r w:rsidR="00203BDE" w:rsidRPr="00FB150F">
        <w:rPr>
          <w:rFonts w:ascii="Times New Roman" w:hAnsi="Times New Roman" w:cs="Times New Roman"/>
          <w:szCs w:val="21"/>
        </w:rPr>
        <w:t>is designed to lay a solid foundation for non-major students via a top-based approach. The main task is to develop and foster students’ comprehensive language awareness in use, as well as in fluency and accuracy through language competence learning and practice, to enrich vocabulary, to broaden and deepen horizon in using English, so as to be capable of handling job-related issues with English. Student-centered learning approach exposes students to a variety of language input while communicative language teaching nurtures students’ orientation to developing both their interculture-communicative and linguistic competence.</w:t>
      </w:r>
    </w:p>
    <w:p w14:paraId="3E807412" w14:textId="77777777"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60F1B0C0"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本课程通过《新视野大学英语读写教程》第三册、《全新版大学英语视听说教程3》以及配套教材的教学，进一步帮助学生打下扎实的语言基础，培养学生的英语综合应用能力，</w:t>
      </w:r>
      <w:r>
        <w:rPr>
          <w:rFonts w:ascii="宋体" w:hAnsi="宋体"/>
          <w:szCs w:val="21"/>
        </w:rPr>
        <w:t>特别是</w:t>
      </w:r>
      <w:r>
        <w:rPr>
          <w:rFonts w:ascii="宋体" w:hAnsi="宋体" w:hint="eastAsia"/>
          <w:szCs w:val="21"/>
        </w:rPr>
        <w:t>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14:paraId="3316AA44"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具体说来，本课程的教学目标如下：</w:t>
      </w:r>
      <w:r>
        <w:rPr>
          <w:rFonts w:ascii="宋体" w:hAnsi="宋体"/>
          <w:szCs w:val="21"/>
        </w:rPr>
        <w:t xml:space="preserve"> </w:t>
      </w:r>
    </w:p>
    <w:p w14:paraId="078EB77E"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阅读理解能力：</w:t>
      </w:r>
      <w:r>
        <w:rPr>
          <w:bCs/>
          <w:kern w:val="0"/>
          <w:szCs w:val="21"/>
        </w:rPr>
        <w:t>能读懂语言难度一般的普通题材的文章，学会基本的阅读技能。</w:t>
      </w:r>
      <w:r>
        <w:rPr>
          <w:rFonts w:ascii="宋体" w:hAnsi="宋体" w:hint="eastAsia"/>
          <w:szCs w:val="21"/>
        </w:rPr>
        <w:t>能就阅读材料进行略读或寻读，获取所需信息。正确理解中心大意，抓住主要事实和有关细节；</w:t>
      </w:r>
    </w:p>
    <w:p w14:paraId="09220683"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书面表达能力：</w:t>
      </w:r>
      <w:r>
        <w:rPr>
          <w:bCs/>
          <w:kern w:val="0"/>
          <w:szCs w:val="21"/>
        </w:rPr>
        <w:t>能根据所学课文做笔记、回答问题、完成提纲和填写表格，能就所</w:t>
      </w:r>
      <w:r>
        <w:rPr>
          <w:rFonts w:hint="eastAsia"/>
          <w:bCs/>
          <w:kern w:val="0"/>
          <w:szCs w:val="21"/>
        </w:rPr>
        <w:t>给题目</w:t>
      </w:r>
      <w:r>
        <w:rPr>
          <w:bCs/>
          <w:kern w:val="0"/>
          <w:szCs w:val="21"/>
        </w:rPr>
        <w:t>写出</w:t>
      </w:r>
      <w:r w:rsidR="00F953DD">
        <w:rPr>
          <w:bCs/>
          <w:kern w:val="0"/>
          <w:szCs w:val="21"/>
        </w:rPr>
        <w:t>180</w:t>
      </w:r>
      <w:r w:rsidR="00F953DD">
        <w:rPr>
          <w:rFonts w:hint="eastAsia"/>
          <w:bCs/>
          <w:kern w:val="0"/>
          <w:szCs w:val="21"/>
        </w:rPr>
        <w:t>-</w:t>
      </w:r>
      <w:r w:rsidR="00F953DD">
        <w:rPr>
          <w:bCs/>
          <w:kern w:val="0"/>
          <w:szCs w:val="21"/>
        </w:rPr>
        <w:t>200</w:t>
      </w:r>
      <w:r>
        <w:rPr>
          <w:bCs/>
          <w:kern w:val="0"/>
          <w:szCs w:val="21"/>
        </w:rPr>
        <w:t>词左右的短文。内容比较</w:t>
      </w:r>
      <w:r>
        <w:rPr>
          <w:rFonts w:ascii="宋体" w:hAnsi="宋体" w:hint="eastAsia"/>
          <w:szCs w:val="21"/>
        </w:rPr>
        <w:t>完整</w:t>
      </w:r>
      <w:r>
        <w:rPr>
          <w:bCs/>
          <w:kern w:val="0"/>
          <w:szCs w:val="21"/>
        </w:rPr>
        <w:t>连贯，</w:t>
      </w:r>
      <w:r>
        <w:rPr>
          <w:rFonts w:ascii="宋体" w:hAnsi="宋体" w:hint="eastAsia"/>
          <w:szCs w:val="21"/>
        </w:rPr>
        <w:t>条理清楚，</w:t>
      </w:r>
      <w:r>
        <w:rPr>
          <w:bCs/>
          <w:kern w:val="0"/>
          <w:szCs w:val="21"/>
        </w:rPr>
        <w:t>语法基本正确。</w:t>
      </w:r>
    </w:p>
    <w:p w14:paraId="796089BB" w14:textId="77777777" w:rsidR="00740FAC" w:rsidRDefault="00740FAC" w:rsidP="00740FAC">
      <w:pPr>
        <w:spacing w:line="360" w:lineRule="auto"/>
        <w:ind w:firstLineChars="200" w:firstLine="420"/>
        <w:rPr>
          <w:bCs/>
          <w:kern w:val="0"/>
          <w:szCs w:val="21"/>
        </w:rPr>
      </w:pPr>
      <w:r>
        <w:rPr>
          <w:rFonts w:ascii="宋体" w:hAnsi="宋体" w:hint="eastAsia"/>
          <w:szCs w:val="21"/>
        </w:rPr>
        <w:t>翻译能力：</w:t>
      </w:r>
      <w:r>
        <w:rPr>
          <w:bCs/>
          <w:kern w:val="0"/>
          <w:szCs w:val="21"/>
        </w:rPr>
        <w:t>能翻译难度</w:t>
      </w:r>
      <w:r>
        <w:rPr>
          <w:rFonts w:hint="eastAsia"/>
          <w:bCs/>
          <w:kern w:val="0"/>
          <w:szCs w:val="21"/>
        </w:rPr>
        <w:t>相当于</w:t>
      </w:r>
      <w:r>
        <w:rPr>
          <w:bCs/>
          <w:kern w:val="0"/>
          <w:szCs w:val="21"/>
        </w:rPr>
        <w:t>课文的英语文章，理解正确，译文基本达意。能</w:t>
      </w:r>
      <w:r>
        <w:rPr>
          <w:rFonts w:hint="eastAsia"/>
          <w:bCs/>
          <w:kern w:val="0"/>
          <w:szCs w:val="21"/>
        </w:rPr>
        <w:t>运用适当</w:t>
      </w:r>
      <w:r>
        <w:rPr>
          <w:rFonts w:hint="eastAsia"/>
          <w:bCs/>
          <w:kern w:val="0"/>
          <w:szCs w:val="21"/>
        </w:rPr>
        <w:lastRenderedPageBreak/>
        <w:t>的翻译技巧</w:t>
      </w:r>
      <w:r>
        <w:rPr>
          <w:bCs/>
          <w:kern w:val="0"/>
          <w:szCs w:val="21"/>
        </w:rPr>
        <w:t>译出句子结构比较简单的汉语，译文达意，无语</w:t>
      </w:r>
      <w:r>
        <w:rPr>
          <w:rFonts w:hint="eastAsia"/>
          <w:bCs/>
          <w:kern w:val="0"/>
          <w:szCs w:val="21"/>
        </w:rPr>
        <w:t>法</w:t>
      </w:r>
      <w:r>
        <w:rPr>
          <w:bCs/>
          <w:kern w:val="0"/>
          <w:szCs w:val="21"/>
        </w:rPr>
        <w:t>错误。</w:t>
      </w:r>
    </w:p>
    <w:p w14:paraId="0790C957"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词汇量：掌握的总词汇量应达到</w:t>
      </w:r>
      <w:r w:rsidR="00F953DD">
        <w:rPr>
          <w:rFonts w:ascii="宋体" w:hAnsi="宋体"/>
          <w:color w:val="000000"/>
          <w:szCs w:val="21"/>
        </w:rPr>
        <w:t>5500</w:t>
      </w:r>
      <w:r>
        <w:rPr>
          <w:rFonts w:ascii="宋体" w:hAnsi="宋体" w:hint="eastAsia"/>
          <w:szCs w:val="21"/>
        </w:rPr>
        <w:t>个单词，其中</w:t>
      </w:r>
      <w:r w:rsidR="00462447">
        <w:rPr>
          <w:rFonts w:ascii="宋体" w:hAnsi="宋体"/>
          <w:szCs w:val="21"/>
        </w:rPr>
        <w:t>3000</w:t>
      </w:r>
      <w:r>
        <w:rPr>
          <w:rFonts w:ascii="宋体" w:hAnsi="宋体" w:hint="eastAsia"/>
          <w:szCs w:val="21"/>
        </w:rPr>
        <w:t>个积极词汇。</w:t>
      </w:r>
    </w:p>
    <w:p w14:paraId="5888D290"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听的能力：能听懂英语讲课，并能听懂题材熟悉、句子结构比较简单、基本上没有生词、语速为每分钟</w:t>
      </w:r>
      <w:r w:rsidR="00462447">
        <w:rPr>
          <w:rFonts w:ascii="宋体" w:hAnsi="宋体"/>
          <w:szCs w:val="21"/>
        </w:rPr>
        <w:t>150</w:t>
      </w:r>
      <w:r w:rsidR="00462447">
        <w:rPr>
          <w:rFonts w:ascii="宋体" w:hAnsi="宋体" w:hint="eastAsia"/>
          <w:szCs w:val="21"/>
        </w:rPr>
        <w:t>-</w:t>
      </w:r>
      <w:r w:rsidR="00462447">
        <w:rPr>
          <w:rFonts w:ascii="宋体" w:hAnsi="宋体"/>
          <w:szCs w:val="21"/>
        </w:rPr>
        <w:t>170</w:t>
      </w:r>
      <w:r>
        <w:rPr>
          <w:rFonts w:ascii="宋体" w:hAnsi="宋体" w:hint="eastAsia"/>
          <w:szCs w:val="21"/>
        </w:rPr>
        <w:t>的简短会话、谈话、报道和讲座，掌握其中心思想，抓住要点和有关细节，领会讲话者的观点和态度。</w:t>
      </w:r>
    </w:p>
    <w:p w14:paraId="1402D4DA" w14:textId="77777777" w:rsidR="00740FAC" w:rsidRDefault="00740FAC" w:rsidP="00740FAC">
      <w:pPr>
        <w:spacing w:line="360" w:lineRule="auto"/>
        <w:ind w:firstLineChars="200" w:firstLine="420"/>
        <w:rPr>
          <w:rFonts w:ascii="宋体" w:hAnsi="宋体"/>
          <w:szCs w:val="21"/>
        </w:rPr>
      </w:pPr>
      <w:r>
        <w:rPr>
          <w:rFonts w:ascii="宋体" w:hAnsi="宋体" w:hint="eastAsia"/>
          <w:szCs w:val="21"/>
        </w:rPr>
        <w:t>说的能力：能就教材内容和适当的听力材料进行问答和复述，能用英语进行一般的日常对话，能就所熟悉的话题经准备后作简短发言，表达思想比较清楚，语音、语调基本正确。</w:t>
      </w:r>
    </w:p>
    <w:p w14:paraId="315D5A9F" w14:textId="57572DB3" w:rsidR="00203BDE" w:rsidRPr="00E42740" w:rsidRDefault="00203BDE" w:rsidP="00E42740">
      <w:pPr>
        <w:spacing w:line="360" w:lineRule="auto"/>
        <w:ind w:firstLineChars="200" w:firstLine="420"/>
        <w:rPr>
          <w:rFonts w:ascii="宋体" w:hAnsi="宋体"/>
          <w:szCs w:val="21"/>
        </w:rPr>
      </w:pPr>
      <w:r w:rsidRPr="001D18BC">
        <w:rPr>
          <w:rFonts w:ascii="宋体" w:hAnsi="宋体" w:hint="eastAsia"/>
          <w:szCs w:val="21"/>
        </w:rPr>
        <w:t>课程</w:t>
      </w:r>
      <w:proofErr w:type="gramStart"/>
      <w:r w:rsidRPr="001D18BC">
        <w:rPr>
          <w:rFonts w:ascii="宋体" w:hAnsi="宋体" w:hint="eastAsia"/>
          <w:szCs w:val="21"/>
        </w:rPr>
        <w:t>思政教学</w:t>
      </w:r>
      <w:proofErr w:type="gramEnd"/>
      <w:r w:rsidRPr="001D18BC">
        <w:rPr>
          <w:rFonts w:ascii="宋体" w:hAnsi="宋体" w:hint="eastAsia"/>
          <w:szCs w:val="21"/>
        </w:rPr>
        <w:t>目标：通过将</w:t>
      </w:r>
      <w:proofErr w:type="gramStart"/>
      <w:r w:rsidRPr="001D18BC">
        <w:rPr>
          <w:rFonts w:ascii="宋体" w:hAnsi="宋体" w:hint="eastAsia"/>
          <w:szCs w:val="21"/>
        </w:rPr>
        <w:t>课程思政元素</w:t>
      </w:r>
      <w:proofErr w:type="gramEnd"/>
      <w:r w:rsidRPr="001D18BC">
        <w:rPr>
          <w:rFonts w:ascii="宋体" w:hAnsi="宋体" w:hint="eastAsia"/>
          <w:szCs w:val="21"/>
        </w:rPr>
        <w:t>融入教学的全过程，使得学生掌握语言知识技能，锻炼语言应用能力，同时在中华传统文化的滋养下，在中国故事及中国精神的感召下，提高思想觉悟，树立文化自信，厚植爱国主义情怀，从而达到知识传授，能力培养和价值塑造三位一体的要求。</w:t>
      </w:r>
    </w:p>
    <w:p w14:paraId="656A4A05" w14:textId="77777777"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39A68DDD" w14:textId="35422F21" w:rsidR="00740FAC" w:rsidRDefault="00740FAC" w:rsidP="00740FAC">
      <w:pPr>
        <w:adjustRightInd w:val="0"/>
        <w:snapToGrid w:val="0"/>
        <w:spacing w:line="360" w:lineRule="auto"/>
        <w:ind w:firstLineChars="200" w:firstLine="420"/>
        <w:rPr>
          <w:rFonts w:ascii="Times New Roman" w:hAnsi="Times New Roman" w:cs="Times New Roman"/>
        </w:rPr>
      </w:pPr>
      <w:proofErr w:type="gramStart"/>
      <w:r>
        <w:rPr>
          <w:rFonts w:ascii="Times New Roman" w:hAnsi="Times New Roman" w:cs="Times New Roman" w:hint="eastAsia"/>
        </w:rPr>
        <w:t>金审学院</w:t>
      </w:r>
      <w:proofErr w:type="gramEnd"/>
      <w:r w:rsidR="004415E4">
        <w:rPr>
          <w:rFonts w:ascii="Times New Roman" w:hAnsi="Times New Roman" w:cs="Times New Roman" w:hint="eastAsia"/>
        </w:rPr>
        <w:t>二年级</w:t>
      </w:r>
      <w:r w:rsidR="001333E8">
        <w:rPr>
          <w:rFonts w:ascii="Times New Roman" w:hAnsi="Times New Roman" w:cs="Times New Roman" w:hint="eastAsia"/>
        </w:rPr>
        <w:t>第一学期</w:t>
      </w:r>
      <w:r>
        <w:rPr>
          <w:rFonts w:ascii="Times New Roman" w:hAnsi="Times New Roman" w:cs="Times New Roman"/>
        </w:rPr>
        <w:t>（除国际合作班、实验班、艺术类</w:t>
      </w:r>
      <w:r w:rsidR="004415E4">
        <w:rPr>
          <w:rFonts w:ascii="Times New Roman" w:hAnsi="Times New Roman" w:cs="Times New Roman" w:hint="eastAsia"/>
        </w:rPr>
        <w:t>、少数民族班、日语班</w:t>
      </w:r>
      <w:r>
        <w:rPr>
          <w:rFonts w:ascii="Times New Roman" w:hAnsi="Times New Roman" w:cs="Times New Roman"/>
        </w:rPr>
        <w:t>）</w:t>
      </w:r>
      <w:r>
        <w:rPr>
          <w:rFonts w:ascii="Times New Roman" w:hAnsi="Times New Roman" w:cs="Times New Roman" w:hint="eastAsia"/>
        </w:rPr>
        <w:t>通过四级考试的</w:t>
      </w:r>
      <w:r>
        <w:rPr>
          <w:rFonts w:ascii="Times New Roman" w:hAnsi="Times New Roman" w:cs="Times New Roman"/>
        </w:rPr>
        <w:t>学生</w:t>
      </w:r>
    </w:p>
    <w:p w14:paraId="459D2E47" w14:textId="77777777"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3A052F36" w14:textId="77777777" w:rsidR="00740FAC" w:rsidRDefault="00740FAC" w:rsidP="00740FAC">
      <w:pPr>
        <w:adjustRightInd w:val="0"/>
        <w:snapToGrid w:val="0"/>
        <w:spacing w:line="360" w:lineRule="auto"/>
        <w:ind w:firstLineChars="200" w:firstLine="420"/>
        <w:rPr>
          <w:rFonts w:ascii="宋体" w:hAnsi="宋体"/>
        </w:rPr>
      </w:pPr>
      <w:r>
        <w:rPr>
          <w:rFonts w:ascii="宋体" w:hAnsi="宋体" w:hint="eastAsia"/>
        </w:rPr>
        <w:t>本课程是一门学科基础课，先修课程是</w:t>
      </w:r>
      <w:r w:rsidR="000F5EB5">
        <w:rPr>
          <w:rFonts w:ascii="宋体" w:hAnsi="宋体" w:hint="eastAsia"/>
        </w:rPr>
        <w:t>《大学英语</w:t>
      </w:r>
      <w:r w:rsidR="003F0C2B">
        <w:rPr>
          <w:rFonts w:ascii="宋体" w:hAnsi="宋体" w:hint="eastAsia"/>
        </w:rPr>
        <w:t>上</w:t>
      </w:r>
      <w:r w:rsidR="000F5EB5">
        <w:rPr>
          <w:rFonts w:ascii="宋体" w:hAnsi="宋体" w:hint="eastAsia"/>
        </w:rPr>
        <w:t>》</w:t>
      </w:r>
      <w:r>
        <w:rPr>
          <w:rFonts w:ascii="宋体" w:hAnsi="宋体" w:hint="eastAsia"/>
        </w:rPr>
        <w:t>和</w:t>
      </w:r>
      <w:r w:rsidR="000F5EB5">
        <w:rPr>
          <w:rFonts w:ascii="宋体" w:hAnsi="宋体" w:hint="eastAsia"/>
        </w:rPr>
        <w:t>《大学英语</w:t>
      </w:r>
      <w:r w:rsidR="003F0C2B">
        <w:rPr>
          <w:rFonts w:ascii="宋体" w:hAnsi="宋体" w:hint="eastAsia"/>
        </w:rPr>
        <w:t>下</w:t>
      </w:r>
      <w:r w:rsidR="000F5EB5">
        <w:rPr>
          <w:rFonts w:ascii="宋体" w:hAnsi="宋体" w:hint="eastAsia"/>
        </w:rPr>
        <w:t>》</w:t>
      </w:r>
      <w:r>
        <w:rPr>
          <w:rFonts w:ascii="宋体" w:hAnsi="宋体" w:hint="eastAsia"/>
        </w:rPr>
        <w:t>，后续课程为</w:t>
      </w:r>
      <w:r w:rsidR="000F5EB5">
        <w:rPr>
          <w:rFonts w:ascii="宋体" w:hAnsi="宋体" w:hint="eastAsia"/>
        </w:rPr>
        <w:t>《英语分类教学</w:t>
      </w:r>
      <w:r w:rsidR="00A66D7C">
        <w:rPr>
          <w:rFonts w:ascii="宋体" w:hAnsi="宋体" w:hint="eastAsia"/>
        </w:rPr>
        <w:t>二</w:t>
      </w:r>
      <w:r w:rsidR="000F5EB5">
        <w:rPr>
          <w:rFonts w:ascii="宋体" w:hAnsi="宋体" w:hint="eastAsia"/>
        </w:rPr>
        <w:t>》</w:t>
      </w:r>
      <w:r>
        <w:rPr>
          <w:rFonts w:ascii="宋体" w:hAnsi="宋体" w:hint="eastAsia"/>
        </w:rPr>
        <w:t>等。</w:t>
      </w:r>
    </w:p>
    <w:p w14:paraId="5E520DD7" w14:textId="77777777" w:rsidR="00364CF1" w:rsidRDefault="00364CF1" w:rsidP="00364CF1">
      <w:pPr>
        <w:adjustRightInd w:val="0"/>
        <w:snapToGrid w:val="0"/>
        <w:spacing w:line="360" w:lineRule="auto"/>
        <w:rPr>
          <w:rFonts w:ascii="宋体" w:eastAsia="黑体" w:hAnsi="宋体"/>
          <w:b/>
          <w:bCs/>
          <w:sz w:val="28"/>
        </w:rPr>
      </w:pPr>
    </w:p>
    <w:p w14:paraId="73F10727" w14:textId="0B127653" w:rsidR="00740FAC" w:rsidRDefault="00740FAC" w:rsidP="00364CF1">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14:paraId="00AC4986" w14:textId="77777777" w:rsidR="00740FAC" w:rsidRDefault="00740FAC" w:rsidP="00740FAC">
      <w:pPr>
        <w:adjustRightInd w:val="0"/>
        <w:snapToGrid w:val="0"/>
        <w:spacing w:line="360" w:lineRule="auto"/>
        <w:ind w:firstLineChars="200" w:firstLine="420"/>
        <w:rPr>
          <w:rFonts w:ascii="宋体" w:hAnsi="宋体"/>
        </w:rPr>
      </w:pPr>
      <w:r>
        <w:rPr>
          <w:rFonts w:ascii="Times New Roman" w:hAnsi="Times New Roman" w:cs="Times New Roman"/>
        </w:rPr>
        <w:t>《</w:t>
      </w:r>
      <w:r>
        <w:rPr>
          <w:rFonts w:ascii="Times New Roman" w:hAnsi="Times New Roman" w:cs="Times New Roman" w:hint="eastAsia"/>
        </w:rPr>
        <w:t>英语分类教学一（</w:t>
      </w:r>
      <w:r w:rsidR="000F5EB5">
        <w:rPr>
          <w:rFonts w:ascii="Times New Roman" w:hAnsi="Times New Roman" w:cs="Times New Roman" w:hint="eastAsia"/>
        </w:rPr>
        <w:t>六</w:t>
      </w:r>
      <w:r>
        <w:rPr>
          <w:rFonts w:ascii="Times New Roman" w:hAnsi="Times New Roman" w:cs="Times New Roman" w:hint="eastAsia"/>
        </w:rPr>
        <w:t>级）</w:t>
      </w:r>
      <w:r>
        <w:rPr>
          <w:rFonts w:ascii="Times New Roman" w:hAnsi="Times New Roman" w:cs="Times New Roman"/>
        </w:rPr>
        <w:t>》</w:t>
      </w:r>
      <w:r>
        <w:rPr>
          <w:rFonts w:ascii="宋体" w:hAnsi="宋体" w:hint="eastAsia"/>
        </w:rPr>
        <w:t>是一门基础课程。要求教师在组织课堂教学过程中，应重点介绍相关的语言知识，并根据教学进度及时布置作业。由于总课时的限制，本门课程有很多自学任务要督促并确保学生及时完成。各专业和各班级学生的英语基础各不相同，教师应根据班级具体情况调整课堂授课策略。</w:t>
      </w:r>
    </w:p>
    <w:p w14:paraId="6C8D51F3" w14:textId="266DBA9A" w:rsidR="00740FAC" w:rsidRDefault="00740FAC" w:rsidP="00740FAC">
      <w:pPr>
        <w:autoSpaceDE w:val="0"/>
        <w:autoSpaceDN w:val="0"/>
        <w:adjustRightInd w:val="0"/>
        <w:spacing w:line="360" w:lineRule="auto"/>
        <w:ind w:firstLineChars="200" w:firstLine="420"/>
        <w:rPr>
          <w:rFonts w:ascii="宋体" w:cs="宋体"/>
          <w:lang w:val="zh-CN"/>
        </w:rPr>
      </w:pPr>
      <w:r>
        <w:rPr>
          <w:rFonts w:ascii="宋体" w:hAnsi="宋体" w:hint="eastAsia"/>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w:t>
      </w:r>
      <w:r w:rsidR="004415E4">
        <w:rPr>
          <w:rFonts w:ascii="宋体" w:hAnsi="宋体" w:hint="eastAsia"/>
          <w:szCs w:val="21"/>
        </w:rPr>
        <w:t>——</w:t>
      </w:r>
      <w:r>
        <w:rPr>
          <w:rFonts w:ascii="宋体" w:hAnsi="宋体" w:hint="eastAsia"/>
          <w:szCs w:val="21"/>
        </w:rPr>
        <w:t>学生这种单向灌输模式。应多组织学生就某些话题、事件、文化现象展开讨论，培养学生思考分析的能力，鼓励思辨，反对被动接受。</w:t>
      </w:r>
      <w:r>
        <w:rPr>
          <w:rFonts w:ascii="宋体" w:hAnsi="宋体" w:cs="宋体" w:hint="eastAsia"/>
          <w:color w:val="000000"/>
          <w:kern w:val="0"/>
          <w:szCs w:val="21"/>
        </w:rPr>
        <w:t>在照顾群体目标的同时，还要重视个体差异，使不同水平的学生都得到相应的提高。</w:t>
      </w:r>
      <w:r>
        <w:rPr>
          <w:rFonts w:ascii="宋体" w:cs="宋体" w:hint="eastAsia"/>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w:t>
      </w:r>
      <w:r>
        <w:rPr>
          <w:rFonts w:ascii="宋体" w:cs="宋体" w:hint="eastAsia"/>
        </w:rPr>
        <w:t>同时</w:t>
      </w:r>
      <w:r>
        <w:rPr>
          <w:rFonts w:ascii="宋体" w:cs="宋体" w:hint="eastAsia"/>
          <w:lang w:val="zh-CN"/>
        </w:rPr>
        <w:t>积极学习网络技术，</w:t>
      </w:r>
      <w:r>
        <w:rPr>
          <w:rFonts w:ascii="宋体" w:cs="宋体" w:hint="eastAsia"/>
          <w:lang w:val="zh-CN"/>
        </w:rPr>
        <w:lastRenderedPageBreak/>
        <w:t>以满足基于网络的多媒体教学模式的需要。</w:t>
      </w:r>
    </w:p>
    <w:p w14:paraId="048DC0EE" w14:textId="0CE9DA15" w:rsidR="00740FAC" w:rsidRDefault="00740FAC" w:rsidP="00740FAC">
      <w:pPr>
        <w:adjustRightInd w:val="0"/>
        <w:snapToGrid w:val="0"/>
        <w:spacing w:line="360" w:lineRule="auto"/>
        <w:ind w:firstLineChars="200" w:firstLine="420"/>
        <w:rPr>
          <w:rFonts w:ascii="宋体" w:cs="宋体"/>
          <w:kern w:val="0"/>
          <w:lang w:val="zh-CN"/>
        </w:rPr>
      </w:pPr>
      <w:r>
        <w:rPr>
          <w:rFonts w:ascii="宋体" w:hAnsi="宋体" w:hint="eastAsia"/>
          <w:color w:val="000000"/>
          <w:szCs w:val="21"/>
        </w:rPr>
        <w:t>本课程</w:t>
      </w:r>
      <w:r>
        <w:rPr>
          <w:rFonts w:ascii="宋体" w:hAnsi="宋体" w:hint="eastAsia"/>
          <w:szCs w:val="21"/>
        </w:rPr>
        <w:t>要求学生开展自主学习，</w:t>
      </w:r>
      <w:r>
        <w:rPr>
          <w:rFonts w:ascii="宋体" w:hAnsi="宋体" w:cs="宋体" w:hint="eastAsia"/>
          <w:kern w:val="0"/>
          <w:szCs w:val="21"/>
        </w:rPr>
        <w:t>课前完成教师布置的预习作业，包括熟悉本单元话题及相关背景知识，掌握相关词汇以及重要语言点</w:t>
      </w:r>
      <w:r>
        <w:rPr>
          <w:rFonts w:ascii="宋体" w:hAnsi="宋体" w:hint="eastAsia"/>
          <w:szCs w:val="21"/>
        </w:rPr>
        <w:t>，完成相应的作业和测试；课堂上积极参与课堂教学内容的讨论；课后通过自主学习复习并自我拓展；课下和组员及时交流沟通；至少应</w:t>
      </w:r>
      <w:r>
        <w:rPr>
          <w:rFonts w:ascii="宋体" w:cs="宋体" w:hint="eastAsia"/>
          <w:kern w:val="0"/>
          <w:lang w:val="zh-CN"/>
        </w:rPr>
        <w:t>完成书面作业</w:t>
      </w:r>
      <w:r>
        <w:rPr>
          <w:rFonts w:ascii="宋体" w:cs="宋体" w:hint="eastAsia"/>
          <w:kern w:val="0"/>
        </w:rPr>
        <w:t>6</w:t>
      </w:r>
      <w:r>
        <w:rPr>
          <w:rFonts w:ascii="宋体" w:cs="宋体" w:hint="eastAsia"/>
          <w:kern w:val="0"/>
          <w:lang w:val="zh-CN"/>
        </w:rPr>
        <w:t>次。</w:t>
      </w:r>
    </w:p>
    <w:p w14:paraId="02601D77" w14:textId="77777777" w:rsidR="00364CF1" w:rsidRDefault="00364CF1" w:rsidP="00740FAC">
      <w:pPr>
        <w:adjustRightInd w:val="0"/>
        <w:snapToGrid w:val="0"/>
        <w:spacing w:line="360" w:lineRule="auto"/>
        <w:ind w:firstLineChars="200" w:firstLine="420"/>
        <w:rPr>
          <w:rFonts w:ascii="宋体" w:cs="宋体"/>
          <w:kern w:val="0"/>
          <w:lang w:val="zh-CN"/>
        </w:rPr>
      </w:pPr>
    </w:p>
    <w:p w14:paraId="25FDB672" w14:textId="77777777" w:rsidR="00D20386" w:rsidRDefault="00D20386" w:rsidP="00364CF1">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14:paraId="114CEF23" w14:textId="77777777" w:rsidR="00D20386" w:rsidRDefault="00D20386" w:rsidP="00D20386">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4F7EBC46" w14:textId="6088DB34" w:rsidR="00D20386" w:rsidRDefault="00D20386" w:rsidP="00D20386">
      <w:pPr>
        <w:adjustRightInd w:val="0"/>
        <w:snapToGrid w:val="0"/>
        <w:spacing w:line="360" w:lineRule="auto"/>
        <w:ind w:left="482"/>
        <w:rPr>
          <w:rFonts w:ascii="宋体" w:hAnsi="宋体"/>
        </w:rPr>
      </w:pPr>
      <w:r>
        <w:rPr>
          <w:rFonts w:ascii="宋体" w:hAnsi="宋体" w:hint="eastAsia"/>
        </w:rPr>
        <w:t>本大纲根据人才培养方案要求编写：</w:t>
      </w:r>
      <w:r w:rsidR="00A379C1">
        <w:rPr>
          <w:rFonts w:ascii="宋体" w:hAnsi="宋体" w:hint="eastAsia"/>
        </w:rPr>
        <w:t>3</w:t>
      </w:r>
      <w:r>
        <w:rPr>
          <w:rFonts w:ascii="宋体" w:hAnsi="宋体" w:hint="eastAsia"/>
        </w:rPr>
        <w:t>学分，</w:t>
      </w:r>
      <w:r w:rsidR="00B60C9E">
        <w:rPr>
          <w:rFonts w:ascii="宋体" w:hAnsi="宋体" w:hint="eastAsia"/>
        </w:rPr>
        <w:t>3课时/周，</w:t>
      </w:r>
      <w:r w:rsidR="00A379C1">
        <w:rPr>
          <w:rFonts w:ascii="宋体" w:hAnsi="宋体" w:hint="eastAsia"/>
        </w:rPr>
        <w:t>48学</w:t>
      </w:r>
      <w:r>
        <w:rPr>
          <w:rFonts w:ascii="宋体" w:hAnsi="宋体" w:hint="eastAsia"/>
        </w:rPr>
        <w:t>时</w:t>
      </w:r>
      <w:r w:rsidR="00B60C9E">
        <w:rPr>
          <w:rFonts w:ascii="宋体" w:hAnsi="宋体" w:hint="eastAsia"/>
        </w:rPr>
        <w:t>，无实验教学课时</w:t>
      </w:r>
      <w:r>
        <w:rPr>
          <w:rFonts w:ascii="宋体" w:hAnsi="宋体" w:hint="eastAsia"/>
        </w:rPr>
        <w:t>。</w:t>
      </w:r>
    </w:p>
    <w:p w14:paraId="4C09A9DD" w14:textId="77777777" w:rsidR="00C114D7" w:rsidRPr="001D18BC" w:rsidRDefault="00D20386" w:rsidP="001D18BC">
      <w:pPr>
        <w:numPr>
          <w:ilvl w:val="0"/>
          <w:numId w:val="6"/>
        </w:numPr>
        <w:adjustRightInd w:val="0"/>
        <w:snapToGrid w:val="0"/>
        <w:spacing w:line="360" w:lineRule="auto"/>
        <w:ind w:left="482"/>
        <w:rPr>
          <w:rFonts w:ascii="宋体" w:eastAsia="黑体" w:hAnsi="宋体"/>
          <w:sz w:val="24"/>
        </w:rPr>
      </w:pPr>
      <w:r>
        <w:rPr>
          <w:rFonts w:ascii="宋体" w:eastAsia="黑体" w:hAnsi="宋体" w:hint="eastAsia"/>
          <w:sz w:val="24"/>
        </w:rPr>
        <w:t>学时分配</w:t>
      </w:r>
    </w:p>
    <w:tbl>
      <w:tblPr>
        <w:tblW w:w="92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0"/>
        <w:gridCol w:w="850"/>
        <w:gridCol w:w="2552"/>
        <w:gridCol w:w="2977"/>
        <w:gridCol w:w="850"/>
        <w:gridCol w:w="1354"/>
      </w:tblGrid>
      <w:tr w:rsidR="00A22BCB" w:rsidRPr="00A22BCB" w14:paraId="09ED2F3F"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29C6545C" w14:textId="77777777" w:rsidR="00A22BCB" w:rsidRPr="00A22BCB" w:rsidRDefault="00A22BCB" w:rsidP="00A22BCB">
            <w:pPr>
              <w:jc w:val="center"/>
              <w:rPr>
                <w:rFonts w:ascii="Times New Roman" w:hAnsi="Times New Roman" w:cs="Times New Roman"/>
              </w:rPr>
            </w:pPr>
            <w:proofErr w:type="gramStart"/>
            <w:r w:rsidRPr="00A22BCB">
              <w:rPr>
                <w:rFonts w:ascii="Times New Roman" w:cs="Times New Roman"/>
              </w:rPr>
              <w:t>周别</w:t>
            </w:r>
            <w:proofErr w:type="gramEnd"/>
          </w:p>
        </w:tc>
        <w:tc>
          <w:tcPr>
            <w:tcW w:w="850" w:type="dxa"/>
            <w:tcBorders>
              <w:top w:val="single" w:sz="4" w:space="0" w:color="auto"/>
              <w:left w:val="single" w:sz="4" w:space="0" w:color="auto"/>
              <w:right w:val="single" w:sz="4" w:space="0" w:color="auto"/>
            </w:tcBorders>
            <w:vAlign w:val="center"/>
          </w:tcPr>
          <w:p w14:paraId="389F156E" w14:textId="77777777" w:rsidR="00A22BCB" w:rsidRPr="00A22BCB" w:rsidRDefault="00A22BCB" w:rsidP="00A22BCB">
            <w:pPr>
              <w:jc w:val="center"/>
              <w:rPr>
                <w:rFonts w:ascii="Times New Roman" w:hAnsi="Times New Roman" w:cs="Times New Roman"/>
              </w:rPr>
            </w:pPr>
            <w:r w:rsidRPr="00A22BCB">
              <w:rPr>
                <w:rFonts w:ascii="Times New Roman" w:cs="Times New Roman"/>
              </w:rPr>
              <w:t>授课</w:t>
            </w:r>
          </w:p>
          <w:p w14:paraId="4A05E5CA" w14:textId="77777777" w:rsidR="00A22BCB" w:rsidRPr="00A22BCB" w:rsidRDefault="00A22BCB" w:rsidP="00A22BCB">
            <w:pPr>
              <w:jc w:val="center"/>
              <w:rPr>
                <w:rFonts w:ascii="Times New Roman" w:hAnsi="Times New Roman" w:cs="Times New Roman"/>
              </w:rPr>
            </w:pPr>
            <w:r w:rsidRPr="00A22BCB">
              <w:rPr>
                <w:rFonts w:ascii="Times New Roman" w:cs="Times New Roman"/>
              </w:rPr>
              <w:t>次数</w:t>
            </w:r>
          </w:p>
        </w:tc>
        <w:tc>
          <w:tcPr>
            <w:tcW w:w="2552" w:type="dxa"/>
            <w:tcBorders>
              <w:top w:val="single" w:sz="4" w:space="0" w:color="auto"/>
              <w:left w:val="single" w:sz="4" w:space="0" w:color="auto"/>
              <w:bottom w:val="single" w:sz="4" w:space="0" w:color="auto"/>
              <w:right w:val="single" w:sz="4" w:space="0" w:color="auto"/>
            </w:tcBorders>
            <w:vAlign w:val="center"/>
          </w:tcPr>
          <w:p w14:paraId="5F4D6580" w14:textId="77777777" w:rsidR="00A22BCB" w:rsidRPr="00A22BCB" w:rsidRDefault="00A22BCB" w:rsidP="00036FCF">
            <w:pPr>
              <w:jc w:val="left"/>
              <w:rPr>
                <w:rFonts w:ascii="Times New Roman" w:hAnsi="Times New Roman" w:cs="Times New Roman"/>
                <w:b/>
                <w:bCs/>
              </w:rPr>
            </w:pPr>
            <w:r w:rsidRPr="00A22BCB">
              <w:rPr>
                <w:rFonts w:ascii="Times New Roman" w:cs="Times New Roman"/>
                <w:b/>
                <w:bCs/>
              </w:rPr>
              <w:t>授课章节与内容摘要</w:t>
            </w:r>
          </w:p>
        </w:tc>
        <w:tc>
          <w:tcPr>
            <w:tcW w:w="2977" w:type="dxa"/>
            <w:tcBorders>
              <w:top w:val="single" w:sz="4" w:space="0" w:color="auto"/>
              <w:left w:val="single" w:sz="4" w:space="0" w:color="auto"/>
              <w:bottom w:val="single" w:sz="4" w:space="0" w:color="auto"/>
              <w:right w:val="single" w:sz="4" w:space="0" w:color="auto"/>
            </w:tcBorders>
            <w:vAlign w:val="center"/>
          </w:tcPr>
          <w:p w14:paraId="373BC7A7" w14:textId="77777777" w:rsidR="00A22BCB" w:rsidRPr="00A22BCB" w:rsidRDefault="00A22BCB" w:rsidP="00036FCF">
            <w:pPr>
              <w:jc w:val="left"/>
              <w:rPr>
                <w:rFonts w:ascii="Times New Roman" w:hAnsi="Times New Roman" w:cs="Times New Roman"/>
                <w:b/>
              </w:rPr>
            </w:pPr>
          </w:p>
          <w:p w14:paraId="0B671794" w14:textId="77777777" w:rsidR="00A22BCB" w:rsidRPr="00A22BCB" w:rsidRDefault="00A22BCB" w:rsidP="00036FCF">
            <w:pPr>
              <w:jc w:val="left"/>
              <w:rPr>
                <w:rFonts w:ascii="Times New Roman" w:hAnsi="Times New Roman" w:cs="Times New Roman"/>
                <w:b/>
              </w:rPr>
            </w:pPr>
            <w:proofErr w:type="gramStart"/>
            <w:r w:rsidRPr="00A22BCB">
              <w:rPr>
                <w:rFonts w:ascii="Times New Roman" w:cs="Times New Roman"/>
                <w:b/>
              </w:rPr>
              <w:t>课程思政融入</w:t>
            </w:r>
            <w:proofErr w:type="gramEnd"/>
            <w:r w:rsidRPr="00A22BCB">
              <w:rPr>
                <w:rFonts w:ascii="Times New Roman" w:cs="Times New Roman"/>
                <w:b/>
              </w:rPr>
              <w:t>点</w:t>
            </w:r>
          </w:p>
          <w:p w14:paraId="0D004E4D"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5FC8A907" w14:textId="77777777" w:rsidR="00A22BCB" w:rsidRPr="00A22BCB" w:rsidRDefault="00A22BCB" w:rsidP="00A22BCB">
            <w:pPr>
              <w:jc w:val="center"/>
              <w:rPr>
                <w:rFonts w:ascii="Times New Roman" w:hAnsi="Times New Roman" w:cs="Times New Roman"/>
              </w:rPr>
            </w:pPr>
            <w:r w:rsidRPr="00A22BCB">
              <w:rPr>
                <w:rFonts w:ascii="Times New Roman" w:cs="Times New Roman"/>
              </w:rPr>
              <w:t>教学</w:t>
            </w:r>
          </w:p>
          <w:p w14:paraId="30094F34" w14:textId="77777777" w:rsidR="00A22BCB" w:rsidRPr="00A22BCB" w:rsidRDefault="00A22BCB" w:rsidP="00A22BCB">
            <w:pPr>
              <w:jc w:val="center"/>
              <w:rPr>
                <w:rFonts w:ascii="Times New Roman" w:hAnsi="Times New Roman" w:cs="Times New Roman"/>
              </w:rPr>
            </w:pPr>
            <w:r w:rsidRPr="00A22BCB">
              <w:rPr>
                <w:rFonts w:ascii="Times New Roman" w:cs="Times New Roman"/>
              </w:rPr>
              <w:t>时数</w:t>
            </w:r>
          </w:p>
        </w:tc>
        <w:tc>
          <w:tcPr>
            <w:tcW w:w="1354" w:type="dxa"/>
            <w:tcBorders>
              <w:top w:val="single" w:sz="4" w:space="0" w:color="auto"/>
              <w:left w:val="single" w:sz="4" w:space="0" w:color="auto"/>
              <w:right w:val="single" w:sz="4" w:space="0" w:color="auto"/>
            </w:tcBorders>
            <w:vAlign w:val="center"/>
          </w:tcPr>
          <w:p w14:paraId="703059AD" w14:textId="77777777" w:rsidR="00A22BCB" w:rsidRPr="00A22BCB" w:rsidRDefault="00A22BCB" w:rsidP="00A22BCB">
            <w:pPr>
              <w:jc w:val="center"/>
              <w:rPr>
                <w:rFonts w:ascii="Times New Roman" w:hAnsi="Times New Roman" w:cs="Times New Roman"/>
              </w:rPr>
            </w:pPr>
            <w:r w:rsidRPr="00A22BCB">
              <w:rPr>
                <w:rFonts w:ascii="Times New Roman" w:cs="Times New Roman"/>
              </w:rPr>
              <w:t>备注</w:t>
            </w:r>
          </w:p>
        </w:tc>
      </w:tr>
      <w:tr w:rsidR="00A22BCB" w:rsidRPr="00A22BCB" w14:paraId="526C2EC8"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6B3A3EDA" w14:textId="789E668A" w:rsidR="00A22BCB" w:rsidRPr="00A22BCB" w:rsidRDefault="00FE5193" w:rsidP="00A22BCB">
            <w:pPr>
              <w:jc w:val="center"/>
              <w:rPr>
                <w:rFonts w:ascii="Times New Roman" w:hAnsi="Times New Roman" w:cs="Times New Roman"/>
              </w:rPr>
            </w:pPr>
            <w:r>
              <w:rPr>
                <w:rFonts w:ascii="Times New Roman" w:hAnsi="Times New Roman" w:cs="Times New Roman"/>
              </w:rPr>
              <w:t>3</w:t>
            </w:r>
          </w:p>
        </w:tc>
        <w:tc>
          <w:tcPr>
            <w:tcW w:w="850" w:type="dxa"/>
            <w:tcBorders>
              <w:top w:val="single" w:sz="4" w:space="0" w:color="auto"/>
              <w:left w:val="single" w:sz="4" w:space="0" w:color="auto"/>
              <w:right w:val="single" w:sz="4" w:space="0" w:color="auto"/>
            </w:tcBorders>
            <w:vAlign w:val="center"/>
          </w:tcPr>
          <w:p w14:paraId="348A2F8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44E0B1C"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An introduction of</w:t>
            </w:r>
          </w:p>
          <w:p w14:paraId="310D0C70"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Course contents &amp;requirements</w:t>
            </w:r>
          </w:p>
          <w:p w14:paraId="5CA2E14E"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1 Section A</w:t>
            </w:r>
          </w:p>
          <w:p w14:paraId="6FAA4526"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Never, ever give up!</w:t>
            </w:r>
          </w:p>
          <w:p w14:paraId="722BBE82"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Warm-up activities</w:t>
            </w:r>
          </w:p>
          <w:p w14:paraId="13387D3C"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Global reading</w:t>
            </w:r>
          </w:p>
        </w:tc>
        <w:tc>
          <w:tcPr>
            <w:tcW w:w="2977" w:type="dxa"/>
            <w:tcBorders>
              <w:top w:val="single" w:sz="4" w:space="0" w:color="auto"/>
              <w:left w:val="single" w:sz="4" w:space="0" w:color="auto"/>
              <w:bottom w:val="single" w:sz="4" w:space="0" w:color="auto"/>
              <w:right w:val="single" w:sz="4" w:space="0" w:color="auto"/>
            </w:tcBorders>
            <w:vAlign w:val="center"/>
          </w:tcPr>
          <w:p w14:paraId="792931F2" w14:textId="717EF0FA" w:rsidR="00A22BCB" w:rsidRPr="00A22BCB" w:rsidRDefault="00A22BCB" w:rsidP="00036FCF">
            <w:pPr>
              <w:jc w:val="left"/>
              <w:rPr>
                <w:rFonts w:ascii="Times New Roman" w:hAnsi="Times New Roman" w:cs="Times New Roman"/>
              </w:rPr>
            </w:pPr>
            <w:r w:rsidRPr="00A22BCB">
              <w:rPr>
                <w:rFonts w:ascii="Times New Roman" w:hAnsi="Times New Roman" w:cs="Times New Roman"/>
              </w:rPr>
              <w:t xml:space="preserve">Critical Thinking: Discuss the spirit of Jiao </w:t>
            </w:r>
            <w:proofErr w:type="spellStart"/>
            <w:r w:rsidRPr="00A22BCB">
              <w:rPr>
                <w:rFonts w:ascii="Times New Roman" w:hAnsi="Times New Roman" w:cs="Times New Roman"/>
              </w:rPr>
              <w:t>Yulu</w:t>
            </w:r>
            <w:proofErr w:type="spellEnd"/>
            <w:r w:rsidRPr="00A22BCB">
              <w:rPr>
                <w:rFonts w:ascii="Times New Roman" w:hAnsi="Times New Roman" w:cs="Times New Roman"/>
              </w:rPr>
              <w:t>: Facing the difficulty, highly praised by President Xi</w:t>
            </w:r>
          </w:p>
        </w:tc>
        <w:tc>
          <w:tcPr>
            <w:tcW w:w="850" w:type="dxa"/>
            <w:tcBorders>
              <w:top w:val="single" w:sz="4" w:space="0" w:color="auto"/>
              <w:left w:val="single" w:sz="4" w:space="0" w:color="auto"/>
              <w:bottom w:val="single" w:sz="4" w:space="0" w:color="auto"/>
              <w:right w:val="single" w:sz="4" w:space="0" w:color="auto"/>
            </w:tcBorders>
            <w:vAlign w:val="center"/>
          </w:tcPr>
          <w:p w14:paraId="3C6E183C"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66A4916F"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490E1E86"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1B4B983C" w14:textId="3779AE1C" w:rsidR="00A22BCB" w:rsidRPr="00A22BCB" w:rsidRDefault="00FE5193" w:rsidP="00A22BCB">
            <w:pPr>
              <w:jc w:val="center"/>
              <w:rPr>
                <w:rFonts w:ascii="Times New Roman" w:hAnsi="Times New Roman" w:cs="Times New Roman"/>
              </w:rPr>
            </w:pPr>
            <w:r>
              <w:rPr>
                <w:rFonts w:ascii="Times New Roman" w:hAnsi="Times New Roman" w:cs="Times New Roman"/>
              </w:rPr>
              <w:t>3</w:t>
            </w:r>
          </w:p>
        </w:tc>
        <w:tc>
          <w:tcPr>
            <w:tcW w:w="850" w:type="dxa"/>
            <w:tcBorders>
              <w:top w:val="single" w:sz="4" w:space="0" w:color="auto"/>
              <w:left w:val="single" w:sz="4" w:space="0" w:color="auto"/>
              <w:right w:val="single" w:sz="4" w:space="0" w:color="auto"/>
            </w:tcBorders>
            <w:vAlign w:val="center"/>
          </w:tcPr>
          <w:p w14:paraId="3E1BE6A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6C58A1"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1 Section A</w:t>
            </w:r>
          </w:p>
          <w:p w14:paraId="0A90E8AA"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Never, ever give up!</w:t>
            </w:r>
          </w:p>
          <w:p w14:paraId="743A82DE"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Detail explanation</w:t>
            </w:r>
          </w:p>
          <w:p w14:paraId="03BB78E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Writing skills</w:t>
            </w:r>
          </w:p>
        </w:tc>
        <w:tc>
          <w:tcPr>
            <w:tcW w:w="2977" w:type="dxa"/>
            <w:tcBorders>
              <w:top w:val="single" w:sz="4" w:space="0" w:color="auto"/>
              <w:left w:val="single" w:sz="4" w:space="0" w:color="auto"/>
              <w:bottom w:val="single" w:sz="4" w:space="0" w:color="auto"/>
              <w:right w:val="single" w:sz="4" w:space="0" w:color="auto"/>
            </w:tcBorders>
            <w:vAlign w:val="center"/>
          </w:tcPr>
          <w:p w14:paraId="4A1B2D15"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0F9D6AAE"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251245D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w:t>
            </w:r>
          </w:p>
        </w:tc>
      </w:tr>
      <w:tr w:rsidR="00A22BCB" w:rsidRPr="00A22BCB" w14:paraId="6638F7E3"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DB5D737" w14:textId="2B1520A6" w:rsidR="00A22BCB" w:rsidRPr="00A22BCB" w:rsidRDefault="00FE5193" w:rsidP="00A22BCB">
            <w:pPr>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right w:val="single" w:sz="4" w:space="0" w:color="auto"/>
            </w:tcBorders>
            <w:vAlign w:val="center"/>
          </w:tcPr>
          <w:p w14:paraId="040E3F56"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1A07E5D"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1 Section A</w:t>
            </w:r>
          </w:p>
          <w:p w14:paraId="751C917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Never, ever give up!</w:t>
            </w:r>
          </w:p>
          <w:p w14:paraId="64069B9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Writing practice</w:t>
            </w:r>
          </w:p>
          <w:p w14:paraId="6C8AC8D7"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Exercises &amp; Evaluation</w:t>
            </w:r>
          </w:p>
        </w:tc>
        <w:tc>
          <w:tcPr>
            <w:tcW w:w="2977" w:type="dxa"/>
            <w:tcBorders>
              <w:top w:val="single" w:sz="4" w:space="0" w:color="auto"/>
              <w:left w:val="single" w:sz="4" w:space="0" w:color="auto"/>
              <w:bottom w:val="single" w:sz="4" w:space="0" w:color="auto"/>
              <w:right w:val="single" w:sz="4" w:space="0" w:color="auto"/>
            </w:tcBorders>
            <w:vAlign w:val="center"/>
          </w:tcPr>
          <w:p w14:paraId="2347BEAB" w14:textId="33662AA6" w:rsidR="00A22BCB" w:rsidRPr="00A22BCB" w:rsidRDefault="00A22BCB" w:rsidP="00036FCF">
            <w:pPr>
              <w:jc w:val="left"/>
              <w:rPr>
                <w:rFonts w:ascii="Times New Roman" w:hAnsi="Times New Roman" w:cs="Times New Roman"/>
              </w:rPr>
            </w:pPr>
            <w:r w:rsidRPr="00A22BCB">
              <w:rPr>
                <w:rFonts w:ascii="Times New Roman" w:hAnsi="Times New Roman" w:cs="Times New Roman"/>
              </w:rPr>
              <w:t>Group Writing: write about the statement “Struggle is the brightest background of youth”, delivered by President Xi at the meeting commemorating the 100th anniversary of the May 4th Movement</w:t>
            </w:r>
          </w:p>
        </w:tc>
        <w:tc>
          <w:tcPr>
            <w:tcW w:w="850" w:type="dxa"/>
            <w:tcBorders>
              <w:top w:val="single" w:sz="4" w:space="0" w:color="auto"/>
              <w:left w:val="single" w:sz="4" w:space="0" w:color="auto"/>
              <w:bottom w:val="single" w:sz="4" w:space="0" w:color="auto"/>
              <w:right w:val="single" w:sz="4" w:space="0" w:color="auto"/>
            </w:tcBorders>
            <w:vAlign w:val="center"/>
          </w:tcPr>
          <w:p w14:paraId="126A629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165504B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56A37DE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p w14:paraId="59211BEB" w14:textId="77777777" w:rsidR="00A22BCB" w:rsidRPr="00A22BCB" w:rsidRDefault="00A22BCB" w:rsidP="00A22BCB">
            <w:pPr>
              <w:jc w:val="center"/>
              <w:rPr>
                <w:rFonts w:ascii="Times New Roman" w:hAnsi="Times New Roman" w:cs="Times New Roman"/>
              </w:rPr>
            </w:pPr>
          </w:p>
        </w:tc>
      </w:tr>
      <w:tr w:rsidR="00A22BCB" w:rsidRPr="00A22BCB" w14:paraId="0FC6B2A3"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28AA06C" w14:textId="589CC888" w:rsidR="00A22BCB" w:rsidRPr="00A22BCB" w:rsidRDefault="00FE5193" w:rsidP="00A22BCB">
            <w:pPr>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right w:val="single" w:sz="4" w:space="0" w:color="auto"/>
            </w:tcBorders>
            <w:vAlign w:val="center"/>
          </w:tcPr>
          <w:p w14:paraId="0B392AB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28CCBB"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1 Bringing Dreams to Life</w:t>
            </w:r>
          </w:p>
          <w:p w14:paraId="5742ED6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1. Listening</w:t>
            </w:r>
          </w:p>
          <w:p w14:paraId="3D99C56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2: Extended listening</w:t>
            </w:r>
          </w:p>
          <w:p w14:paraId="4F37FE54"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4: TED Talks</w:t>
            </w:r>
          </w:p>
        </w:tc>
        <w:tc>
          <w:tcPr>
            <w:tcW w:w="2977" w:type="dxa"/>
            <w:tcBorders>
              <w:top w:val="single" w:sz="4" w:space="0" w:color="auto"/>
              <w:left w:val="single" w:sz="4" w:space="0" w:color="auto"/>
              <w:bottom w:val="single" w:sz="4" w:space="0" w:color="auto"/>
              <w:right w:val="single" w:sz="4" w:space="0" w:color="auto"/>
            </w:tcBorders>
            <w:vAlign w:val="center"/>
          </w:tcPr>
          <w:p w14:paraId="3224AF8A"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Share stories about how great men prepared themselves for their longing dreams.</w:t>
            </w:r>
          </w:p>
        </w:tc>
        <w:tc>
          <w:tcPr>
            <w:tcW w:w="850" w:type="dxa"/>
            <w:tcBorders>
              <w:top w:val="single" w:sz="4" w:space="0" w:color="auto"/>
              <w:left w:val="single" w:sz="4" w:space="0" w:color="auto"/>
              <w:bottom w:val="single" w:sz="4" w:space="0" w:color="auto"/>
              <w:right w:val="single" w:sz="4" w:space="0" w:color="auto"/>
            </w:tcBorders>
            <w:vAlign w:val="center"/>
          </w:tcPr>
          <w:p w14:paraId="446EFE80"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7126454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Listening</w:t>
            </w:r>
          </w:p>
          <w:p w14:paraId="643C60E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Strategies</w:t>
            </w:r>
          </w:p>
          <w:p w14:paraId="7B5F3D7C" w14:textId="77777777" w:rsidR="00A22BCB" w:rsidRPr="00A22BCB" w:rsidRDefault="00A22BCB" w:rsidP="00A22BCB">
            <w:pPr>
              <w:jc w:val="center"/>
              <w:rPr>
                <w:rFonts w:ascii="Times New Roman" w:hAnsi="Times New Roman" w:cs="Times New Roman"/>
              </w:rPr>
            </w:pPr>
          </w:p>
        </w:tc>
      </w:tr>
      <w:tr w:rsidR="00A22BCB" w:rsidRPr="00A22BCB" w14:paraId="7919A76E"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54BFE2F7" w14:textId="7399CC4B" w:rsidR="00A22BCB" w:rsidRPr="00A22BCB" w:rsidRDefault="00FE5193" w:rsidP="00A22BCB">
            <w:pPr>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right w:val="single" w:sz="4" w:space="0" w:color="auto"/>
            </w:tcBorders>
            <w:vAlign w:val="center"/>
          </w:tcPr>
          <w:p w14:paraId="6073101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3C636C"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2 Section A</w:t>
            </w:r>
          </w:p>
          <w:p w14:paraId="5CBEFAC1"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Swimming through fear</w:t>
            </w:r>
          </w:p>
          <w:p w14:paraId="25A693C2"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Warm-up activities</w:t>
            </w:r>
          </w:p>
          <w:p w14:paraId="027F448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Global reading</w:t>
            </w:r>
          </w:p>
        </w:tc>
        <w:tc>
          <w:tcPr>
            <w:tcW w:w="2977" w:type="dxa"/>
            <w:tcBorders>
              <w:top w:val="single" w:sz="4" w:space="0" w:color="auto"/>
              <w:left w:val="single" w:sz="4" w:space="0" w:color="auto"/>
              <w:bottom w:val="single" w:sz="4" w:space="0" w:color="auto"/>
              <w:right w:val="single" w:sz="4" w:space="0" w:color="auto"/>
            </w:tcBorders>
            <w:vAlign w:val="center"/>
          </w:tcPr>
          <w:p w14:paraId="6775D59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Critical Thinking: Discuss how to overcome inner fears, such as the great anxiety of COVID-19 pandemic.</w:t>
            </w:r>
          </w:p>
        </w:tc>
        <w:tc>
          <w:tcPr>
            <w:tcW w:w="850" w:type="dxa"/>
            <w:tcBorders>
              <w:top w:val="single" w:sz="4" w:space="0" w:color="auto"/>
              <w:left w:val="single" w:sz="4" w:space="0" w:color="auto"/>
              <w:bottom w:val="single" w:sz="4" w:space="0" w:color="auto"/>
              <w:right w:val="single" w:sz="4" w:space="0" w:color="auto"/>
            </w:tcBorders>
            <w:vAlign w:val="center"/>
          </w:tcPr>
          <w:p w14:paraId="2E8F4804"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49CA833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6A116FCE"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683912DB" w14:textId="0BD68AE1" w:rsidR="00A22BCB" w:rsidRPr="00A22BCB" w:rsidRDefault="00FE5193" w:rsidP="00A22BCB">
            <w:pPr>
              <w:jc w:val="center"/>
              <w:rPr>
                <w:rFonts w:ascii="Times New Roman" w:hAnsi="Times New Roman" w:cs="Times New Roman"/>
              </w:rPr>
            </w:pPr>
            <w:r>
              <w:rPr>
                <w:rFonts w:ascii="Times New Roman" w:hAnsi="Times New Roman" w:cs="Times New Roman"/>
              </w:rPr>
              <w:t>6</w:t>
            </w:r>
          </w:p>
        </w:tc>
        <w:tc>
          <w:tcPr>
            <w:tcW w:w="850" w:type="dxa"/>
            <w:tcBorders>
              <w:top w:val="single" w:sz="4" w:space="0" w:color="auto"/>
              <w:left w:val="single" w:sz="4" w:space="0" w:color="auto"/>
              <w:right w:val="single" w:sz="4" w:space="0" w:color="auto"/>
            </w:tcBorders>
            <w:vAlign w:val="center"/>
          </w:tcPr>
          <w:p w14:paraId="70954AF9"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A6A367B"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2 Section A</w:t>
            </w:r>
          </w:p>
          <w:p w14:paraId="47B8E89F"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Swimming through fear</w:t>
            </w:r>
          </w:p>
          <w:p w14:paraId="1BC0F0BC"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Detail explanation</w:t>
            </w:r>
          </w:p>
          <w:p w14:paraId="53E00F06"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Writing skills</w:t>
            </w:r>
          </w:p>
        </w:tc>
        <w:tc>
          <w:tcPr>
            <w:tcW w:w="2977" w:type="dxa"/>
            <w:tcBorders>
              <w:top w:val="single" w:sz="4" w:space="0" w:color="auto"/>
              <w:left w:val="single" w:sz="4" w:space="0" w:color="auto"/>
              <w:bottom w:val="single" w:sz="4" w:space="0" w:color="auto"/>
              <w:right w:val="single" w:sz="4" w:space="0" w:color="auto"/>
            </w:tcBorders>
            <w:vAlign w:val="center"/>
          </w:tcPr>
          <w:p w14:paraId="55AD31E5"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705FFA6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2D171871"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w:t>
            </w:r>
          </w:p>
        </w:tc>
      </w:tr>
      <w:tr w:rsidR="00A22BCB" w:rsidRPr="00A22BCB" w14:paraId="6FE638DB"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9FB19FD" w14:textId="025C5D59" w:rsidR="00A22BCB" w:rsidRPr="00A22BCB" w:rsidRDefault="00FE5193" w:rsidP="00A22BCB">
            <w:pPr>
              <w:jc w:val="center"/>
              <w:rPr>
                <w:rFonts w:ascii="Times New Roman" w:hAnsi="Times New Roman" w:cs="Times New Roman"/>
              </w:rPr>
            </w:pPr>
            <w:r>
              <w:rPr>
                <w:rFonts w:ascii="Times New Roman" w:hAnsi="Times New Roman" w:cs="Times New Roman"/>
              </w:rPr>
              <w:t>7</w:t>
            </w:r>
          </w:p>
        </w:tc>
        <w:tc>
          <w:tcPr>
            <w:tcW w:w="850" w:type="dxa"/>
            <w:tcBorders>
              <w:top w:val="single" w:sz="4" w:space="0" w:color="auto"/>
              <w:left w:val="single" w:sz="4" w:space="0" w:color="auto"/>
              <w:right w:val="single" w:sz="4" w:space="0" w:color="auto"/>
            </w:tcBorders>
            <w:vAlign w:val="center"/>
          </w:tcPr>
          <w:p w14:paraId="7120C4D1"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2B71D3"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2 Section A</w:t>
            </w:r>
          </w:p>
          <w:p w14:paraId="4ABA74B5"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Swimming through fear</w:t>
            </w:r>
          </w:p>
          <w:p w14:paraId="6E1C2169"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Writing practice</w:t>
            </w:r>
          </w:p>
          <w:p w14:paraId="483ABB4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Exercises &amp; Evaluation</w:t>
            </w:r>
          </w:p>
        </w:tc>
        <w:tc>
          <w:tcPr>
            <w:tcW w:w="2977" w:type="dxa"/>
            <w:tcBorders>
              <w:top w:val="single" w:sz="4" w:space="0" w:color="auto"/>
              <w:left w:val="single" w:sz="4" w:space="0" w:color="auto"/>
              <w:bottom w:val="single" w:sz="4" w:space="0" w:color="auto"/>
              <w:right w:val="single" w:sz="4" w:space="0" w:color="auto"/>
            </w:tcBorders>
            <w:vAlign w:val="center"/>
          </w:tcPr>
          <w:p w14:paraId="103019B8" w14:textId="77777777" w:rsidR="00A22BCB" w:rsidRPr="00A22BCB" w:rsidRDefault="00262168" w:rsidP="00262168">
            <w:pPr>
              <w:jc w:val="left"/>
              <w:rPr>
                <w:rFonts w:ascii="Times New Roman" w:hAnsi="Times New Roman" w:cs="Times New Roman"/>
              </w:rPr>
            </w:pPr>
            <w:r>
              <w:rPr>
                <w:rFonts w:ascii="Times New Roman" w:hAnsi="Times New Roman" w:cs="Times New Roman"/>
              </w:rPr>
              <w:t>Please share with your</w:t>
            </w:r>
            <w:r>
              <w:rPr>
                <w:rFonts w:ascii="Times New Roman" w:hAnsi="Times New Roman" w:cs="Times New Roman" w:hint="eastAsia"/>
              </w:rPr>
              <w:t xml:space="preserve"> classmates </w:t>
            </w:r>
            <w:r w:rsidRPr="00262168">
              <w:rPr>
                <w:rFonts w:ascii="Times New Roman" w:hAnsi="Times New Roman" w:cs="Times New Roman"/>
              </w:rPr>
              <w:t>some other examples of showing courage and bravery in the face of fear and danger.</w:t>
            </w:r>
          </w:p>
        </w:tc>
        <w:tc>
          <w:tcPr>
            <w:tcW w:w="850" w:type="dxa"/>
            <w:tcBorders>
              <w:top w:val="single" w:sz="4" w:space="0" w:color="auto"/>
              <w:left w:val="single" w:sz="4" w:space="0" w:color="auto"/>
              <w:bottom w:val="single" w:sz="4" w:space="0" w:color="auto"/>
              <w:right w:val="single" w:sz="4" w:space="0" w:color="auto"/>
            </w:tcBorders>
            <w:vAlign w:val="center"/>
          </w:tcPr>
          <w:p w14:paraId="205769C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5481F180"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181A9F2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p w14:paraId="50588B56" w14:textId="77777777" w:rsidR="00A22BCB" w:rsidRPr="00A22BCB" w:rsidRDefault="00A22BCB" w:rsidP="00A22BCB">
            <w:pPr>
              <w:jc w:val="center"/>
              <w:rPr>
                <w:rFonts w:ascii="Times New Roman" w:hAnsi="Times New Roman" w:cs="Times New Roman"/>
              </w:rPr>
            </w:pPr>
          </w:p>
        </w:tc>
      </w:tr>
      <w:tr w:rsidR="00A22BCB" w:rsidRPr="00A22BCB" w14:paraId="40FC55A4"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6E2028DC" w14:textId="4027D53C" w:rsidR="00A22BCB" w:rsidRPr="00A22BCB" w:rsidRDefault="00FE5193" w:rsidP="00A22BCB">
            <w:pPr>
              <w:jc w:val="center"/>
              <w:rPr>
                <w:rFonts w:ascii="Times New Roman" w:hAnsi="Times New Roman" w:cs="Times New Roman"/>
              </w:rPr>
            </w:pPr>
            <w:r>
              <w:rPr>
                <w:rFonts w:ascii="Times New Roman" w:hAnsi="Times New Roman" w:cs="Times New Roman"/>
              </w:rPr>
              <w:lastRenderedPageBreak/>
              <w:t>7</w:t>
            </w:r>
          </w:p>
        </w:tc>
        <w:tc>
          <w:tcPr>
            <w:tcW w:w="850" w:type="dxa"/>
            <w:tcBorders>
              <w:top w:val="single" w:sz="4" w:space="0" w:color="auto"/>
              <w:left w:val="single" w:sz="4" w:space="0" w:color="auto"/>
              <w:right w:val="single" w:sz="4" w:space="0" w:color="auto"/>
            </w:tcBorders>
            <w:vAlign w:val="center"/>
          </w:tcPr>
          <w:p w14:paraId="62CC7123"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81D373C"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2 Say It Your Way</w:t>
            </w:r>
          </w:p>
          <w:p w14:paraId="73DCEBBC"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1. Listening</w:t>
            </w:r>
          </w:p>
          <w:p w14:paraId="7D4C7D8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2: Extended listening</w:t>
            </w:r>
          </w:p>
          <w:p w14:paraId="7A79D74C"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4: TED Talks</w:t>
            </w:r>
          </w:p>
        </w:tc>
        <w:tc>
          <w:tcPr>
            <w:tcW w:w="2977" w:type="dxa"/>
            <w:tcBorders>
              <w:top w:val="single" w:sz="4" w:space="0" w:color="auto"/>
              <w:left w:val="single" w:sz="4" w:space="0" w:color="auto"/>
              <w:bottom w:val="single" w:sz="4" w:space="0" w:color="auto"/>
              <w:right w:val="single" w:sz="4" w:space="0" w:color="auto"/>
            </w:tcBorders>
            <w:vAlign w:val="center"/>
          </w:tcPr>
          <w:p w14:paraId="2F4584A8"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Critical thinking: the cons and pros of cyber language</w:t>
            </w:r>
          </w:p>
        </w:tc>
        <w:tc>
          <w:tcPr>
            <w:tcW w:w="850" w:type="dxa"/>
            <w:tcBorders>
              <w:top w:val="single" w:sz="4" w:space="0" w:color="auto"/>
              <w:left w:val="single" w:sz="4" w:space="0" w:color="auto"/>
              <w:bottom w:val="single" w:sz="4" w:space="0" w:color="auto"/>
              <w:right w:val="single" w:sz="4" w:space="0" w:color="auto"/>
            </w:tcBorders>
            <w:vAlign w:val="center"/>
          </w:tcPr>
          <w:p w14:paraId="18FEF939"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08ABD18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Listening</w:t>
            </w:r>
          </w:p>
          <w:p w14:paraId="42920F5F"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Strategies</w:t>
            </w:r>
          </w:p>
          <w:p w14:paraId="7864757E" w14:textId="77777777" w:rsidR="00A22BCB" w:rsidRPr="00A22BCB" w:rsidRDefault="00A22BCB" w:rsidP="00A22BCB">
            <w:pPr>
              <w:jc w:val="center"/>
              <w:rPr>
                <w:rFonts w:ascii="Times New Roman" w:hAnsi="Times New Roman" w:cs="Times New Roman"/>
              </w:rPr>
            </w:pPr>
          </w:p>
        </w:tc>
      </w:tr>
      <w:tr w:rsidR="00A22BCB" w:rsidRPr="00A22BCB" w14:paraId="7953F220"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2B6E3997" w14:textId="620FBC30" w:rsidR="00A22BCB" w:rsidRPr="00A22BCB" w:rsidRDefault="00FE5193" w:rsidP="00A22BCB">
            <w:pPr>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right w:val="single" w:sz="4" w:space="0" w:color="auto"/>
            </w:tcBorders>
            <w:vAlign w:val="center"/>
          </w:tcPr>
          <w:p w14:paraId="3EA4147F"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B32048"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3 Section A</w:t>
            </w:r>
          </w:p>
          <w:p w14:paraId="6DEA4352" w14:textId="77777777" w:rsidR="00A22BCB" w:rsidRPr="00A22BCB" w:rsidRDefault="00A22BCB" w:rsidP="00036FCF">
            <w:pPr>
              <w:jc w:val="left"/>
              <w:rPr>
                <w:rFonts w:ascii="Times New Roman" w:hAnsi="Times New Roman" w:cs="Times New Roman"/>
                <w:b/>
                <w:bCs/>
              </w:rPr>
            </w:pPr>
            <w:proofErr w:type="spellStart"/>
            <w:r w:rsidRPr="00A22BCB">
              <w:rPr>
                <w:rFonts w:ascii="Times New Roman" w:hAnsi="Times New Roman" w:cs="Times New Roman"/>
                <w:b/>
                <w:bCs/>
              </w:rPr>
              <w:t>Audery</w:t>
            </w:r>
            <w:proofErr w:type="spellEnd"/>
            <w:r w:rsidRPr="00A22BCB">
              <w:rPr>
                <w:rFonts w:ascii="Times New Roman" w:hAnsi="Times New Roman" w:cs="Times New Roman"/>
                <w:b/>
                <w:bCs/>
              </w:rPr>
              <w:t xml:space="preserve"> Hepburn-A true angel in this world</w:t>
            </w:r>
          </w:p>
          <w:p w14:paraId="4F258079"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Warm-up activities</w:t>
            </w:r>
          </w:p>
          <w:p w14:paraId="6CBE7A25"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Global reading</w:t>
            </w:r>
          </w:p>
        </w:tc>
        <w:tc>
          <w:tcPr>
            <w:tcW w:w="2977" w:type="dxa"/>
            <w:tcBorders>
              <w:top w:val="single" w:sz="4" w:space="0" w:color="auto"/>
              <w:left w:val="single" w:sz="4" w:space="0" w:color="auto"/>
              <w:bottom w:val="single" w:sz="4" w:space="0" w:color="auto"/>
              <w:right w:val="single" w:sz="4" w:space="0" w:color="auto"/>
            </w:tcBorders>
            <w:vAlign w:val="center"/>
          </w:tcPr>
          <w:p w14:paraId="6260D5A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Critical Thinking: roles of artists and icons and the guidance of young people to follow celebrities in a rational manner-Purification of the online environment, part of a healthy Internet ecosystem stressed by CPCCC.</w:t>
            </w:r>
          </w:p>
        </w:tc>
        <w:tc>
          <w:tcPr>
            <w:tcW w:w="850" w:type="dxa"/>
            <w:tcBorders>
              <w:top w:val="single" w:sz="4" w:space="0" w:color="auto"/>
              <w:left w:val="single" w:sz="4" w:space="0" w:color="auto"/>
              <w:bottom w:val="single" w:sz="4" w:space="0" w:color="auto"/>
              <w:right w:val="single" w:sz="4" w:space="0" w:color="auto"/>
            </w:tcBorders>
            <w:vAlign w:val="center"/>
          </w:tcPr>
          <w:p w14:paraId="37F04274"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17322220"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5989248D"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247CA0ED" w14:textId="4D69D678" w:rsidR="00A22BCB" w:rsidRPr="00A22BCB" w:rsidRDefault="00FE5193" w:rsidP="00A22BCB">
            <w:pPr>
              <w:jc w:val="center"/>
              <w:rPr>
                <w:rFonts w:ascii="Times New Roman" w:hAnsi="Times New Roman" w:cs="Times New Roman"/>
              </w:rPr>
            </w:pPr>
            <w:r>
              <w:rPr>
                <w:rFonts w:ascii="Times New Roman" w:hAnsi="Times New Roman" w:cs="Times New Roman"/>
              </w:rPr>
              <w:t>9</w:t>
            </w:r>
          </w:p>
        </w:tc>
        <w:tc>
          <w:tcPr>
            <w:tcW w:w="850" w:type="dxa"/>
            <w:tcBorders>
              <w:top w:val="single" w:sz="4" w:space="0" w:color="auto"/>
              <w:left w:val="single" w:sz="4" w:space="0" w:color="auto"/>
              <w:right w:val="single" w:sz="4" w:space="0" w:color="auto"/>
            </w:tcBorders>
            <w:vAlign w:val="center"/>
          </w:tcPr>
          <w:p w14:paraId="5C365BC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6B6CD5"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3 Section A</w:t>
            </w:r>
          </w:p>
          <w:p w14:paraId="303B002C" w14:textId="77777777" w:rsidR="00A22BCB" w:rsidRPr="00A22BCB" w:rsidRDefault="00A22BCB" w:rsidP="00036FCF">
            <w:pPr>
              <w:jc w:val="left"/>
              <w:rPr>
                <w:rFonts w:ascii="Times New Roman" w:hAnsi="Times New Roman" w:cs="Times New Roman"/>
                <w:b/>
                <w:bCs/>
              </w:rPr>
            </w:pPr>
            <w:proofErr w:type="spellStart"/>
            <w:r w:rsidRPr="00A22BCB">
              <w:rPr>
                <w:rFonts w:ascii="Times New Roman" w:hAnsi="Times New Roman" w:cs="Times New Roman"/>
                <w:b/>
                <w:bCs/>
              </w:rPr>
              <w:t>Audery</w:t>
            </w:r>
            <w:proofErr w:type="spellEnd"/>
            <w:r w:rsidRPr="00A22BCB">
              <w:rPr>
                <w:rFonts w:ascii="Times New Roman" w:hAnsi="Times New Roman" w:cs="Times New Roman"/>
                <w:b/>
                <w:bCs/>
              </w:rPr>
              <w:t xml:space="preserve"> Hepburn-A true angel in this world</w:t>
            </w:r>
          </w:p>
          <w:p w14:paraId="628254D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Detail explanation</w:t>
            </w:r>
          </w:p>
          <w:p w14:paraId="3CFD0F6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Writing skills</w:t>
            </w:r>
          </w:p>
        </w:tc>
        <w:tc>
          <w:tcPr>
            <w:tcW w:w="2977" w:type="dxa"/>
            <w:tcBorders>
              <w:top w:val="single" w:sz="4" w:space="0" w:color="auto"/>
              <w:left w:val="single" w:sz="4" w:space="0" w:color="auto"/>
              <w:bottom w:val="single" w:sz="4" w:space="0" w:color="auto"/>
              <w:right w:val="single" w:sz="4" w:space="0" w:color="auto"/>
            </w:tcBorders>
            <w:vAlign w:val="center"/>
          </w:tcPr>
          <w:p w14:paraId="53439EDB"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64320E40"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6F598D2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w:t>
            </w:r>
          </w:p>
        </w:tc>
      </w:tr>
      <w:tr w:rsidR="00A22BCB" w:rsidRPr="00A22BCB" w14:paraId="1DC21D61"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7D4C1A26" w14:textId="204D60BF" w:rsidR="00A22BCB" w:rsidRPr="00A22BCB" w:rsidRDefault="00FE5193" w:rsidP="00A22BCB">
            <w:pPr>
              <w:jc w:val="center"/>
              <w:rPr>
                <w:rFonts w:ascii="Times New Roman" w:hAnsi="Times New Roman" w:cs="Times New Roman"/>
              </w:rPr>
            </w:pPr>
            <w:r>
              <w:rPr>
                <w:rFonts w:ascii="Times New Roman" w:hAnsi="Times New Roman" w:cs="Times New Roman"/>
              </w:rPr>
              <w:t>9</w:t>
            </w:r>
          </w:p>
        </w:tc>
        <w:tc>
          <w:tcPr>
            <w:tcW w:w="850" w:type="dxa"/>
            <w:tcBorders>
              <w:top w:val="single" w:sz="4" w:space="0" w:color="auto"/>
              <w:left w:val="single" w:sz="4" w:space="0" w:color="auto"/>
              <w:right w:val="single" w:sz="4" w:space="0" w:color="auto"/>
            </w:tcBorders>
            <w:vAlign w:val="center"/>
          </w:tcPr>
          <w:p w14:paraId="6B94175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506868"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3 Section A</w:t>
            </w:r>
          </w:p>
          <w:p w14:paraId="46C224BD" w14:textId="77777777" w:rsidR="00A22BCB" w:rsidRPr="00A22BCB" w:rsidRDefault="00A22BCB" w:rsidP="00036FCF">
            <w:pPr>
              <w:jc w:val="left"/>
              <w:rPr>
                <w:rFonts w:ascii="Times New Roman" w:hAnsi="Times New Roman" w:cs="Times New Roman"/>
                <w:b/>
                <w:bCs/>
              </w:rPr>
            </w:pPr>
            <w:proofErr w:type="spellStart"/>
            <w:r w:rsidRPr="00A22BCB">
              <w:rPr>
                <w:rFonts w:ascii="Times New Roman" w:hAnsi="Times New Roman" w:cs="Times New Roman"/>
                <w:b/>
                <w:bCs/>
              </w:rPr>
              <w:t>Audery</w:t>
            </w:r>
            <w:proofErr w:type="spellEnd"/>
            <w:r w:rsidRPr="00A22BCB">
              <w:rPr>
                <w:rFonts w:ascii="Times New Roman" w:hAnsi="Times New Roman" w:cs="Times New Roman"/>
                <w:b/>
                <w:bCs/>
              </w:rPr>
              <w:t xml:space="preserve"> Hepburn-A true angel in this world</w:t>
            </w:r>
          </w:p>
          <w:p w14:paraId="21084107"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Writing practice</w:t>
            </w:r>
          </w:p>
          <w:p w14:paraId="54B35F44"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Exercises &amp; Evaluation</w:t>
            </w:r>
          </w:p>
        </w:tc>
        <w:tc>
          <w:tcPr>
            <w:tcW w:w="2977" w:type="dxa"/>
            <w:tcBorders>
              <w:top w:val="single" w:sz="4" w:space="0" w:color="auto"/>
              <w:left w:val="single" w:sz="4" w:space="0" w:color="auto"/>
              <w:bottom w:val="single" w:sz="4" w:space="0" w:color="auto"/>
              <w:right w:val="single" w:sz="4" w:space="0" w:color="auto"/>
            </w:tcBorders>
            <w:vAlign w:val="center"/>
          </w:tcPr>
          <w:p w14:paraId="005A969D" w14:textId="3E41E54F" w:rsidR="00A22BCB" w:rsidRPr="00A22BCB" w:rsidRDefault="00A22BCB" w:rsidP="00615C42">
            <w:pPr>
              <w:jc w:val="left"/>
              <w:rPr>
                <w:rFonts w:ascii="Times New Roman" w:hAnsi="Times New Roman" w:cs="Times New Roman"/>
              </w:rPr>
            </w:pPr>
            <w:r w:rsidRPr="00A22BCB">
              <w:rPr>
                <w:rFonts w:ascii="Times New Roman" w:hAnsi="Times New Roman" w:cs="Times New Roman"/>
              </w:rPr>
              <w:t xml:space="preserve">Group Presentation: </w:t>
            </w:r>
            <w:r w:rsidR="00E8437F">
              <w:rPr>
                <w:rFonts w:ascii="Times New Roman" w:hAnsi="Times New Roman" w:cs="Times New Roman" w:hint="eastAsia"/>
              </w:rPr>
              <w:t>R</w:t>
            </w:r>
            <w:r w:rsidR="00615C42" w:rsidRPr="00615C42">
              <w:rPr>
                <w:rFonts w:ascii="Times New Roman" w:hAnsi="Times New Roman" w:cs="Times New Roman"/>
              </w:rPr>
              <w:t xml:space="preserve">ead the following quotes from President Xi and learn about the roles </w:t>
            </w:r>
            <w:r w:rsidR="004415E4" w:rsidRPr="00615C42">
              <w:rPr>
                <w:rFonts w:ascii="Times New Roman" w:hAnsi="Times New Roman" w:cs="Times New Roman"/>
              </w:rPr>
              <w:t>that young</w:t>
            </w:r>
            <w:r w:rsidR="00615C42" w:rsidRPr="00615C42">
              <w:rPr>
                <w:rFonts w:ascii="Times New Roman" w:hAnsi="Times New Roman" w:cs="Times New Roman"/>
              </w:rPr>
              <w:t xml:space="preserve"> Chinese should portray</w:t>
            </w:r>
            <w:r w:rsidR="00615C42">
              <w:rPr>
                <w:rFonts w:ascii="Times New Roman" w:hAnsi="Times New Roman" w:cs="Times New Roman" w:hint="eastAsia"/>
              </w:rPr>
              <w:t>:</w:t>
            </w:r>
            <w:r w:rsidR="00615C42">
              <w:t xml:space="preserve"> </w:t>
            </w:r>
            <w:r w:rsidR="004415E4" w:rsidRPr="00615C42">
              <w:rPr>
                <w:rFonts w:ascii="Times New Roman" w:hAnsi="Times New Roman" w:cs="Times New Roman"/>
              </w:rPr>
              <w:t>young</w:t>
            </w:r>
            <w:r w:rsidR="00615C42" w:rsidRPr="00615C42">
              <w:rPr>
                <w:rFonts w:ascii="Times New Roman" w:hAnsi="Times New Roman" w:cs="Times New Roman"/>
              </w:rPr>
              <w:t xml:space="preserve"> people should not only care about their family and country, but also have concerns for humanity.                     </w:t>
            </w:r>
          </w:p>
        </w:tc>
        <w:tc>
          <w:tcPr>
            <w:tcW w:w="850" w:type="dxa"/>
            <w:tcBorders>
              <w:top w:val="single" w:sz="4" w:space="0" w:color="auto"/>
              <w:left w:val="single" w:sz="4" w:space="0" w:color="auto"/>
              <w:bottom w:val="single" w:sz="4" w:space="0" w:color="auto"/>
              <w:right w:val="single" w:sz="4" w:space="0" w:color="auto"/>
            </w:tcBorders>
            <w:vAlign w:val="center"/>
          </w:tcPr>
          <w:p w14:paraId="2E50AF8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686A5AC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53298E3C"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p w14:paraId="7C427CFE" w14:textId="77777777" w:rsidR="00A22BCB" w:rsidRPr="00A22BCB" w:rsidRDefault="00A22BCB" w:rsidP="00A22BCB">
            <w:pPr>
              <w:jc w:val="center"/>
              <w:rPr>
                <w:rFonts w:ascii="Times New Roman" w:hAnsi="Times New Roman" w:cs="Times New Roman"/>
              </w:rPr>
            </w:pPr>
          </w:p>
        </w:tc>
      </w:tr>
      <w:tr w:rsidR="00A22BCB" w:rsidRPr="00A22BCB" w14:paraId="6294368A"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AEDC484" w14:textId="01B4871F" w:rsidR="00A22BCB" w:rsidRPr="00A22BCB" w:rsidRDefault="00FE5193" w:rsidP="00A22BCB">
            <w:pPr>
              <w:jc w:val="center"/>
              <w:rPr>
                <w:rFonts w:ascii="Times New Roman" w:hAnsi="Times New Roman" w:cs="Times New Roman"/>
              </w:rPr>
            </w:pPr>
            <w:r>
              <w:rPr>
                <w:rFonts w:ascii="Times New Roman" w:hAnsi="Times New Roman" w:cs="Times New Roman"/>
              </w:rPr>
              <w:t>10</w:t>
            </w:r>
          </w:p>
        </w:tc>
        <w:tc>
          <w:tcPr>
            <w:tcW w:w="850" w:type="dxa"/>
            <w:tcBorders>
              <w:top w:val="single" w:sz="4" w:space="0" w:color="auto"/>
              <w:left w:val="single" w:sz="4" w:space="0" w:color="auto"/>
              <w:right w:val="single" w:sz="4" w:space="0" w:color="auto"/>
            </w:tcBorders>
            <w:vAlign w:val="center"/>
          </w:tcPr>
          <w:p w14:paraId="4E98D139"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9F464E" w14:textId="0106E583"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3 To the Rescue!</w:t>
            </w:r>
          </w:p>
          <w:p w14:paraId="14590CE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1. Listening</w:t>
            </w:r>
          </w:p>
          <w:p w14:paraId="3751E432"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2: Extended listening</w:t>
            </w:r>
          </w:p>
          <w:p w14:paraId="5BAC34E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4: TED Talks</w:t>
            </w:r>
          </w:p>
        </w:tc>
        <w:tc>
          <w:tcPr>
            <w:tcW w:w="2977" w:type="dxa"/>
            <w:tcBorders>
              <w:top w:val="single" w:sz="4" w:space="0" w:color="auto"/>
              <w:left w:val="single" w:sz="4" w:space="0" w:color="auto"/>
              <w:bottom w:val="single" w:sz="4" w:space="0" w:color="auto"/>
              <w:right w:val="single" w:sz="4" w:space="0" w:color="auto"/>
            </w:tcBorders>
            <w:vAlign w:val="center"/>
          </w:tcPr>
          <w:p w14:paraId="787704A4"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Chinese people have lots of traditional virtues, such as “One side is in trouble and all sides support”. Make comments on it.</w:t>
            </w:r>
          </w:p>
        </w:tc>
        <w:tc>
          <w:tcPr>
            <w:tcW w:w="850" w:type="dxa"/>
            <w:tcBorders>
              <w:top w:val="single" w:sz="4" w:space="0" w:color="auto"/>
              <w:left w:val="single" w:sz="4" w:space="0" w:color="auto"/>
              <w:bottom w:val="single" w:sz="4" w:space="0" w:color="auto"/>
              <w:right w:val="single" w:sz="4" w:space="0" w:color="auto"/>
            </w:tcBorders>
            <w:vAlign w:val="center"/>
          </w:tcPr>
          <w:p w14:paraId="08FA0FA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7C3727BF"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Listening</w:t>
            </w:r>
          </w:p>
          <w:p w14:paraId="6AFCBF6C"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Strategies</w:t>
            </w:r>
          </w:p>
          <w:p w14:paraId="7D4887F1" w14:textId="77777777" w:rsidR="00A22BCB" w:rsidRPr="00A22BCB" w:rsidRDefault="00A22BCB" w:rsidP="00A22BCB">
            <w:pPr>
              <w:jc w:val="center"/>
              <w:rPr>
                <w:rFonts w:ascii="Times New Roman" w:hAnsi="Times New Roman" w:cs="Times New Roman"/>
              </w:rPr>
            </w:pPr>
          </w:p>
        </w:tc>
      </w:tr>
      <w:tr w:rsidR="00A22BCB" w:rsidRPr="00A22BCB" w14:paraId="7DA54426"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6AFD2E10" w14:textId="45C8FFCD" w:rsidR="00A22BCB" w:rsidRPr="00A22BCB" w:rsidRDefault="00FE5193" w:rsidP="00A22BCB">
            <w:pPr>
              <w:jc w:val="center"/>
              <w:rPr>
                <w:rFonts w:ascii="Times New Roman" w:hAnsi="Times New Roman" w:cs="Times New Roman"/>
              </w:rPr>
            </w:pPr>
            <w:r>
              <w:rPr>
                <w:rFonts w:ascii="Times New Roman" w:hAnsi="Times New Roman" w:cs="Times New Roman"/>
              </w:rPr>
              <w:t>11</w:t>
            </w:r>
          </w:p>
        </w:tc>
        <w:tc>
          <w:tcPr>
            <w:tcW w:w="850" w:type="dxa"/>
            <w:tcBorders>
              <w:top w:val="single" w:sz="4" w:space="0" w:color="auto"/>
              <w:left w:val="single" w:sz="4" w:space="0" w:color="auto"/>
              <w:right w:val="single" w:sz="4" w:space="0" w:color="auto"/>
            </w:tcBorders>
            <w:vAlign w:val="center"/>
          </w:tcPr>
          <w:p w14:paraId="0DDD052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1BDEB7"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Unit 4 Section A</w:t>
            </w:r>
          </w:p>
          <w:p w14:paraId="0F3C171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The surprising purpose of travel</w:t>
            </w:r>
          </w:p>
          <w:p w14:paraId="0F4F2DC5"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Warm-up activities</w:t>
            </w:r>
          </w:p>
          <w:p w14:paraId="6B9B929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Global reading</w:t>
            </w:r>
          </w:p>
        </w:tc>
        <w:tc>
          <w:tcPr>
            <w:tcW w:w="2977" w:type="dxa"/>
            <w:tcBorders>
              <w:top w:val="single" w:sz="4" w:space="0" w:color="auto"/>
              <w:left w:val="single" w:sz="4" w:space="0" w:color="auto"/>
              <w:bottom w:val="single" w:sz="4" w:space="0" w:color="auto"/>
              <w:right w:val="single" w:sz="4" w:space="0" w:color="auto"/>
            </w:tcBorders>
            <w:vAlign w:val="center"/>
          </w:tcPr>
          <w:p w14:paraId="4A52A0C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Critical Thinking: Endless space exploration—Chinese dream of flying Apsaras, mentioned many times by President Xi.</w:t>
            </w:r>
          </w:p>
        </w:tc>
        <w:tc>
          <w:tcPr>
            <w:tcW w:w="850" w:type="dxa"/>
            <w:tcBorders>
              <w:top w:val="single" w:sz="4" w:space="0" w:color="auto"/>
              <w:left w:val="single" w:sz="4" w:space="0" w:color="auto"/>
              <w:bottom w:val="single" w:sz="4" w:space="0" w:color="auto"/>
              <w:right w:val="single" w:sz="4" w:space="0" w:color="auto"/>
            </w:tcBorders>
            <w:vAlign w:val="center"/>
          </w:tcPr>
          <w:p w14:paraId="5EEE3BD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7479BF1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22237ED4"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483461D0" w14:textId="366BD6ED" w:rsidR="00A22BCB" w:rsidRPr="00A22BCB" w:rsidRDefault="00FE5193" w:rsidP="00A22BCB">
            <w:pPr>
              <w:jc w:val="center"/>
              <w:rPr>
                <w:rFonts w:ascii="Times New Roman" w:hAnsi="Times New Roman" w:cs="Times New Roman"/>
              </w:rPr>
            </w:pPr>
            <w:r>
              <w:rPr>
                <w:rFonts w:ascii="Times New Roman" w:hAnsi="Times New Roman" w:cs="Times New Roman"/>
              </w:rPr>
              <w:t>11</w:t>
            </w:r>
          </w:p>
        </w:tc>
        <w:tc>
          <w:tcPr>
            <w:tcW w:w="850" w:type="dxa"/>
            <w:tcBorders>
              <w:top w:val="single" w:sz="4" w:space="0" w:color="auto"/>
              <w:left w:val="single" w:sz="4" w:space="0" w:color="auto"/>
              <w:right w:val="single" w:sz="4" w:space="0" w:color="auto"/>
            </w:tcBorders>
            <w:vAlign w:val="center"/>
          </w:tcPr>
          <w:p w14:paraId="1C9933B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61D47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Unit 4 Section A</w:t>
            </w:r>
          </w:p>
          <w:p w14:paraId="101FA82E"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The surprising purpose of travel</w:t>
            </w:r>
          </w:p>
          <w:p w14:paraId="298397D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Detail explanation</w:t>
            </w:r>
          </w:p>
          <w:p w14:paraId="38661177"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Writing skills</w:t>
            </w:r>
          </w:p>
        </w:tc>
        <w:tc>
          <w:tcPr>
            <w:tcW w:w="2977" w:type="dxa"/>
            <w:tcBorders>
              <w:top w:val="single" w:sz="4" w:space="0" w:color="auto"/>
              <w:left w:val="single" w:sz="4" w:space="0" w:color="auto"/>
              <w:bottom w:val="single" w:sz="4" w:space="0" w:color="auto"/>
              <w:right w:val="single" w:sz="4" w:space="0" w:color="auto"/>
            </w:tcBorders>
            <w:vAlign w:val="center"/>
          </w:tcPr>
          <w:p w14:paraId="3EB8D8B3"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545E160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388003E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w:t>
            </w:r>
          </w:p>
        </w:tc>
      </w:tr>
      <w:tr w:rsidR="00A22BCB" w:rsidRPr="00A22BCB" w14:paraId="07BD489E"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46C55BCA" w14:textId="27B8C036"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2</w:t>
            </w:r>
          </w:p>
        </w:tc>
        <w:tc>
          <w:tcPr>
            <w:tcW w:w="850" w:type="dxa"/>
            <w:tcBorders>
              <w:top w:val="single" w:sz="4" w:space="0" w:color="auto"/>
              <w:left w:val="single" w:sz="4" w:space="0" w:color="auto"/>
              <w:right w:val="single" w:sz="4" w:space="0" w:color="auto"/>
            </w:tcBorders>
            <w:vAlign w:val="center"/>
          </w:tcPr>
          <w:p w14:paraId="1C5F26E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635F0E"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Unit 4 Section A</w:t>
            </w:r>
          </w:p>
          <w:p w14:paraId="44426358"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The surprising purpose of travel</w:t>
            </w:r>
          </w:p>
          <w:p w14:paraId="41E9F6D8"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Writing practice</w:t>
            </w:r>
          </w:p>
          <w:p w14:paraId="47AF8812"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Exercises &amp; Evaluation</w:t>
            </w:r>
          </w:p>
        </w:tc>
        <w:tc>
          <w:tcPr>
            <w:tcW w:w="2977" w:type="dxa"/>
            <w:tcBorders>
              <w:top w:val="single" w:sz="4" w:space="0" w:color="auto"/>
              <w:left w:val="single" w:sz="4" w:space="0" w:color="auto"/>
              <w:bottom w:val="single" w:sz="4" w:space="0" w:color="auto"/>
              <w:right w:val="single" w:sz="4" w:space="0" w:color="auto"/>
            </w:tcBorders>
            <w:vAlign w:val="center"/>
          </w:tcPr>
          <w:p w14:paraId="3403FEF2" w14:textId="4D1A55B3" w:rsidR="00A22BCB" w:rsidRPr="00A22BCB" w:rsidRDefault="00A22BCB" w:rsidP="00036FCF">
            <w:pPr>
              <w:jc w:val="left"/>
              <w:rPr>
                <w:rFonts w:ascii="Times New Roman" w:hAnsi="Times New Roman" w:cs="Times New Roman"/>
              </w:rPr>
            </w:pPr>
            <w:r w:rsidRPr="00A22BCB">
              <w:rPr>
                <w:rFonts w:ascii="Times New Roman" w:hAnsi="Times New Roman" w:cs="Times New Roman"/>
              </w:rPr>
              <w:t>Group writing: write a cause</w:t>
            </w:r>
            <w:r w:rsidR="004415E4">
              <w:rPr>
                <w:rFonts w:ascii="Times New Roman" w:hAnsi="Times New Roman" w:cs="Times New Roman" w:hint="eastAsia"/>
              </w:rPr>
              <w:t>-</w:t>
            </w:r>
            <w:r w:rsidRPr="00A22BCB">
              <w:rPr>
                <w:rFonts w:ascii="Times New Roman" w:hAnsi="Times New Roman" w:cs="Times New Roman"/>
              </w:rPr>
              <w:t>and</w:t>
            </w:r>
            <w:r w:rsidR="004415E4">
              <w:rPr>
                <w:rFonts w:ascii="Times New Roman" w:hAnsi="Times New Roman" w:cs="Times New Roman" w:hint="eastAsia"/>
              </w:rPr>
              <w:t>-</w:t>
            </w:r>
            <w:r w:rsidRPr="00A22BCB">
              <w:rPr>
                <w:rFonts w:ascii="Times New Roman" w:hAnsi="Times New Roman" w:cs="Times New Roman"/>
              </w:rPr>
              <w:t>effect essay introducing some historic stories of Chinese great explorer.</w:t>
            </w:r>
          </w:p>
        </w:tc>
        <w:tc>
          <w:tcPr>
            <w:tcW w:w="850" w:type="dxa"/>
            <w:tcBorders>
              <w:top w:val="single" w:sz="4" w:space="0" w:color="auto"/>
              <w:left w:val="single" w:sz="4" w:space="0" w:color="auto"/>
              <w:bottom w:val="single" w:sz="4" w:space="0" w:color="auto"/>
              <w:right w:val="single" w:sz="4" w:space="0" w:color="auto"/>
            </w:tcBorders>
            <w:vAlign w:val="center"/>
          </w:tcPr>
          <w:p w14:paraId="18584CAE"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0E825C9F"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3A27F616"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p w14:paraId="2A1877EB" w14:textId="77777777" w:rsidR="00A22BCB" w:rsidRPr="00A22BCB" w:rsidRDefault="00A22BCB" w:rsidP="00A22BCB">
            <w:pPr>
              <w:jc w:val="center"/>
              <w:rPr>
                <w:rFonts w:ascii="Times New Roman" w:hAnsi="Times New Roman" w:cs="Times New Roman"/>
              </w:rPr>
            </w:pPr>
          </w:p>
        </w:tc>
      </w:tr>
      <w:tr w:rsidR="00A22BCB" w:rsidRPr="00A22BCB" w14:paraId="1FB3C6A1"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03978B80" w14:textId="60748806"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3</w:t>
            </w:r>
          </w:p>
        </w:tc>
        <w:tc>
          <w:tcPr>
            <w:tcW w:w="850" w:type="dxa"/>
            <w:tcBorders>
              <w:top w:val="single" w:sz="4" w:space="0" w:color="auto"/>
              <w:left w:val="single" w:sz="4" w:space="0" w:color="auto"/>
              <w:right w:val="single" w:sz="4" w:space="0" w:color="auto"/>
            </w:tcBorders>
            <w:vAlign w:val="center"/>
          </w:tcPr>
          <w:p w14:paraId="67CF668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9CDEED" w14:textId="009F95F4"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4 Beyond Limits</w:t>
            </w:r>
          </w:p>
          <w:p w14:paraId="0F20DF1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1. Listening</w:t>
            </w:r>
          </w:p>
          <w:p w14:paraId="7B1A9F7C"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2: Extended listening</w:t>
            </w:r>
          </w:p>
          <w:p w14:paraId="4765521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Part 4: TED Talks</w:t>
            </w:r>
          </w:p>
        </w:tc>
        <w:tc>
          <w:tcPr>
            <w:tcW w:w="2977" w:type="dxa"/>
            <w:tcBorders>
              <w:top w:val="single" w:sz="4" w:space="0" w:color="auto"/>
              <w:left w:val="single" w:sz="4" w:space="0" w:color="auto"/>
              <w:bottom w:val="single" w:sz="4" w:space="0" w:color="auto"/>
              <w:right w:val="single" w:sz="4" w:space="0" w:color="auto"/>
            </w:tcBorders>
            <w:vAlign w:val="center"/>
          </w:tcPr>
          <w:p w14:paraId="150BAB9B" w14:textId="77777777" w:rsidR="00A22BCB" w:rsidRPr="00A22BCB" w:rsidRDefault="00A22BCB" w:rsidP="00036FCF">
            <w:pPr>
              <w:jc w:val="left"/>
              <w:rPr>
                <w:rFonts w:ascii="Times New Roman" w:hAnsi="Times New Roman" w:cs="Times New Roman"/>
              </w:rPr>
            </w:pPr>
            <w:r w:rsidRPr="006F1172">
              <w:rPr>
                <w:rFonts w:ascii="Times New Roman" w:hAnsi="Times New Roman" w:cs="Times New Roman"/>
              </w:rPr>
              <w:t xml:space="preserve">Senior Colonel Wang </w:t>
            </w:r>
            <w:proofErr w:type="spellStart"/>
            <w:r w:rsidRPr="006F1172">
              <w:rPr>
                <w:rFonts w:ascii="Times New Roman" w:hAnsi="Times New Roman" w:cs="Times New Roman"/>
              </w:rPr>
              <w:t>Yaping</w:t>
            </w:r>
            <w:proofErr w:type="spellEnd"/>
            <w:r w:rsidRPr="006F1172">
              <w:rPr>
                <w:rFonts w:ascii="Times New Roman" w:hAnsi="Times New Roman" w:cs="Times New Roman"/>
              </w:rPr>
              <w:t xml:space="preserve">, 41, became China's first female spacewalker on Sunday evening when she took part in the Shenzhou XIII mission's first extravehicular activity with mission commander Major General </w:t>
            </w:r>
            <w:proofErr w:type="spellStart"/>
            <w:r w:rsidRPr="006F1172">
              <w:rPr>
                <w:rFonts w:ascii="Times New Roman" w:hAnsi="Times New Roman" w:cs="Times New Roman"/>
              </w:rPr>
              <w:t>Zhai</w:t>
            </w:r>
            <w:proofErr w:type="spellEnd"/>
            <w:r w:rsidRPr="006F1172">
              <w:rPr>
                <w:rFonts w:ascii="Times New Roman" w:hAnsi="Times New Roman" w:cs="Times New Roman"/>
              </w:rPr>
              <w:t xml:space="preserve"> </w:t>
            </w:r>
            <w:proofErr w:type="spellStart"/>
            <w:r w:rsidRPr="006F1172">
              <w:rPr>
                <w:rFonts w:ascii="Times New Roman" w:hAnsi="Times New Roman" w:cs="Times New Roman"/>
              </w:rPr>
              <w:t>Zhigang</w:t>
            </w:r>
            <w:proofErr w:type="spellEnd"/>
            <w:r w:rsidRPr="006F117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14:paraId="7BC30BF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04AEAE1E"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Listening</w:t>
            </w:r>
          </w:p>
          <w:p w14:paraId="3C5A6EF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Strategies</w:t>
            </w:r>
          </w:p>
          <w:p w14:paraId="745FF12A" w14:textId="77777777" w:rsidR="00A22BCB" w:rsidRPr="00A22BCB" w:rsidRDefault="00A22BCB" w:rsidP="00A22BCB">
            <w:pPr>
              <w:jc w:val="center"/>
              <w:rPr>
                <w:rFonts w:ascii="Times New Roman" w:hAnsi="Times New Roman" w:cs="Times New Roman"/>
              </w:rPr>
            </w:pPr>
          </w:p>
        </w:tc>
      </w:tr>
      <w:tr w:rsidR="00A22BCB" w:rsidRPr="00A22BCB" w14:paraId="260E2240" w14:textId="77777777" w:rsidTr="00A17826">
        <w:trPr>
          <w:trHeight w:val="416"/>
          <w:jc w:val="center"/>
        </w:trPr>
        <w:tc>
          <w:tcPr>
            <w:tcW w:w="710" w:type="dxa"/>
            <w:tcBorders>
              <w:top w:val="single" w:sz="4" w:space="0" w:color="auto"/>
              <w:left w:val="single" w:sz="4" w:space="0" w:color="auto"/>
              <w:right w:val="single" w:sz="4" w:space="0" w:color="auto"/>
            </w:tcBorders>
            <w:vAlign w:val="center"/>
          </w:tcPr>
          <w:p w14:paraId="4ED7D765" w14:textId="37058762"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3</w:t>
            </w:r>
          </w:p>
        </w:tc>
        <w:tc>
          <w:tcPr>
            <w:tcW w:w="850" w:type="dxa"/>
            <w:tcBorders>
              <w:top w:val="single" w:sz="4" w:space="0" w:color="auto"/>
              <w:left w:val="single" w:sz="4" w:space="0" w:color="auto"/>
              <w:right w:val="single" w:sz="4" w:space="0" w:color="auto"/>
            </w:tcBorders>
            <w:vAlign w:val="center"/>
          </w:tcPr>
          <w:p w14:paraId="496F0D6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4627F8A"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5 Section A</w:t>
            </w:r>
          </w:p>
          <w:p w14:paraId="11C3976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Will you be a worker or a laborer?</w:t>
            </w:r>
          </w:p>
          <w:p w14:paraId="1794A5E3"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Warm-up activities</w:t>
            </w:r>
          </w:p>
          <w:p w14:paraId="3CACA9EA"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Global reading</w:t>
            </w:r>
          </w:p>
        </w:tc>
        <w:tc>
          <w:tcPr>
            <w:tcW w:w="2977" w:type="dxa"/>
            <w:tcBorders>
              <w:top w:val="single" w:sz="4" w:space="0" w:color="auto"/>
              <w:left w:val="single" w:sz="4" w:space="0" w:color="auto"/>
              <w:bottom w:val="single" w:sz="4" w:space="0" w:color="auto"/>
              <w:right w:val="single" w:sz="4" w:space="0" w:color="auto"/>
            </w:tcBorders>
            <w:vAlign w:val="center"/>
          </w:tcPr>
          <w:p w14:paraId="46FF558B"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 xml:space="preserve">Critical Thinking: how to understand the statement “Both glory and happiness belong to workers”, delivered by President Xi at 2020 National </w:t>
            </w:r>
            <w:r w:rsidRPr="00A22BCB">
              <w:rPr>
                <w:rFonts w:ascii="Times New Roman" w:hAnsi="Times New Roman" w:cs="Times New Roman"/>
              </w:rPr>
              <w:lastRenderedPageBreak/>
              <w:t>commendation Conference for Model and Advanced workers.</w:t>
            </w:r>
          </w:p>
        </w:tc>
        <w:tc>
          <w:tcPr>
            <w:tcW w:w="850" w:type="dxa"/>
            <w:tcBorders>
              <w:top w:val="single" w:sz="4" w:space="0" w:color="auto"/>
              <w:left w:val="single" w:sz="4" w:space="0" w:color="auto"/>
              <w:bottom w:val="single" w:sz="4" w:space="0" w:color="auto"/>
              <w:right w:val="single" w:sz="4" w:space="0" w:color="auto"/>
            </w:tcBorders>
            <w:vAlign w:val="center"/>
          </w:tcPr>
          <w:p w14:paraId="4C817FAD"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lastRenderedPageBreak/>
              <w:t>2</w:t>
            </w:r>
          </w:p>
        </w:tc>
        <w:tc>
          <w:tcPr>
            <w:tcW w:w="1354" w:type="dxa"/>
            <w:tcBorders>
              <w:top w:val="single" w:sz="4" w:space="0" w:color="auto"/>
              <w:left w:val="single" w:sz="4" w:space="0" w:color="auto"/>
              <w:right w:val="single" w:sz="4" w:space="0" w:color="auto"/>
            </w:tcBorders>
            <w:vAlign w:val="center"/>
          </w:tcPr>
          <w:p w14:paraId="1F0BE2F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608A4D88"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0744BDE8" w14:textId="0B3187D4" w:rsidR="00A22BCB" w:rsidRPr="00A22BCB" w:rsidRDefault="00A22BCB" w:rsidP="00A22BCB">
            <w:pPr>
              <w:jc w:val="center"/>
              <w:rPr>
                <w:rFonts w:ascii="Times New Roman" w:hAnsi="Times New Roman" w:cs="Times New Roman"/>
              </w:rPr>
            </w:pPr>
            <w:r w:rsidRPr="00A22BCB">
              <w:rPr>
                <w:rFonts w:ascii="Times New Roman" w:hAnsi="Times New Roman" w:cs="Times New Roman"/>
              </w:rPr>
              <w:lastRenderedPageBreak/>
              <w:t>1</w:t>
            </w:r>
            <w:r w:rsidR="00FE5193">
              <w:rPr>
                <w:rFonts w:ascii="Times New Roman" w:hAnsi="Times New Roman" w:cs="Times New Roman"/>
              </w:rPr>
              <w:t>4</w:t>
            </w:r>
          </w:p>
        </w:tc>
        <w:tc>
          <w:tcPr>
            <w:tcW w:w="850" w:type="dxa"/>
            <w:tcBorders>
              <w:top w:val="single" w:sz="4" w:space="0" w:color="auto"/>
              <w:left w:val="single" w:sz="4" w:space="0" w:color="auto"/>
              <w:right w:val="single" w:sz="4" w:space="0" w:color="auto"/>
            </w:tcBorders>
            <w:vAlign w:val="center"/>
          </w:tcPr>
          <w:p w14:paraId="733619C9"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88302C"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5 Section A</w:t>
            </w:r>
          </w:p>
          <w:p w14:paraId="6CAD076F"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Will you be a worker or a laborer?</w:t>
            </w:r>
          </w:p>
          <w:p w14:paraId="45032C7A"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Detail explanation</w:t>
            </w:r>
          </w:p>
          <w:p w14:paraId="25CE279A"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Writing skills and practice</w:t>
            </w:r>
          </w:p>
        </w:tc>
        <w:tc>
          <w:tcPr>
            <w:tcW w:w="2977" w:type="dxa"/>
            <w:tcBorders>
              <w:top w:val="single" w:sz="4" w:space="0" w:color="auto"/>
              <w:left w:val="single" w:sz="4" w:space="0" w:color="auto"/>
              <w:bottom w:val="single" w:sz="4" w:space="0" w:color="auto"/>
              <w:right w:val="single" w:sz="4" w:space="0" w:color="auto"/>
            </w:tcBorders>
            <w:vAlign w:val="center"/>
          </w:tcPr>
          <w:p w14:paraId="70D20C45"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452D9E4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021E540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w:t>
            </w:r>
          </w:p>
        </w:tc>
      </w:tr>
      <w:tr w:rsidR="00A22BCB" w:rsidRPr="00A22BCB" w14:paraId="5C387B4E"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4CD5511" w14:textId="2AE6E4F1"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5</w:t>
            </w:r>
          </w:p>
        </w:tc>
        <w:tc>
          <w:tcPr>
            <w:tcW w:w="850" w:type="dxa"/>
            <w:tcBorders>
              <w:top w:val="single" w:sz="4" w:space="0" w:color="auto"/>
              <w:left w:val="single" w:sz="4" w:space="0" w:color="auto"/>
              <w:right w:val="single" w:sz="4" w:space="0" w:color="auto"/>
            </w:tcBorders>
            <w:vAlign w:val="center"/>
          </w:tcPr>
          <w:p w14:paraId="444544EB"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71B9BF" w14:textId="77777777" w:rsidR="00A22BCB" w:rsidRPr="00A22BCB" w:rsidRDefault="00A22BCB" w:rsidP="00036FCF">
            <w:pPr>
              <w:jc w:val="left"/>
              <w:rPr>
                <w:rFonts w:ascii="Times New Roman" w:hAnsi="Times New Roman" w:cs="Times New Roman"/>
                <w:b/>
                <w:bCs/>
              </w:rPr>
            </w:pPr>
            <w:r w:rsidRPr="00A22BCB">
              <w:rPr>
                <w:rFonts w:ascii="Times New Roman" w:hAnsi="Times New Roman" w:cs="Times New Roman"/>
                <w:b/>
                <w:bCs/>
              </w:rPr>
              <w:t>Unit 5 Section A</w:t>
            </w:r>
          </w:p>
          <w:p w14:paraId="15EFAE14"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Will you be a worker or a laborer?</w:t>
            </w:r>
          </w:p>
          <w:p w14:paraId="26F5F901"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a. Writing practice</w:t>
            </w:r>
          </w:p>
          <w:p w14:paraId="455E56A2"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b. Exercises &amp; Evaluation</w:t>
            </w:r>
          </w:p>
        </w:tc>
        <w:tc>
          <w:tcPr>
            <w:tcW w:w="2977" w:type="dxa"/>
            <w:tcBorders>
              <w:top w:val="single" w:sz="4" w:space="0" w:color="auto"/>
              <w:left w:val="single" w:sz="4" w:space="0" w:color="auto"/>
              <w:bottom w:val="single" w:sz="4" w:space="0" w:color="auto"/>
              <w:right w:val="single" w:sz="4" w:space="0" w:color="auto"/>
            </w:tcBorders>
            <w:vAlign w:val="center"/>
          </w:tcPr>
          <w:p w14:paraId="4F2E5254" w14:textId="77777777" w:rsidR="00A22BCB" w:rsidRPr="00A22BCB" w:rsidRDefault="00A22BCB" w:rsidP="00036FCF">
            <w:pPr>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3F193350"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44D252E3"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53C2AB9A"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p w14:paraId="6E3E0451" w14:textId="77777777" w:rsidR="00A22BCB" w:rsidRPr="00A22BCB" w:rsidRDefault="00A22BCB" w:rsidP="00A22BCB">
            <w:pPr>
              <w:jc w:val="center"/>
              <w:rPr>
                <w:rFonts w:ascii="Times New Roman" w:hAnsi="Times New Roman" w:cs="Times New Roman"/>
              </w:rPr>
            </w:pPr>
          </w:p>
        </w:tc>
      </w:tr>
      <w:tr w:rsidR="00A22BCB" w:rsidRPr="00A22BCB" w14:paraId="3F5C7D98"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7DDF3E1E" w14:textId="013B17DE"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5</w:t>
            </w:r>
          </w:p>
        </w:tc>
        <w:tc>
          <w:tcPr>
            <w:tcW w:w="850" w:type="dxa"/>
            <w:tcBorders>
              <w:top w:val="single" w:sz="4" w:space="0" w:color="auto"/>
              <w:left w:val="single" w:sz="4" w:space="0" w:color="auto"/>
              <w:right w:val="single" w:sz="4" w:space="0" w:color="auto"/>
            </w:tcBorders>
            <w:vAlign w:val="center"/>
          </w:tcPr>
          <w:p w14:paraId="785EFC7B"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08F6FD"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CET-4---Listening</w:t>
            </w:r>
          </w:p>
        </w:tc>
        <w:tc>
          <w:tcPr>
            <w:tcW w:w="2977" w:type="dxa"/>
            <w:tcBorders>
              <w:top w:val="single" w:sz="4" w:space="0" w:color="auto"/>
              <w:left w:val="single" w:sz="4" w:space="0" w:color="auto"/>
              <w:bottom w:val="single" w:sz="4" w:space="0" w:color="auto"/>
              <w:right w:val="single" w:sz="4" w:space="0" w:color="auto"/>
            </w:tcBorders>
            <w:vAlign w:val="center"/>
          </w:tcPr>
          <w:p w14:paraId="45F82EF0"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Listen to news building real time close connection between modern world and China.</w:t>
            </w:r>
          </w:p>
        </w:tc>
        <w:tc>
          <w:tcPr>
            <w:tcW w:w="850" w:type="dxa"/>
            <w:tcBorders>
              <w:top w:val="single" w:sz="4" w:space="0" w:color="auto"/>
              <w:left w:val="single" w:sz="4" w:space="0" w:color="auto"/>
              <w:bottom w:val="single" w:sz="4" w:space="0" w:color="auto"/>
              <w:right w:val="single" w:sz="4" w:space="0" w:color="auto"/>
            </w:tcBorders>
            <w:vAlign w:val="center"/>
          </w:tcPr>
          <w:p w14:paraId="5D2D7DBC"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353D7941"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Listening</w:t>
            </w:r>
          </w:p>
          <w:p w14:paraId="126171EE"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Strategies</w:t>
            </w:r>
          </w:p>
        </w:tc>
      </w:tr>
      <w:tr w:rsidR="00A22BCB" w:rsidRPr="00A22BCB" w14:paraId="7BC43518"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5A4B0AA8" w14:textId="0E0BC344"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6</w:t>
            </w:r>
          </w:p>
        </w:tc>
        <w:tc>
          <w:tcPr>
            <w:tcW w:w="850" w:type="dxa"/>
            <w:tcBorders>
              <w:top w:val="single" w:sz="4" w:space="0" w:color="auto"/>
              <w:left w:val="single" w:sz="4" w:space="0" w:color="auto"/>
              <w:right w:val="single" w:sz="4" w:space="0" w:color="auto"/>
            </w:tcBorders>
            <w:vAlign w:val="center"/>
          </w:tcPr>
          <w:p w14:paraId="0BE4B21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90D4C6"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CET-4---Reading</w:t>
            </w:r>
            <w:r w:rsidRPr="00A22BCB">
              <w:rPr>
                <w:rFonts w:ascii="Times New Roman" w:hAnsi="Times New Roman" w:cs="Times New Roman"/>
              </w:rPr>
              <w:t xml:space="preserve"> (Choosing the right word) &amp; (Matching)</w:t>
            </w:r>
          </w:p>
        </w:tc>
        <w:tc>
          <w:tcPr>
            <w:tcW w:w="2977" w:type="dxa"/>
            <w:tcBorders>
              <w:top w:val="single" w:sz="4" w:space="0" w:color="auto"/>
              <w:left w:val="single" w:sz="4" w:space="0" w:color="auto"/>
              <w:bottom w:val="single" w:sz="4" w:space="0" w:color="auto"/>
              <w:right w:val="single" w:sz="4" w:space="0" w:color="auto"/>
            </w:tcBorders>
            <w:vAlign w:val="center"/>
          </w:tcPr>
          <w:p w14:paraId="523FA784" w14:textId="77777777" w:rsidR="00A22BCB" w:rsidRPr="00A22BCB" w:rsidRDefault="00A22BCB" w:rsidP="00036FCF">
            <w:pPr>
              <w:spacing w:before="240"/>
              <w:jc w:val="left"/>
              <w:rPr>
                <w:rFonts w:ascii="Times New Roman" w:hAnsi="Times New Roman" w:cs="Times New Roman"/>
              </w:rPr>
            </w:pPr>
            <w:r w:rsidRPr="00A22BCB">
              <w:rPr>
                <w:rFonts w:ascii="Times New Roman" w:hAnsi="Times New Roman" w:cs="Times New Roman"/>
              </w:rPr>
              <w:t>There are four teaching processes: text topic, vocabulary language, text understanding and homework practice centered on (ideology and politics related ones)</w:t>
            </w:r>
          </w:p>
        </w:tc>
        <w:tc>
          <w:tcPr>
            <w:tcW w:w="850" w:type="dxa"/>
            <w:tcBorders>
              <w:top w:val="single" w:sz="4" w:space="0" w:color="auto"/>
              <w:left w:val="single" w:sz="4" w:space="0" w:color="auto"/>
              <w:bottom w:val="single" w:sz="4" w:space="0" w:color="auto"/>
              <w:right w:val="single" w:sz="4" w:space="0" w:color="auto"/>
            </w:tcBorders>
            <w:vAlign w:val="center"/>
          </w:tcPr>
          <w:p w14:paraId="6F0A48E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789B6024"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71FB4E30"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3135C8D7" w14:textId="0DE52910"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7</w:t>
            </w:r>
          </w:p>
        </w:tc>
        <w:tc>
          <w:tcPr>
            <w:tcW w:w="850" w:type="dxa"/>
            <w:tcBorders>
              <w:top w:val="single" w:sz="4" w:space="0" w:color="auto"/>
              <w:left w:val="single" w:sz="4" w:space="0" w:color="auto"/>
              <w:right w:val="single" w:sz="4" w:space="0" w:color="auto"/>
            </w:tcBorders>
            <w:vAlign w:val="center"/>
          </w:tcPr>
          <w:p w14:paraId="7766A1F7"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6073F9"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CET-4---Reading</w:t>
            </w:r>
            <w:r w:rsidRPr="00A22BCB">
              <w:rPr>
                <w:rFonts w:ascii="Times New Roman" w:hAnsi="Times New Roman" w:cs="Times New Roman"/>
              </w:rPr>
              <w:t xml:space="preserve"> (Reading</w:t>
            </w:r>
          </w:p>
          <w:p w14:paraId="0A4DD906"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comprehension)</w:t>
            </w:r>
          </w:p>
        </w:tc>
        <w:tc>
          <w:tcPr>
            <w:tcW w:w="2977" w:type="dxa"/>
            <w:tcBorders>
              <w:top w:val="single" w:sz="4" w:space="0" w:color="auto"/>
              <w:left w:val="single" w:sz="4" w:space="0" w:color="auto"/>
              <w:bottom w:val="single" w:sz="4" w:space="0" w:color="auto"/>
              <w:right w:val="single" w:sz="4" w:space="0" w:color="auto"/>
            </w:tcBorders>
            <w:vAlign w:val="center"/>
          </w:tcPr>
          <w:p w14:paraId="678B6C2E"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rPr>
              <w:t>There are four teaching processes: text topic, vocabulary language, text understanding and homework practice centered on (ideology and politics related ones)</w:t>
            </w:r>
          </w:p>
        </w:tc>
        <w:tc>
          <w:tcPr>
            <w:tcW w:w="850" w:type="dxa"/>
            <w:tcBorders>
              <w:top w:val="single" w:sz="4" w:space="0" w:color="auto"/>
              <w:left w:val="single" w:sz="4" w:space="0" w:color="auto"/>
              <w:bottom w:val="single" w:sz="4" w:space="0" w:color="auto"/>
              <w:right w:val="single" w:sz="4" w:space="0" w:color="auto"/>
            </w:tcBorders>
            <w:vAlign w:val="center"/>
          </w:tcPr>
          <w:p w14:paraId="6AC218F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3344D064"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Reading Strategies</w:t>
            </w:r>
          </w:p>
        </w:tc>
      </w:tr>
      <w:tr w:rsidR="00A22BCB" w:rsidRPr="00A22BCB" w14:paraId="77578E78"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50F37AAD" w14:textId="5F284FC6"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7</w:t>
            </w:r>
          </w:p>
        </w:tc>
        <w:tc>
          <w:tcPr>
            <w:tcW w:w="850" w:type="dxa"/>
            <w:tcBorders>
              <w:top w:val="single" w:sz="4" w:space="0" w:color="auto"/>
              <w:left w:val="single" w:sz="4" w:space="0" w:color="auto"/>
              <w:right w:val="single" w:sz="4" w:space="0" w:color="auto"/>
            </w:tcBorders>
            <w:vAlign w:val="center"/>
          </w:tcPr>
          <w:p w14:paraId="27B626C6"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FA514D"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CET-4--- Translation</w:t>
            </w:r>
          </w:p>
        </w:tc>
        <w:tc>
          <w:tcPr>
            <w:tcW w:w="2977" w:type="dxa"/>
            <w:tcBorders>
              <w:top w:val="single" w:sz="4" w:space="0" w:color="auto"/>
              <w:left w:val="single" w:sz="4" w:space="0" w:color="auto"/>
              <w:bottom w:val="single" w:sz="4" w:space="0" w:color="auto"/>
              <w:right w:val="single" w:sz="4" w:space="0" w:color="auto"/>
            </w:tcBorders>
            <w:vAlign w:val="center"/>
          </w:tcPr>
          <w:p w14:paraId="4B0DA281" w14:textId="3FE6D956" w:rsidR="00A22BCB" w:rsidRPr="00A22BCB" w:rsidRDefault="00A22BCB" w:rsidP="00036FCF">
            <w:pPr>
              <w:jc w:val="left"/>
              <w:rPr>
                <w:rFonts w:ascii="Times New Roman" w:hAnsi="Times New Roman" w:cs="Times New Roman"/>
              </w:rPr>
            </w:pPr>
            <w:r w:rsidRPr="00A22BCB">
              <w:rPr>
                <w:rFonts w:ascii="Times New Roman" w:hAnsi="Times New Roman" w:cs="Times New Roman"/>
              </w:rPr>
              <w:t>Cultural Output: Chinese traditional culture</w:t>
            </w:r>
            <w:r w:rsidR="004415E4">
              <w:rPr>
                <w:rFonts w:ascii="Times New Roman" w:hAnsi="Times New Roman" w:cs="Times New Roman"/>
              </w:rPr>
              <w:t xml:space="preserve"> </w:t>
            </w:r>
            <w:r w:rsidRPr="00A22BCB">
              <w:rPr>
                <w:rFonts w:ascii="Times New Roman" w:hAnsi="Times New Roman" w:cs="Times New Roman"/>
              </w:rPr>
              <w:t>(Tea, panda, ink and water painting, and so on)</w:t>
            </w:r>
          </w:p>
        </w:tc>
        <w:tc>
          <w:tcPr>
            <w:tcW w:w="850" w:type="dxa"/>
            <w:tcBorders>
              <w:top w:val="single" w:sz="4" w:space="0" w:color="auto"/>
              <w:left w:val="single" w:sz="4" w:space="0" w:color="auto"/>
              <w:bottom w:val="single" w:sz="4" w:space="0" w:color="auto"/>
              <w:right w:val="single" w:sz="4" w:space="0" w:color="auto"/>
            </w:tcBorders>
            <w:vAlign w:val="center"/>
          </w:tcPr>
          <w:p w14:paraId="65201D28"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1C0B6FC2"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Translation Skills</w:t>
            </w:r>
          </w:p>
          <w:p w14:paraId="7DCB3259" w14:textId="77777777" w:rsidR="00A22BCB" w:rsidRPr="00A22BCB" w:rsidRDefault="00A22BCB" w:rsidP="00A22BCB">
            <w:pPr>
              <w:jc w:val="center"/>
              <w:rPr>
                <w:rFonts w:ascii="Times New Roman" w:hAnsi="Times New Roman" w:cs="Times New Roman"/>
              </w:rPr>
            </w:pPr>
          </w:p>
        </w:tc>
      </w:tr>
      <w:tr w:rsidR="00A22BCB" w:rsidRPr="00A22BCB" w14:paraId="5930D8F7" w14:textId="77777777" w:rsidTr="00364CF1">
        <w:trPr>
          <w:trHeight w:val="700"/>
          <w:jc w:val="center"/>
        </w:trPr>
        <w:tc>
          <w:tcPr>
            <w:tcW w:w="710" w:type="dxa"/>
            <w:tcBorders>
              <w:top w:val="single" w:sz="4" w:space="0" w:color="auto"/>
              <w:left w:val="single" w:sz="4" w:space="0" w:color="auto"/>
              <w:right w:val="single" w:sz="4" w:space="0" w:color="auto"/>
            </w:tcBorders>
            <w:vAlign w:val="center"/>
          </w:tcPr>
          <w:p w14:paraId="75018175" w14:textId="35C0934E"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r w:rsidR="00FE5193">
              <w:rPr>
                <w:rFonts w:ascii="Times New Roman" w:hAnsi="Times New Roman" w:cs="Times New Roman"/>
              </w:rPr>
              <w:t>8</w:t>
            </w:r>
          </w:p>
        </w:tc>
        <w:tc>
          <w:tcPr>
            <w:tcW w:w="850" w:type="dxa"/>
            <w:tcBorders>
              <w:top w:val="single" w:sz="4" w:space="0" w:color="auto"/>
              <w:left w:val="single" w:sz="4" w:space="0" w:color="auto"/>
              <w:right w:val="single" w:sz="4" w:space="0" w:color="auto"/>
            </w:tcBorders>
            <w:vAlign w:val="center"/>
          </w:tcPr>
          <w:p w14:paraId="55D06D0C"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F455D4" w14:textId="77777777" w:rsidR="00A22BCB" w:rsidRPr="00A22BCB" w:rsidRDefault="00A22BCB" w:rsidP="00036FCF">
            <w:pPr>
              <w:jc w:val="left"/>
              <w:rPr>
                <w:rFonts w:ascii="Times New Roman" w:hAnsi="Times New Roman" w:cs="Times New Roman"/>
              </w:rPr>
            </w:pPr>
            <w:r w:rsidRPr="00A22BCB">
              <w:rPr>
                <w:rFonts w:ascii="Times New Roman" w:hAnsi="Times New Roman" w:cs="Times New Roman"/>
                <w:b/>
                <w:bCs/>
              </w:rPr>
              <w:t>CET-4—Writing</w:t>
            </w:r>
          </w:p>
        </w:tc>
        <w:tc>
          <w:tcPr>
            <w:tcW w:w="2977" w:type="dxa"/>
            <w:tcBorders>
              <w:top w:val="single" w:sz="4" w:space="0" w:color="auto"/>
              <w:left w:val="single" w:sz="4" w:space="0" w:color="auto"/>
              <w:bottom w:val="single" w:sz="4" w:space="0" w:color="auto"/>
              <w:right w:val="single" w:sz="4" w:space="0" w:color="auto"/>
            </w:tcBorders>
            <w:vAlign w:val="center"/>
          </w:tcPr>
          <w:p w14:paraId="338D7225" w14:textId="162C808D" w:rsidR="00A22BCB" w:rsidRPr="00A22BCB" w:rsidRDefault="00A22BCB" w:rsidP="00036FCF">
            <w:pPr>
              <w:jc w:val="left"/>
              <w:rPr>
                <w:rFonts w:ascii="Times New Roman" w:hAnsi="Times New Roman" w:cs="Times New Roman"/>
              </w:rPr>
            </w:pPr>
            <w:r w:rsidRPr="00A22BCB">
              <w:rPr>
                <w:rFonts w:ascii="Times New Roman" w:hAnsi="Times New Roman" w:cs="Times New Roman"/>
              </w:rPr>
              <w:t>Cultural Output: Chinese traditional virtues</w:t>
            </w:r>
            <w:r w:rsidR="004415E4">
              <w:rPr>
                <w:rFonts w:ascii="Times New Roman" w:hAnsi="Times New Roman" w:cs="Times New Roman"/>
              </w:rPr>
              <w:t xml:space="preserve"> </w:t>
            </w:r>
            <w:r w:rsidRPr="00A22BCB">
              <w:rPr>
                <w:rFonts w:ascii="Times New Roman" w:hAnsi="Times New Roman" w:cs="Times New Roman"/>
              </w:rPr>
              <w:t>(cooperation, self-discipline, and so on)</w:t>
            </w:r>
          </w:p>
        </w:tc>
        <w:tc>
          <w:tcPr>
            <w:tcW w:w="850" w:type="dxa"/>
            <w:tcBorders>
              <w:top w:val="single" w:sz="4" w:space="0" w:color="auto"/>
              <w:left w:val="single" w:sz="4" w:space="0" w:color="auto"/>
              <w:bottom w:val="single" w:sz="4" w:space="0" w:color="auto"/>
              <w:right w:val="single" w:sz="4" w:space="0" w:color="auto"/>
            </w:tcBorders>
            <w:vAlign w:val="center"/>
          </w:tcPr>
          <w:p w14:paraId="5460BDE5"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2</w:t>
            </w:r>
          </w:p>
        </w:tc>
        <w:tc>
          <w:tcPr>
            <w:tcW w:w="1354" w:type="dxa"/>
            <w:tcBorders>
              <w:top w:val="single" w:sz="4" w:space="0" w:color="auto"/>
              <w:left w:val="single" w:sz="4" w:space="0" w:color="auto"/>
              <w:right w:val="single" w:sz="4" w:space="0" w:color="auto"/>
            </w:tcBorders>
            <w:vAlign w:val="center"/>
          </w:tcPr>
          <w:p w14:paraId="1E61ECD6"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Writing</w:t>
            </w:r>
          </w:p>
          <w:p w14:paraId="2DC77DC6" w14:textId="77777777" w:rsidR="00A22BCB" w:rsidRPr="00A22BCB" w:rsidRDefault="00A22BCB" w:rsidP="00A22BCB">
            <w:pPr>
              <w:jc w:val="center"/>
              <w:rPr>
                <w:rFonts w:ascii="Times New Roman" w:hAnsi="Times New Roman" w:cs="Times New Roman"/>
              </w:rPr>
            </w:pPr>
            <w:r w:rsidRPr="00A22BCB">
              <w:rPr>
                <w:rFonts w:ascii="Times New Roman" w:hAnsi="Times New Roman" w:cs="Times New Roman"/>
              </w:rPr>
              <w:t>Skills</w:t>
            </w:r>
          </w:p>
        </w:tc>
      </w:tr>
    </w:tbl>
    <w:p w14:paraId="0975D272" w14:textId="77777777" w:rsidR="00364CF1" w:rsidRDefault="00364CF1" w:rsidP="00364CF1">
      <w:pPr>
        <w:adjustRightInd w:val="0"/>
        <w:snapToGrid w:val="0"/>
        <w:spacing w:line="360" w:lineRule="auto"/>
        <w:rPr>
          <w:rFonts w:ascii="宋体" w:eastAsia="黑体" w:hAnsi="宋体"/>
          <w:sz w:val="24"/>
        </w:rPr>
      </w:pPr>
    </w:p>
    <w:p w14:paraId="4BA3B027" w14:textId="7E0463CE" w:rsidR="00A11BD9" w:rsidRPr="00EA2E41" w:rsidRDefault="00A11BD9" w:rsidP="00364CF1">
      <w:pPr>
        <w:adjustRightInd w:val="0"/>
        <w:snapToGrid w:val="0"/>
        <w:spacing w:line="360" w:lineRule="auto"/>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61A99F9C" w14:textId="77777777" w:rsidR="00A11BD9" w:rsidRDefault="00A11BD9" w:rsidP="00A11BD9">
      <w:pPr>
        <w:autoSpaceDE w:val="0"/>
        <w:autoSpaceDN w:val="0"/>
        <w:adjustRightInd w:val="0"/>
        <w:spacing w:line="360" w:lineRule="auto"/>
        <w:ind w:firstLineChars="200" w:firstLine="420"/>
        <w:rPr>
          <w:kern w:val="0"/>
        </w:rPr>
      </w:pPr>
      <w:r>
        <w:rPr>
          <w:rFonts w:ascii="宋体" w:hAnsi="宋体" w:hint="eastAsia"/>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学生就某些话题、事件、文化现象展开讨论，培养学生思考分析的能力，鼓励思辨，反对被动接受。</w:t>
      </w:r>
      <w:r>
        <w:rPr>
          <w:rFonts w:ascii="宋体" w:hAnsi="宋体" w:cs="宋体" w:hint="eastAsia"/>
          <w:color w:val="000000"/>
          <w:kern w:val="0"/>
          <w:szCs w:val="21"/>
        </w:rPr>
        <w:t>在照顾群体目标的同时，还要重视个体差异，使不同水平的学生都得到相应的提高。</w:t>
      </w:r>
      <w:r>
        <w:rPr>
          <w:rFonts w:ascii="宋体" w:cs="宋体" w:hint="eastAsia"/>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w:t>
      </w:r>
      <w:r>
        <w:rPr>
          <w:rFonts w:ascii="宋体" w:cs="宋体" w:hint="eastAsia"/>
          <w:lang w:val="zh-CN"/>
        </w:rPr>
        <w:lastRenderedPageBreak/>
        <w:t>满足基于网络的多媒体教学模式的需要。</w:t>
      </w:r>
    </w:p>
    <w:p w14:paraId="70145C9E" w14:textId="3E0A016E" w:rsidR="004415E4" w:rsidRDefault="00A11BD9" w:rsidP="00364CF1">
      <w:pPr>
        <w:spacing w:line="360" w:lineRule="auto"/>
        <w:ind w:firstLine="420"/>
        <w:rPr>
          <w:rFonts w:ascii="宋体" w:cs="宋体"/>
          <w:kern w:val="0"/>
          <w:lang w:val="zh-CN"/>
        </w:rPr>
      </w:pPr>
      <w:r>
        <w:rPr>
          <w:rFonts w:ascii="宋体" w:hAnsi="宋体" w:hint="eastAsia"/>
          <w:color w:val="000000"/>
          <w:szCs w:val="21"/>
        </w:rPr>
        <w:t>本课程</w:t>
      </w:r>
      <w:r>
        <w:rPr>
          <w:rFonts w:ascii="宋体" w:hAnsi="宋体" w:hint="eastAsia"/>
          <w:szCs w:val="21"/>
        </w:rPr>
        <w:t>要求学生开展自主学习，</w:t>
      </w:r>
      <w:r>
        <w:rPr>
          <w:rFonts w:ascii="宋体" w:hAnsi="宋体" w:cs="宋体" w:hint="eastAsia"/>
          <w:kern w:val="0"/>
          <w:szCs w:val="21"/>
        </w:rPr>
        <w:t>课前完成教师布置的预习作业，包括熟悉本单元话题及相关背景知识，掌握相关词汇以及重要语言点</w:t>
      </w:r>
      <w:r>
        <w:rPr>
          <w:rFonts w:ascii="宋体" w:hAnsi="宋体" w:hint="eastAsia"/>
          <w:szCs w:val="21"/>
        </w:rPr>
        <w:t>，完成相应的作业和测试；课堂上积极参与课堂教学内容的讨论；课后通过网络自主学习平台复习并自我拓展。至少应</w:t>
      </w:r>
      <w:r>
        <w:rPr>
          <w:rFonts w:ascii="宋体" w:cs="宋体" w:hint="eastAsia"/>
          <w:kern w:val="0"/>
          <w:lang w:val="zh-CN"/>
        </w:rPr>
        <w:t>完成书面作业</w:t>
      </w:r>
      <w:r>
        <w:rPr>
          <w:rFonts w:ascii="宋体" w:cs="宋体" w:hint="eastAsia"/>
          <w:kern w:val="0"/>
        </w:rPr>
        <w:t>6</w:t>
      </w:r>
      <w:r>
        <w:rPr>
          <w:rFonts w:ascii="宋体" w:cs="宋体" w:hint="eastAsia"/>
          <w:kern w:val="0"/>
          <w:lang w:val="zh-CN"/>
        </w:rPr>
        <w:t>次。</w:t>
      </w:r>
    </w:p>
    <w:p w14:paraId="20E59FFF" w14:textId="77777777" w:rsidR="00364CF1" w:rsidRPr="00364CF1" w:rsidRDefault="00364CF1" w:rsidP="00364CF1">
      <w:pPr>
        <w:spacing w:line="360" w:lineRule="auto"/>
        <w:ind w:firstLine="420"/>
        <w:rPr>
          <w:rFonts w:ascii="宋体" w:cs="宋体"/>
          <w:kern w:val="0"/>
          <w:lang w:val="zh-CN"/>
        </w:rPr>
      </w:pPr>
    </w:p>
    <w:p w14:paraId="6150FDF1" w14:textId="78A401D7" w:rsidR="00D20386" w:rsidRPr="00D20386" w:rsidRDefault="00D20386" w:rsidP="00364CF1">
      <w:pPr>
        <w:spacing w:line="360" w:lineRule="auto"/>
        <w:rPr>
          <w:rFonts w:ascii="Times New Roman" w:eastAsia="黑体" w:hAnsi="Times New Roman" w:cs="Times New Roman"/>
          <w:sz w:val="28"/>
          <w:szCs w:val="28"/>
        </w:rPr>
      </w:pPr>
      <w:r w:rsidRPr="00D20386">
        <w:rPr>
          <w:rFonts w:ascii="Times New Roman" w:eastAsia="黑体" w:hAnsi="Times New Roman" w:cs="Times New Roman"/>
          <w:sz w:val="28"/>
          <w:szCs w:val="28"/>
        </w:rPr>
        <w:t>五、教学参考资料</w:t>
      </w:r>
      <w:r w:rsidRPr="00D20386">
        <w:rPr>
          <w:rFonts w:ascii="Times New Roman" w:eastAsia="黑体" w:hAnsi="Times New Roman" w:cs="Times New Roman"/>
          <w:sz w:val="28"/>
          <w:szCs w:val="28"/>
        </w:rPr>
        <w:t xml:space="preserve"> </w:t>
      </w:r>
    </w:p>
    <w:p w14:paraId="0E1F09AC" w14:textId="77777777" w:rsidR="004415E4" w:rsidRPr="004415E4" w:rsidRDefault="004415E4" w:rsidP="004415E4">
      <w:pPr>
        <w:spacing w:line="400" w:lineRule="exact"/>
        <w:rPr>
          <w:rFonts w:ascii="宋体" w:eastAsia="宋体" w:hAnsi="宋体" w:cs="Times New Roman"/>
          <w:color w:val="000000"/>
          <w:kern w:val="0"/>
        </w:rPr>
      </w:pPr>
      <w:r w:rsidRPr="004415E4">
        <w:rPr>
          <w:rFonts w:ascii="宋体" w:eastAsia="宋体" w:hAnsi="宋体" w:cs="Times New Roman" w:hint="eastAsia"/>
          <w:color w:val="000000"/>
          <w:szCs w:val="21"/>
        </w:rPr>
        <w:t>教材</w:t>
      </w:r>
      <w:r w:rsidRPr="004415E4">
        <w:rPr>
          <w:rFonts w:ascii="宋体" w:eastAsia="宋体" w:hAnsi="宋体" w:cs="Times New Roman"/>
          <w:color w:val="000000"/>
          <w:szCs w:val="21"/>
        </w:rPr>
        <w:t>：</w:t>
      </w:r>
      <w:r w:rsidRPr="004415E4">
        <w:rPr>
          <w:rFonts w:ascii="宋体" w:eastAsia="宋体" w:hAnsi="宋体" w:cs="Times New Roman" w:hint="eastAsia"/>
          <w:color w:val="000000"/>
        </w:rPr>
        <w:t>[</w:t>
      </w:r>
      <w:r w:rsidRPr="004415E4">
        <w:rPr>
          <w:rFonts w:ascii="宋体" w:eastAsia="宋体" w:hAnsi="宋体" w:cs="Times New Roman" w:hint="eastAsia"/>
          <w:color w:val="000000"/>
          <w:kern w:val="0"/>
        </w:rPr>
        <w:t>1]郑树棠，《新视野大学英语 读写教程</w:t>
      </w:r>
      <w:r w:rsidRPr="004415E4">
        <w:rPr>
          <w:rFonts w:ascii="宋体" w:eastAsia="宋体" w:hAnsi="宋体" w:cs="Times New Roman"/>
          <w:color w:val="000000"/>
          <w:kern w:val="0"/>
        </w:rPr>
        <w:t>3</w:t>
      </w:r>
      <w:r w:rsidRPr="004415E4">
        <w:rPr>
          <w:rFonts w:ascii="宋体" w:eastAsia="宋体" w:hAnsi="宋体" w:cs="Times New Roman" w:hint="eastAsia"/>
          <w:color w:val="000000"/>
          <w:kern w:val="0"/>
        </w:rPr>
        <w:t>(第三版</w:t>
      </w:r>
      <w:r w:rsidRPr="004415E4">
        <w:rPr>
          <w:rFonts w:ascii="宋体" w:eastAsia="宋体" w:hAnsi="宋体" w:cs="Times New Roman"/>
          <w:color w:val="000000"/>
          <w:kern w:val="0"/>
        </w:rPr>
        <w:t>)</w:t>
      </w:r>
      <w:r w:rsidRPr="004415E4">
        <w:rPr>
          <w:rFonts w:ascii="宋体" w:eastAsia="宋体" w:hAnsi="宋体" w:cs="Times New Roman" w:hint="eastAsia"/>
          <w:color w:val="000000"/>
          <w:kern w:val="0"/>
        </w:rPr>
        <w:t>》.北京：外语教学</w:t>
      </w:r>
      <w:r w:rsidRPr="004415E4">
        <w:rPr>
          <w:rFonts w:ascii="宋体" w:eastAsia="宋体" w:hAnsi="宋体" w:cs="Times New Roman"/>
          <w:color w:val="000000"/>
          <w:kern w:val="0"/>
        </w:rPr>
        <w:t>与研究</w:t>
      </w:r>
    </w:p>
    <w:p w14:paraId="57C2C481" w14:textId="77777777" w:rsidR="004415E4" w:rsidRPr="004415E4" w:rsidRDefault="004415E4" w:rsidP="004415E4">
      <w:pPr>
        <w:spacing w:line="400" w:lineRule="exact"/>
        <w:ind w:leftChars="199" w:left="418" w:firstLineChars="200" w:firstLine="420"/>
        <w:rPr>
          <w:rFonts w:ascii="宋体" w:eastAsia="宋体" w:hAnsi="宋体" w:cs="Times New Roman"/>
          <w:color w:val="000000"/>
          <w:kern w:val="0"/>
        </w:rPr>
      </w:pPr>
      <w:r w:rsidRPr="004415E4">
        <w:rPr>
          <w:rFonts w:ascii="宋体" w:eastAsia="宋体" w:hAnsi="宋体" w:cs="Times New Roman"/>
          <w:color w:val="000000"/>
          <w:kern w:val="0"/>
        </w:rPr>
        <w:t>出版社</w:t>
      </w:r>
      <w:r w:rsidRPr="004415E4">
        <w:rPr>
          <w:rFonts w:ascii="宋体" w:eastAsia="宋体" w:hAnsi="宋体" w:cs="Times New Roman" w:hint="eastAsia"/>
          <w:color w:val="000000"/>
          <w:kern w:val="0"/>
        </w:rPr>
        <w:t>，201</w:t>
      </w:r>
      <w:r w:rsidRPr="004415E4">
        <w:rPr>
          <w:rFonts w:ascii="宋体" w:eastAsia="宋体" w:hAnsi="宋体" w:cs="Times New Roman"/>
          <w:color w:val="000000"/>
          <w:kern w:val="0"/>
        </w:rPr>
        <w:t>5.6</w:t>
      </w:r>
      <w:r w:rsidRPr="004415E4">
        <w:rPr>
          <w:rFonts w:ascii="宋体" w:eastAsia="宋体" w:hAnsi="宋体" w:cs="Times New Roman" w:hint="eastAsia"/>
          <w:color w:val="000000"/>
          <w:kern w:val="0"/>
        </w:rPr>
        <w:t xml:space="preserve"> </w:t>
      </w:r>
    </w:p>
    <w:p w14:paraId="65F96B78" w14:textId="77777777" w:rsidR="004415E4" w:rsidRPr="004415E4" w:rsidRDefault="004415E4" w:rsidP="004415E4">
      <w:pPr>
        <w:spacing w:line="400" w:lineRule="exact"/>
        <w:ind w:left="418" w:firstLineChars="100" w:firstLine="210"/>
        <w:rPr>
          <w:rFonts w:ascii="宋体" w:eastAsia="宋体" w:hAnsi="宋体" w:cs="Times New Roman"/>
          <w:kern w:val="0"/>
        </w:rPr>
      </w:pPr>
      <w:r w:rsidRPr="004415E4">
        <w:rPr>
          <w:rFonts w:ascii="宋体" w:eastAsia="宋体" w:hAnsi="宋体" w:cs="Times New Roman" w:hint="eastAsia"/>
          <w:color w:val="000000"/>
        </w:rPr>
        <w:t>[</w:t>
      </w:r>
      <w:r w:rsidRPr="004415E4">
        <w:rPr>
          <w:rFonts w:ascii="宋体" w:eastAsia="宋体" w:hAnsi="宋体" w:cs="Times New Roman"/>
          <w:kern w:val="0"/>
        </w:rPr>
        <w:t>2</w:t>
      </w:r>
      <w:r w:rsidRPr="004415E4">
        <w:rPr>
          <w:rFonts w:ascii="宋体" w:eastAsia="宋体" w:hAnsi="宋体" w:cs="Times New Roman" w:hint="eastAsia"/>
          <w:kern w:val="0"/>
        </w:rPr>
        <w:t>]王敏华等，《全新版大学英语视听说教程</w:t>
      </w:r>
      <w:r w:rsidRPr="004415E4">
        <w:rPr>
          <w:rFonts w:ascii="宋体" w:eastAsia="宋体" w:hAnsi="宋体" w:cs="Times New Roman"/>
          <w:kern w:val="0"/>
        </w:rPr>
        <w:t>3</w:t>
      </w:r>
      <w:r w:rsidRPr="004415E4">
        <w:rPr>
          <w:rFonts w:ascii="宋体" w:eastAsia="宋体" w:hAnsi="宋体" w:cs="Times New Roman" w:hint="eastAsia"/>
          <w:kern w:val="0"/>
        </w:rPr>
        <w:t>》.上海：上海外语教育</w:t>
      </w:r>
      <w:r w:rsidRPr="004415E4">
        <w:rPr>
          <w:rFonts w:ascii="宋体" w:eastAsia="宋体" w:hAnsi="宋体" w:cs="Times New Roman"/>
          <w:kern w:val="0"/>
        </w:rPr>
        <w:t>出版社</w:t>
      </w:r>
      <w:r w:rsidRPr="004415E4">
        <w:rPr>
          <w:rFonts w:ascii="宋体" w:eastAsia="宋体" w:hAnsi="宋体" w:cs="Times New Roman" w:hint="eastAsia"/>
          <w:kern w:val="0"/>
        </w:rPr>
        <w:t>，201</w:t>
      </w:r>
      <w:r w:rsidRPr="004415E4">
        <w:rPr>
          <w:rFonts w:ascii="宋体" w:eastAsia="宋体" w:hAnsi="宋体" w:cs="Times New Roman"/>
          <w:kern w:val="0"/>
        </w:rPr>
        <w:t>9</w:t>
      </w:r>
    </w:p>
    <w:p w14:paraId="2C9CB5EF" w14:textId="77777777" w:rsidR="004415E4" w:rsidRPr="004415E4" w:rsidRDefault="004415E4" w:rsidP="004415E4">
      <w:pPr>
        <w:spacing w:line="400" w:lineRule="exact"/>
        <w:ind w:left="1260" w:hangingChars="600" w:hanging="1260"/>
        <w:rPr>
          <w:rFonts w:ascii="宋体" w:eastAsia="宋体" w:hAnsi="宋体" w:cs="Times New Roman"/>
        </w:rPr>
      </w:pPr>
      <w:r w:rsidRPr="004415E4">
        <w:rPr>
          <w:rFonts w:ascii="Times New Roman" w:eastAsia="宋体" w:hAnsi="Times New Roman" w:cs="Times New Roman" w:hint="eastAsia"/>
        </w:rPr>
        <w:t>习题集：</w:t>
      </w:r>
      <w:r w:rsidRPr="004415E4">
        <w:rPr>
          <w:rFonts w:ascii="宋体" w:eastAsia="宋体" w:hAnsi="宋体" w:cs="Times New Roman" w:hint="eastAsia"/>
          <w:color w:val="000000"/>
        </w:rPr>
        <w:t>[</w:t>
      </w:r>
      <w:r w:rsidRPr="004415E4">
        <w:rPr>
          <w:rFonts w:ascii="宋体" w:eastAsia="宋体" w:hAnsi="宋体" w:cs="Times New Roman" w:hint="eastAsia"/>
          <w:kern w:val="0"/>
        </w:rPr>
        <w:t>1]</w:t>
      </w:r>
      <w:r w:rsidRPr="004415E4">
        <w:rPr>
          <w:rFonts w:ascii="宋体" w:eastAsia="宋体" w:hAnsi="宋体" w:cs="Times New Roman" w:hint="eastAsia"/>
          <w:color w:val="000000"/>
          <w:kern w:val="0"/>
        </w:rPr>
        <w:t xml:space="preserve"> 郑树棠，《新视野大学英语</w:t>
      </w:r>
      <w:r w:rsidRPr="004415E4">
        <w:rPr>
          <w:rFonts w:ascii="宋体" w:eastAsia="宋体" w:hAnsi="宋体" w:cs="Times New Roman"/>
          <w:color w:val="000000"/>
          <w:kern w:val="0"/>
        </w:rPr>
        <w:t xml:space="preserve">3 </w:t>
      </w:r>
      <w:r w:rsidRPr="004415E4">
        <w:rPr>
          <w:rFonts w:ascii="宋体" w:eastAsia="宋体" w:hAnsi="宋体" w:cs="Times New Roman" w:hint="eastAsia"/>
          <w:color w:val="000000"/>
          <w:kern w:val="0"/>
        </w:rPr>
        <w:t>综合训练(第三版</w:t>
      </w:r>
      <w:r w:rsidRPr="004415E4">
        <w:rPr>
          <w:rFonts w:ascii="宋体" w:eastAsia="宋体" w:hAnsi="宋体" w:cs="Times New Roman"/>
          <w:color w:val="000000"/>
          <w:kern w:val="0"/>
        </w:rPr>
        <w:t>)</w:t>
      </w:r>
      <w:r w:rsidRPr="004415E4">
        <w:rPr>
          <w:rFonts w:ascii="宋体" w:eastAsia="宋体" w:hAnsi="宋体" w:cs="Times New Roman" w:hint="eastAsia"/>
          <w:color w:val="000000"/>
          <w:kern w:val="0"/>
        </w:rPr>
        <w:t>》.北京：外语教学</w:t>
      </w:r>
      <w:r w:rsidRPr="004415E4">
        <w:rPr>
          <w:rFonts w:ascii="宋体" w:eastAsia="宋体" w:hAnsi="宋体" w:cs="Times New Roman"/>
          <w:color w:val="000000"/>
          <w:kern w:val="0"/>
        </w:rPr>
        <w:t>与研究出版社</w:t>
      </w:r>
      <w:r w:rsidRPr="004415E4">
        <w:rPr>
          <w:rFonts w:ascii="宋体" w:eastAsia="宋体" w:hAnsi="宋体" w:cs="Times New Roman" w:hint="eastAsia"/>
          <w:color w:val="000000"/>
          <w:kern w:val="0"/>
        </w:rPr>
        <w:t>，201</w:t>
      </w:r>
      <w:r w:rsidRPr="004415E4">
        <w:rPr>
          <w:rFonts w:ascii="宋体" w:eastAsia="宋体" w:hAnsi="宋体" w:cs="Times New Roman"/>
          <w:color w:val="000000"/>
          <w:kern w:val="0"/>
        </w:rPr>
        <w:t>5.6</w:t>
      </w:r>
    </w:p>
    <w:p w14:paraId="12FC556A" w14:textId="77777777" w:rsidR="004415E4" w:rsidRPr="004415E4" w:rsidRDefault="004415E4" w:rsidP="004415E4">
      <w:pPr>
        <w:spacing w:line="400" w:lineRule="exact"/>
        <w:ind w:leftChars="200" w:left="1680" w:hangingChars="600" w:hanging="1260"/>
        <w:rPr>
          <w:rFonts w:ascii="宋体" w:eastAsia="宋体" w:hAnsi="宋体" w:cs="Times New Roman"/>
        </w:rPr>
      </w:pPr>
      <w:r w:rsidRPr="004415E4">
        <w:rPr>
          <w:rFonts w:ascii="宋体" w:eastAsia="宋体" w:hAnsi="宋体" w:cs="Times New Roman"/>
          <w:kern w:val="0"/>
        </w:rPr>
        <w:t xml:space="preserve">    </w:t>
      </w:r>
      <w:r w:rsidRPr="004415E4">
        <w:rPr>
          <w:rFonts w:ascii="宋体" w:eastAsia="宋体" w:hAnsi="宋体" w:cs="Times New Roman" w:hint="eastAsia"/>
          <w:color w:val="000000"/>
        </w:rPr>
        <w:t>[</w:t>
      </w:r>
      <w:r w:rsidRPr="004415E4">
        <w:rPr>
          <w:rFonts w:ascii="宋体" w:eastAsia="宋体" w:hAnsi="宋体" w:cs="Times New Roman"/>
          <w:kern w:val="0"/>
        </w:rPr>
        <w:t>2</w:t>
      </w:r>
      <w:r w:rsidRPr="004415E4">
        <w:rPr>
          <w:rFonts w:ascii="宋体" w:eastAsia="宋体" w:hAnsi="宋体" w:cs="Times New Roman" w:hint="eastAsia"/>
          <w:kern w:val="0"/>
        </w:rPr>
        <w:t>]</w:t>
      </w:r>
      <w:r w:rsidRPr="004415E4">
        <w:rPr>
          <w:rFonts w:ascii="宋体" w:eastAsia="宋体" w:hAnsi="宋体" w:cs="Times New Roman" w:hint="eastAsia"/>
          <w:color w:val="000000"/>
          <w:kern w:val="0"/>
        </w:rPr>
        <w:t xml:space="preserve"> 肖飞，《新编大学英泛听</w:t>
      </w:r>
      <w:r w:rsidRPr="004415E4">
        <w:rPr>
          <w:rFonts w:ascii="宋体" w:eastAsia="宋体" w:hAnsi="宋体" w:cs="Times New Roman"/>
          <w:color w:val="000000"/>
          <w:kern w:val="0"/>
        </w:rPr>
        <w:t xml:space="preserve">3 </w:t>
      </w:r>
      <w:r w:rsidRPr="004415E4">
        <w:rPr>
          <w:rFonts w:ascii="宋体" w:eastAsia="宋体" w:hAnsi="宋体" w:cs="Times New Roman" w:hint="eastAsia"/>
          <w:color w:val="000000"/>
          <w:kern w:val="0"/>
        </w:rPr>
        <w:t>(第二版</w:t>
      </w:r>
      <w:r w:rsidRPr="004415E4">
        <w:rPr>
          <w:rFonts w:ascii="宋体" w:eastAsia="宋体" w:hAnsi="宋体" w:cs="Times New Roman"/>
          <w:color w:val="000000"/>
          <w:kern w:val="0"/>
        </w:rPr>
        <w:t>)</w:t>
      </w:r>
      <w:r w:rsidRPr="004415E4">
        <w:rPr>
          <w:rFonts w:ascii="宋体" w:eastAsia="宋体" w:hAnsi="宋体" w:cs="Times New Roman" w:hint="eastAsia"/>
          <w:color w:val="000000"/>
          <w:kern w:val="0"/>
        </w:rPr>
        <w:t>》.北京：外语教学</w:t>
      </w:r>
      <w:r w:rsidRPr="004415E4">
        <w:rPr>
          <w:rFonts w:ascii="宋体" w:eastAsia="宋体" w:hAnsi="宋体" w:cs="Times New Roman"/>
          <w:color w:val="000000"/>
          <w:kern w:val="0"/>
        </w:rPr>
        <w:t>与研究出版社</w:t>
      </w:r>
      <w:r w:rsidRPr="004415E4">
        <w:rPr>
          <w:rFonts w:ascii="宋体" w:eastAsia="宋体" w:hAnsi="宋体" w:cs="Times New Roman" w:hint="eastAsia"/>
          <w:color w:val="000000"/>
          <w:kern w:val="0"/>
        </w:rPr>
        <w:t>，2</w:t>
      </w:r>
      <w:r w:rsidRPr="004415E4">
        <w:rPr>
          <w:rFonts w:ascii="宋体" w:eastAsia="宋体" w:hAnsi="宋体" w:cs="Times New Roman"/>
          <w:color w:val="000000"/>
          <w:kern w:val="0"/>
        </w:rPr>
        <w:t>018.8</w:t>
      </w:r>
    </w:p>
    <w:p w14:paraId="756570D6" w14:textId="77777777" w:rsidR="004415E4" w:rsidRPr="004415E4" w:rsidRDefault="004415E4" w:rsidP="004415E4">
      <w:pPr>
        <w:spacing w:line="400" w:lineRule="exact"/>
        <w:ind w:left="1470" w:hangingChars="700" w:hanging="1470"/>
        <w:rPr>
          <w:rFonts w:ascii="Times New Roman" w:eastAsia="宋体" w:hAnsi="Times New Roman" w:cs="Times New Roman"/>
        </w:rPr>
      </w:pPr>
      <w:r w:rsidRPr="004415E4">
        <w:rPr>
          <w:rFonts w:ascii="Times New Roman" w:eastAsia="宋体" w:hAnsi="Times New Roman" w:cs="Times New Roman" w:hint="eastAsia"/>
        </w:rPr>
        <w:t>扩充阅读资料：</w:t>
      </w:r>
      <w:r w:rsidRPr="004415E4">
        <w:rPr>
          <w:rFonts w:ascii="Times New Roman" w:eastAsia="宋体" w:hAnsi="Times New Roman" w:cs="Times New Roman" w:hint="eastAsia"/>
        </w:rPr>
        <w:t>[1]</w:t>
      </w:r>
      <w:r w:rsidRPr="004415E4">
        <w:rPr>
          <w:rFonts w:ascii="宋体" w:eastAsia="宋体" w:hAnsi="宋体" w:cs="Times New Roman" w:hint="eastAsia"/>
          <w:color w:val="000000"/>
          <w:kern w:val="0"/>
        </w:rPr>
        <w:t xml:space="preserve"> 郑树棠，《新视野大学英语</w:t>
      </w:r>
      <w:r w:rsidRPr="004415E4">
        <w:rPr>
          <w:rFonts w:ascii="宋体" w:eastAsia="宋体" w:hAnsi="宋体" w:cs="Times New Roman"/>
          <w:color w:val="000000"/>
          <w:kern w:val="0"/>
        </w:rPr>
        <w:t xml:space="preserve">3 </w:t>
      </w:r>
      <w:r w:rsidRPr="004415E4">
        <w:rPr>
          <w:rFonts w:ascii="宋体" w:eastAsia="宋体" w:hAnsi="宋体" w:cs="Times New Roman" w:hint="eastAsia"/>
          <w:color w:val="000000"/>
          <w:kern w:val="0"/>
        </w:rPr>
        <w:t>长篇阅读(第三版</w:t>
      </w:r>
      <w:r w:rsidRPr="004415E4">
        <w:rPr>
          <w:rFonts w:ascii="宋体" w:eastAsia="宋体" w:hAnsi="宋体" w:cs="Times New Roman"/>
          <w:color w:val="000000"/>
          <w:kern w:val="0"/>
        </w:rPr>
        <w:t>)</w:t>
      </w:r>
      <w:r w:rsidRPr="004415E4">
        <w:rPr>
          <w:rFonts w:ascii="宋体" w:eastAsia="宋体" w:hAnsi="宋体" w:cs="Times New Roman" w:hint="eastAsia"/>
          <w:color w:val="000000"/>
          <w:kern w:val="0"/>
        </w:rPr>
        <w:t>》.北京：外语教学</w:t>
      </w:r>
      <w:r w:rsidRPr="004415E4">
        <w:rPr>
          <w:rFonts w:ascii="宋体" w:eastAsia="宋体" w:hAnsi="宋体" w:cs="Times New Roman"/>
          <w:color w:val="000000"/>
          <w:kern w:val="0"/>
        </w:rPr>
        <w:t>与研究出版社</w:t>
      </w:r>
      <w:r w:rsidRPr="004415E4">
        <w:rPr>
          <w:rFonts w:ascii="宋体" w:eastAsia="宋体" w:hAnsi="宋体" w:cs="Times New Roman" w:hint="eastAsia"/>
          <w:color w:val="000000"/>
          <w:kern w:val="0"/>
        </w:rPr>
        <w:t>，201</w:t>
      </w:r>
      <w:r w:rsidRPr="004415E4">
        <w:rPr>
          <w:rFonts w:ascii="宋体" w:eastAsia="宋体" w:hAnsi="宋体" w:cs="Times New Roman"/>
          <w:color w:val="000000"/>
          <w:kern w:val="0"/>
        </w:rPr>
        <w:t>5.6</w:t>
      </w:r>
      <w:r w:rsidRPr="004415E4">
        <w:rPr>
          <w:rFonts w:ascii="Times New Roman" w:eastAsia="宋体" w:hAnsi="Times New Roman" w:cs="Times New Roman" w:hint="eastAsia"/>
        </w:rPr>
        <w:t xml:space="preserve"> </w:t>
      </w:r>
    </w:p>
    <w:p w14:paraId="4FA6BDD3" w14:textId="77777777" w:rsidR="004415E4" w:rsidRPr="004415E4" w:rsidRDefault="004415E4" w:rsidP="004415E4">
      <w:pPr>
        <w:spacing w:line="400" w:lineRule="exact"/>
        <w:rPr>
          <w:rFonts w:ascii="Times New Roman" w:eastAsia="宋体" w:hAnsi="Times New Roman" w:cs="Times New Roman"/>
        </w:rPr>
      </w:pPr>
      <w:r w:rsidRPr="004415E4">
        <w:rPr>
          <w:rFonts w:ascii="Times New Roman" w:eastAsia="宋体" w:hAnsi="Times New Roman" w:cs="Times New Roman" w:hint="eastAsia"/>
        </w:rPr>
        <w:t>推荐网站：</w:t>
      </w:r>
      <w:r w:rsidR="00075B43">
        <w:fldChar w:fldCharType="begin"/>
      </w:r>
      <w:r w:rsidR="00075B43">
        <w:instrText xml:space="preserve"> HYPERLINK "https://www.kekenet.com/" </w:instrText>
      </w:r>
      <w:r w:rsidR="00075B43">
        <w:fldChar w:fldCharType="separate"/>
      </w:r>
      <w:r w:rsidRPr="004415E4">
        <w:rPr>
          <w:rFonts w:ascii="Times New Roman" w:eastAsia="宋体" w:hAnsi="Times New Roman" w:cs="Times New Roman"/>
          <w:color w:val="0000FF"/>
          <w:u w:val="single"/>
        </w:rPr>
        <w:t>https://www.kekenet.com/</w:t>
      </w:r>
      <w:r w:rsidR="00075B43">
        <w:rPr>
          <w:rFonts w:ascii="Times New Roman" w:eastAsia="宋体" w:hAnsi="Times New Roman" w:cs="Times New Roman"/>
          <w:color w:val="0000FF"/>
          <w:u w:val="single"/>
        </w:rPr>
        <w:fldChar w:fldCharType="end"/>
      </w:r>
    </w:p>
    <w:p w14:paraId="4ACD19B3" w14:textId="0E5FC9B2" w:rsidR="004415E4" w:rsidRPr="004415E4" w:rsidRDefault="004415E4" w:rsidP="004415E4">
      <w:pPr>
        <w:spacing w:line="400" w:lineRule="exact"/>
        <w:ind w:firstLineChars="200" w:firstLine="420"/>
        <w:rPr>
          <w:rFonts w:ascii="Times New Roman" w:eastAsia="宋体" w:hAnsi="Times New Roman" w:cs="Times New Roman"/>
        </w:rPr>
      </w:pPr>
      <w:r w:rsidRPr="004415E4">
        <w:rPr>
          <w:rFonts w:ascii="Times New Roman" w:eastAsia="宋体" w:hAnsi="Times New Roman" w:cs="Times New Roman"/>
        </w:rPr>
        <w:tab/>
      </w:r>
      <w:r>
        <w:rPr>
          <w:rFonts w:ascii="Times New Roman" w:eastAsia="宋体" w:hAnsi="Times New Roman" w:cs="Times New Roman"/>
        </w:rPr>
        <w:t xml:space="preserve">  </w:t>
      </w:r>
      <w:r w:rsidRPr="004415E4">
        <w:rPr>
          <w:rFonts w:ascii="Times New Roman" w:eastAsia="宋体" w:hAnsi="Times New Roman" w:cs="Times New Roman"/>
        </w:rPr>
        <w:t>http://www.putclub.com</w:t>
      </w:r>
    </w:p>
    <w:p w14:paraId="395FBDE5" w14:textId="77777777" w:rsidR="004415E4" w:rsidRPr="004415E4" w:rsidRDefault="004415E4" w:rsidP="004415E4">
      <w:pPr>
        <w:spacing w:line="400" w:lineRule="exact"/>
        <w:rPr>
          <w:rFonts w:ascii="Times New Roman" w:eastAsia="宋体" w:hAnsi="Times New Roman" w:cs="Times New Roman"/>
        </w:rPr>
      </w:pPr>
      <w:proofErr w:type="gramStart"/>
      <w:r w:rsidRPr="004415E4">
        <w:rPr>
          <w:rFonts w:ascii="Times New Roman" w:eastAsia="宋体" w:hAnsi="Times New Roman" w:cs="Times New Roman" w:hint="eastAsia"/>
        </w:rPr>
        <w:t>课程思政资源</w:t>
      </w:r>
      <w:proofErr w:type="gramEnd"/>
      <w:r w:rsidRPr="004415E4">
        <w:rPr>
          <w:rFonts w:ascii="Times New Roman" w:eastAsia="宋体" w:hAnsi="Times New Roman" w:cs="Times New Roman" w:hint="eastAsia"/>
        </w:rPr>
        <w:t>：</w:t>
      </w:r>
      <w:r w:rsidR="00075B43">
        <w:fldChar w:fldCharType="begin"/>
      </w:r>
      <w:r w:rsidR="00075B43">
        <w:instrText xml:space="preserve"> HYPERLINK "https://heep.unipus.cn/support/" </w:instrText>
      </w:r>
      <w:r w:rsidR="00075B43">
        <w:fldChar w:fldCharType="separate"/>
      </w:r>
      <w:r w:rsidRPr="004415E4">
        <w:rPr>
          <w:rFonts w:ascii="Times New Roman" w:eastAsia="宋体" w:hAnsi="Times New Roman" w:cs="Times New Roman"/>
          <w:color w:val="0000FF"/>
          <w:u w:val="single"/>
        </w:rPr>
        <w:t>https://heep.unipus.cn/support/</w:t>
      </w:r>
      <w:r w:rsidR="00075B43">
        <w:rPr>
          <w:rFonts w:ascii="Times New Roman" w:eastAsia="宋体" w:hAnsi="Times New Roman" w:cs="Times New Roman"/>
          <w:color w:val="0000FF"/>
          <w:u w:val="single"/>
        </w:rPr>
        <w:fldChar w:fldCharType="end"/>
      </w:r>
    </w:p>
    <w:p w14:paraId="08187647" w14:textId="77777777" w:rsidR="00364CF1" w:rsidRDefault="00364CF1" w:rsidP="00364CF1">
      <w:pPr>
        <w:adjustRightInd w:val="0"/>
        <w:snapToGrid w:val="0"/>
        <w:spacing w:line="360" w:lineRule="auto"/>
        <w:rPr>
          <w:rFonts w:ascii="Times New Roman" w:hAnsi="Times New Roman" w:cs="Times New Roman"/>
        </w:rPr>
      </w:pPr>
    </w:p>
    <w:p w14:paraId="77ED9F61" w14:textId="2437B49B" w:rsidR="00A22BCB" w:rsidRPr="002464F3" w:rsidRDefault="00A22BCB" w:rsidP="00364CF1">
      <w:pPr>
        <w:adjustRightInd w:val="0"/>
        <w:snapToGrid w:val="0"/>
        <w:spacing w:line="360" w:lineRule="auto"/>
        <w:rPr>
          <w:rFonts w:ascii="宋体" w:eastAsia="黑体" w:hAnsi="宋体"/>
          <w:b/>
          <w:bCs/>
          <w:sz w:val="28"/>
        </w:rPr>
      </w:pPr>
      <w:r w:rsidRPr="002464F3">
        <w:rPr>
          <w:rFonts w:ascii="黑体" w:eastAsia="黑体" w:hAnsi="宋体" w:hint="eastAsia"/>
          <w:b/>
          <w:bCs/>
          <w:sz w:val="28"/>
        </w:rPr>
        <w:t>六、</w:t>
      </w:r>
      <w:r w:rsidRPr="002464F3">
        <w:rPr>
          <w:rFonts w:ascii="宋体" w:eastAsia="黑体" w:hAnsi="宋体" w:hint="eastAsia"/>
          <w:b/>
          <w:bCs/>
          <w:sz w:val="28"/>
        </w:rPr>
        <w:t>课程的考核要求</w:t>
      </w:r>
    </w:p>
    <w:p w14:paraId="72084A57" w14:textId="0BC96DC3" w:rsidR="00A22BCB" w:rsidRPr="002464F3" w:rsidRDefault="00A22BCB" w:rsidP="004415E4">
      <w:pPr>
        <w:spacing w:line="360" w:lineRule="auto"/>
        <w:rPr>
          <w:rFonts w:ascii="宋体" w:hAnsi="宋体"/>
          <w:szCs w:val="21"/>
        </w:rPr>
      </w:pPr>
      <w:r w:rsidRPr="002464F3">
        <w:rPr>
          <w:rFonts w:ascii="宋体" w:hAnsi="宋体" w:hint="eastAsia"/>
          <w:szCs w:val="21"/>
        </w:rPr>
        <w:t>1.期末考试形式： 闭卷</w:t>
      </w:r>
    </w:p>
    <w:p w14:paraId="4318E06B" w14:textId="77777777" w:rsidR="00A22BCB" w:rsidRPr="002464F3" w:rsidRDefault="00A22BCB" w:rsidP="004415E4">
      <w:pPr>
        <w:spacing w:line="360" w:lineRule="auto"/>
        <w:rPr>
          <w:rFonts w:ascii="宋体" w:hAnsi="宋体"/>
          <w:szCs w:val="21"/>
        </w:rPr>
      </w:pPr>
      <w:r w:rsidRPr="002464F3">
        <w:rPr>
          <w:rFonts w:ascii="宋体" w:hAnsi="宋体" w:hint="eastAsia"/>
          <w:szCs w:val="21"/>
        </w:rPr>
        <w:t>2.平时成绩构成比例：作业3</w:t>
      </w:r>
      <w:r w:rsidRPr="002464F3">
        <w:rPr>
          <w:rFonts w:ascii="宋体" w:hAnsi="宋体"/>
          <w:szCs w:val="21"/>
        </w:rPr>
        <w:t>0</w:t>
      </w:r>
      <w:r w:rsidRPr="002464F3">
        <w:rPr>
          <w:rFonts w:ascii="宋体" w:hAnsi="宋体" w:hint="eastAsia"/>
          <w:szCs w:val="21"/>
        </w:rPr>
        <w:t>%；考勤与课堂提问3</w:t>
      </w:r>
      <w:r w:rsidRPr="002464F3">
        <w:rPr>
          <w:rFonts w:ascii="宋体" w:hAnsi="宋体"/>
          <w:szCs w:val="21"/>
        </w:rPr>
        <w:t>0</w:t>
      </w:r>
      <w:r w:rsidRPr="002464F3">
        <w:rPr>
          <w:rFonts w:ascii="宋体" w:hAnsi="宋体" w:hint="eastAsia"/>
          <w:szCs w:val="21"/>
        </w:rPr>
        <w:t>%；测验4</w:t>
      </w:r>
      <w:r w:rsidRPr="002464F3">
        <w:rPr>
          <w:rFonts w:ascii="宋体" w:hAnsi="宋体"/>
          <w:szCs w:val="21"/>
        </w:rPr>
        <w:t>0</w:t>
      </w:r>
      <w:r w:rsidRPr="002464F3">
        <w:rPr>
          <w:rFonts w:ascii="宋体" w:hAnsi="宋体" w:hint="eastAsia"/>
          <w:szCs w:val="21"/>
        </w:rPr>
        <w:t>%。</w:t>
      </w:r>
    </w:p>
    <w:p w14:paraId="2C66499B" w14:textId="77777777" w:rsidR="00A22BCB" w:rsidRPr="009A20B9" w:rsidRDefault="00A22BCB" w:rsidP="004415E4">
      <w:pPr>
        <w:spacing w:line="360" w:lineRule="auto"/>
        <w:rPr>
          <w:rFonts w:ascii="宋体" w:eastAsia="黑体" w:hAnsi="宋体"/>
          <w:sz w:val="28"/>
          <w:szCs w:val="21"/>
        </w:rPr>
      </w:pPr>
      <w:r w:rsidRPr="002464F3">
        <w:rPr>
          <w:rFonts w:ascii="宋体" w:hAnsi="宋体" w:hint="eastAsia"/>
          <w:szCs w:val="21"/>
        </w:rPr>
        <w:t>3.课程成绩构成：平时成绩4</w:t>
      </w:r>
      <w:r w:rsidRPr="002464F3">
        <w:rPr>
          <w:rFonts w:ascii="宋体" w:hAnsi="宋体"/>
          <w:szCs w:val="21"/>
        </w:rPr>
        <w:t>0</w:t>
      </w:r>
      <w:r w:rsidRPr="002464F3">
        <w:rPr>
          <w:rFonts w:ascii="宋体" w:hAnsi="宋体" w:hint="eastAsia"/>
          <w:szCs w:val="21"/>
        </w:rPr>
        <w:t>%；期末考试成绩</w:t>
      </w:r>
      <w:r w:rsidRPr="002464F3">
        <w:rPr>
          <w:rFonts w:ascii="宋体" w:hAnsi="宋体"/>
          <w:szCs w:val="21"/>
        </w:rPr>
        <w:t>60</w:t>
      </w:r>
      <w:r w:rsidRPr="002464F3">
        <w:rPr>
          <w:rFonts w:ascii="宋体" w:hAnsi="宋体" w:hint="eastAsia"/>
          <w:szCs w:val="21"/>
        </w:rPr>
        <w:t>%。</w:t>
      </w:r>
    </w:p>
    <w:p w14:paraId="267759B7" w14:textId="77777777" w:rsidR="00D20386" w:rsidRPr="00D20386" w:rsidRDefault="00D20386" w:rsidP="00FE5193">
      <w:pPr>
        <w:rPr>
          <w:rFonts w:ascii="Times New Roman" w:eastAsia="黑体" w:hAnsi="Times New Roman" w:cs="Times New Roman"/>
          <w:sz w:val="24"/>
        </w:rPr>
      </w:pPr>
    </w:p>
    <w:p w14:paraId="4BB98BE2" w14:textId="77777777" w:rsidR="00A22BCB" w:rsidRPr="00076902" w:rsidRDefault="00A22BCB" w:rsidP="00A22BC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14:paraId="32CC6739" w14:textId="77777777" w:rsidR="00BD61DD" w:rsidRDefault="00BD61DD" w:rsidP="00BD61DD">
      <w:pPr>
        <w:spacing w:line="360" w:lineRule="auto"/>
        <w:ind w:firstLineChars="640" w:firstLine="1799"/>
        <w:rPr>
          <w:rFonts w:eastAsia="黑体"/>
          <w:b/>
          <w:bCs/>
          <w:sz w:val="28"/>
        </w:rPr>
      </w:pPr>
      <w:r>
        <w:rPr>
          <w:rFonts w:eastAsia="黑体" w:hint="eastAsia"/>
          <w:b/>
          <w:bCs/>
          <w:sz w:val="28"/>
        </w:rPr>
        <w:t>《新视野大学英语读写教程》第三册</w:t>
      </w:r>
    </w:p>
    <w:p w14:paraId="2838451B"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1 Never, ever give up!</w:t>
      </w:r>
    </w:p>
    <w:p w14:paraId="11BFD4C8" w14:textId="77777777"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14:paraId="0752CA70" w14:textId="77777777"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secret of success</w:t>
      </w:r>
    </w:p>
    <w:p w14:paraId="0E2CCCA2" w14:textId="77777777"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14:paraId="67B32131" w14:textId="77777777"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14:paraId="5E0D336F" w14:textId="77777777"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14:paraId="3B7B12F9" w14:textId="77777777"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14:paraId="7B93B8A3" w14:textId="77777777"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lastRenderedPageBreak/>
        <w:t xml:space="preserve">Main ideas and structure </w:t>
      </w:r>
    </w:p>
    <w:p w14:paraId="6D1F51C7" w14:textId="77777777" w:rsidR="00D20386" w:rsidRPr="00DB3F19"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deviate from, prelude sb. from doing, triumph over, give up on, </w:t>
      </w:r>
      <w:r w:rsidRPr="00D20386">
        <w:rPr>
          <w:rFonts w:ascii="Times New Roman" w:eastAsia="黑体" w:hAnsi="Times New Roman" w:cs="Times New Roman"/>
          <w:lang w:val="en-GB"/>
        </w:rPr>
        <w:t>etc.) and sent</w:t>
      </w:r>
      <w:r w:rsidRPr="00DB3F19">
        <w:rPr>
          <w:rFonts w:ascii="Times New Roman" w:eastAsia="黑体" w:hAnsi="Times New Roman" w:cs="Times New Roman"/>
          <w:lang w:val="en-GB"/>
        </w:rPr>
        <w:t>ence structures</w:t>
      </w:r>
      <w:r w:rsidRPr="00DB3F19">
        <w:rPr>
          <w:rFonts w:ascii="Times New Roman" w:eastAsia="黑体" w:hAnsi="Times New Roman" w:cs="Times New Roman"/>
        </w:rPr>
        <w:t xml:space="preserve"> </w:t>
      </w:r>
      <w:r w:rsidRPr="00DB3F19">
        <w:rPr>
          <w:rFonts w:ascii="Times New Roman" w:eastAsia="黑体" w:hAnsi="Times New Roman" w:cs="Times New Roman"/>
          <w:lang w:val="en-GB"/>
        </w:rPr>
        <w:t xml:space="preserve">(Sb. do </w:t>
      </w:r>
      <w:proofErr w:type="spellStart"/>
      <w:r w:rsidRPr="00DB3F19">
        <w:rPr>
          <w:rFonts w:ascii="Times New Roman" w:eastAsia="黑体" w:hAnsi="Times New Roman" w:cs="Times New Roman"/>
          <w:lang w:val="en-GB"/>
        </w:rPr>
        <w:t>sth</w:t>
      </w:r>
      <w:proofErr w:type="spellEnd"/>
      <w:r w:rsidRPr="00DB3F19">
        <w:rPr>
          <w:rFonts w:ascii="Times New Roman" w:eastAsia="黑体" w:hAnsi="Times New Roman" w:cs="Times New Roman"/>
          <w:lang w:val="en-GB"/>
        </w:rPr>
        <w:t>., not because</w:t>
      </w:r>
      <w:r w:rsidRPr="00DB3F19">
        <w:rPr>
          <w:rFonts w:ascii="Times New Roman" w:eastAsia="黑体" w:hAnsi="Times New Roman" w:cs="Times New Roman"/>
        </w:rPr>
        <w:t>...</w:t>
      </w:r>
      <w:r w:rsidRPr="00DB3F19">
        <w:rPr>
          <w:rFonts w:ascii="Times New Roman" w:eastAsia="黑体" w:hAnsi="Times New Roman" w:cs="Times New Roman"/>
          <w:lang w:val="en-GB"/>
        </w:rPr>
        <w:t>, but because</w:t>
      </w:r>
      <w:r w:rsidRPr="00DB3F19">
        <w:rPr>
          <w:rFonts w:ascii="Times New Roman" w:eastAsia="黑体" w:hAnsi="Times New Roman" w:cs="Times New Roman"/>
        </w:rPr>
        <w:t>...</w:t>
      </w:r>
      <w:r w:rsidRPr="00DB3F19">
        <w:rPr>
          <w:rFonts w:ascii="Times New Roman" w:eastAsia="黑体" w:hAnsi="Times New Roman" w:cs="Times New Roman"/>
          <w:lang w:val="en-GB"/>
        </w:rPr>
        <w:t>)</w:t>
      </w:r>
    </w:p>
    <w:p w14:paraId="65913634" w14:textId="77777777"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B3F19">
        <w:rPr>
          <w:rFonts w:ascii="Times New Roman" w:eastAsia="黑体" w:hAnsi="Times New Roman" w:cs="Times New Roman"/>
          <w:lang w:val="en-GB"/>
        </w:rPr>
        <w:t>Writing s</w:t>
      </w:r>
      <w:r w:rsidRPr="00D20386">
        <w:rPr>
          <w:rFonts w:ascii="Times New Roman" w:eastAsia="黑体" w:hAnsi="Times New Roman" w:cs="Times New Roman"/>
          <w:lang w:val="en-GB"/>
        </w:rPr>
        <w:t>kill: a</w:t>
      </w:r>
      <w:r w:rsidRPr="00D20386">
        <w:rPr>
          <w:rFonts w:ascii="Times New Roman" w:eastAsia="黑体" w:hAnsi="Times New Roman" w:cs="Times New Roman"/>
        </w:rPr>
        <w:t>n example essay</w:t>
      </w:r>
      <w:r w:rsidRPr="00D20386">
        <w:rPr>
          <w:rFonts w:ascii="Times New Roman" w:eastAsia="黑体" w:cs="Times New Roman"/>
          <w:lang w:val="en-GB"/>
        </w:rPr>
        <w:t>：</w:t>
      </w:r>
      <w:r w:rsidRPr="00D20386">
        <w:rPr>
          <w:rFonts w:ascii="Times New Roman" w:eastAsia="黑体" w:hAnsi="Times New Roman" w:cs="Times New Roman"/>
          <w:lang w:val="en-GB"/>
        </w:rPr>
        <w:t>support your point by illustrating it with examples</w:t>
      </w:r>
    </w:p>
    <w:p w14:paraId="0ED94CEC" w14:textId="77777777" w:rsid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Critical thinking: Do you agree that there are times when it</w:t>
      </w:r>
      <w:r w:rsidRPr="00D20386">
        <w:rPr>
          <w:rFonts w:ascii="Times New Roman" w:eastAsia="黑体" w:hAnsi="Times New Roman" w:cs="Times New Roman"/>
        </w:rPr>
        <w:t>’</w:t>
      </w:r>
      <w:r w:rsidRPr="00D20386">
        <w:rPr>
          <w:rFonts w:ascii="Times New Roman" w:eastAsia="黑体" w:hAnsi="Times New Roman" w:cs="Times New Roman"/>
          <w:lang w:val="en-GB"/>
        </w:rPr>
        <w:t>s simply better to give up?</w:t>
      </w:r>
    </w:p>
    <w:p w14:paraId="4168C004" w14:textId="77777777" w:rsidR="006F55A6" w:rsidRPr="006F55A6" w:rsidRDefault="006F55A6" w:rsidP="006F55A6">
      <w:pPr>
        <w:snapToGrid w:val="0"/>
        <w:spacing w:line="360" w:lineRule="auto"/>
        <w:rPr>
          <w:rFonts w:ascii="Times New Roman" w:eastAsia="黑体" w:cs="Times New Roman"/>
          <w:b/>
          <w:bCs/>
        </w:rPr>
      </w:pPr>
      <w:r w:rsidRPr="006F55A6">
        <w:rPr>
          <w:rFonts w:ascii="Times New Roman" w:eastAsia="黑体" w:cs="Times New Roman" w:hint="eastAsia"/>
          <w:b/>
          <w:bCs/>
        </w:rPr>
        <w:t>【课程思政重点】</w:t>
      </w:r>
    </w:p>
    <w:p w14:paraId="6A9B41D3" w14:textId="77777777" w:rsidR="00DB3F19" w:rsidRPr="00DB3F19" w:rsidRDefault="00DB3F19" w:rsidP="00DB3F19">
      <w:pPr>
        <w:tabs>
          <w:tab w:val="left" w:pos="397"/>
          <w:tab w:val="left" w:pos="720"/>
        </w:tabs>
        <w:spacing w:line="360" w:lineRule="auto"/>
        <w:ind w:left="360"/>
        <w:rPr>
          <w:rFonts w:ascii="Times New Roman" w:hAnsi="Times New Roman" w:cs="Times New Roman"/>
        </w:rPr>
      </w:pPr>
      <w:r w:rsidRPr="00DB3F19">
        <w:rPr>
          <w:rFonts w:ascii="Times New Roman" w:hAnsi="Times New Roman" w:cs="Times New Roman"/>
        </w:rPr>
        <w:t xml:space="preserve">1. Critical thinking: Discuss the spirit of Jiao </w:t>
      </w:r>
      <w:proofErr w:type="spellStart"/>
      <w:r w:rsidRPr="00DB3F19">
        <w:rPr>
          <w:rFonts w:ascii="Times New Roman" w:hAnsi="Times New Roman" w:cs="Times New Roman"/>
        </w:rPr>
        <w:t>Yulu</w:t>
      </w:r>
      <w:proofErr w:type="spellEnd"/>
      <w:r w:rsidRPr="00DB3F19">
        <w:rPr>
          <w:rFonts w:ascii="Times New Roman" w:hAnsi="Times New Roman" w:cs="Times New Roman"/>
        </w:rPr>
        <w:t>: Facing the difficulty, highly praised by President Xi</w:t>
      </w:r>
    </w:p>
    <w:p w14:paraId="61393CD4" w14:textId="77777777" w:rsidR="00DB3F19" w:rsidRPr="00DB3F19" w:rsidRDefault="00DB3F19" w:rsidP="00DB3F19">
      <w:pPr>
        <w:tabs>
          <w:tab w:val="left" w:pos="397"/>
          <w:tab w:val="left" w:pos="720"/>
        </w:tabs>
        <w:spacing w:line="360" w:lineRule="auto"/>
        <w:ind w:left="360"/>
        <w:rPr>
          <w:rFonts w:ascii="Times New Roman" w:hAnsi="Times New Roman" w:cs="Times New Roman"/>
        </w:rPr>
      </w:pPr>
      <w:r w:rsidRPr="00DB3F19">
        <w:rPr>
          <w:rFonts w:ascii="Times New Roman" w:hAnsi="Times New Roman" w:cs="Times New Roman"/>
        </w:rPr>
        <w:t>2. Write about the statement “Struggle is the brightest background of youth”, delivered by President Xi at the meeting commemorating the 100th anniversary of the May 4th Movement.</w:t>
      </w:r>
    </w:p>
    <w:p w14:paraId="6BDF708C" w14:textId="77777777"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14:paraId="75ED9B66" w14:textId="77777777" w:rsidR="00D20386" w:rsidRPr="00D20386" w:rsidRDefault="00D20386" w:rsidP="00D20386">
      <w:pPr>
        <w:spacing w:line="360" w:lineRule="auto"/>
        <w:ind w:leftChars="171" w:left="359"/>
        <w:rPr>
          <w:rFonts w:ascii="Times New Roman" w:eastAsia="黑体" w:hAnsi="Times New Roman" w:cs="Times New Roman"/>
          <w:bCs/>
          <w:lang w:val="en-GB"/>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w:t>
      </w:r>
      <w:r w:rsidRPr="00D20386">
        <w:rPr>
          <w:rFonts w:ascii="Times New Roman" w:eastAsia="黑体" w:hAnsi="Times New Roman" w:cs="Times New Roman"/>
        </w:rPr>
        <w:t>public schools in the U.S</w:t>
      </w:r>
    </w:p>
    <w:p w14:paraId="376F91AA"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14:paraId="4E33F91A"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14:paraId="3AE84C30"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14:paraId="7CBF9CEF"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14:paraId="5DF4724F"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14:paraId="05D239B6"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14:paraId="6CFCBC01"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14:paraId="36C557BE"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lang w:val="en-GB"/>
        </w:rPr>
        <w:t>a</w:t>
      </w:r>
      <w:r w:rsidRPr="00D20386">
        <w:rPr>
          <w:rFonts w:ascii="Times New Roman" w:eastAsia="黑体" w:hAnsi="Times New Roman" w:cs="Times New Roman"/>
        </w:rPr>
        <w:t>n example essay</w:t>
      </w:r>
    </w:p>
    <w:p w14:paraId="4BC3E4B9"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14:paraId="352A58BC" w14:textId="77777777"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14:paraId="349B01BC" w14:textId="2D7E3EB6"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How do you understand the remark</w:t>
      </w:r>
      <w:r w:rsidR="00364CF1">
        <w:rPr>
          <w:rFonts w:ascii="Times New Roman" w:hAnsi="Times New Roman" w:cs="Times New Roman"/>
          <w:szCs w:val="21"/>
        </w:rPr>
        <w:t xml:space="preserve"> </w:t>
      </w:r>
      <w:r w:rsidRPr="00D20386">
        <w:rPr>
          <w:rFonts w:ascii="Times New Roman" w:hAnsi="Times New Roman" w:cs="Times New Roman"/>
          <w:szCs w:val="21"/>
        </w:rPr>
        <w:t xml:space="preserve">“It’s not how many times you fall down </w:t>
      </w:r>
      <w:proofErr w:type="gramStart"/>
      <w:r w:rsidRPr="00D20386">
        <w:rPr>
          <w:rFonts w:ascii="Times New Roman" w:hAnsi="Times New Roman" w:cs="Times New Roman"/>
          <w:szCs w:val="21"/>
        </w:rPr>
        <w:t>that matters</w:t>
      </w:r>
      <w:proofErr w:type="gramEnd"/>
      <w:r w:rsidRPr="00D20386">
        <w:rPr>
          <w:rFonts w:ascii="Times New Roman" w:hAnsi="Times New Roman" w:cs="Times New Roman"/>
          <w:szCs w:val="21"/>
        </w:rPr>
        <w:t>. It’s how many times you get back up that makes success!”?</w:t>
      </w:r>
    </w:p>
    <w:p w14:paraId="399E502E" w14:textId="77777777"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How can we avoid wasting time and energy in achieving success?</w:t>
      </w:r>
    </w:p>
    <w:p w14:paraId="0976C81C" w14:textId="77777777"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14:paraId="2CE79405" w14:textId="77777777"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Text B</w:t>
      </w:r>
    </w:p>
    <w:p w14:paraId="4B263FFC" w14:textId="77777777"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14:paraId="3D855114" w14:textId="77777777" w:rsidR="00D20386" w:rsidRPr="00D20386" w:rsidRDefault="00D20386" w:rsidP="00D20386">
      <w:pPr>
        <w:spacing w:line="360" w:lineRule="auto"/>
        <w:rPr>
          <w:rFonts w:ascii="Times New Roman" w:eastAsia="宋体" w:hAnsi="Times New Roman" w:cs="Times New Roman"/>
          <w:szCs w:val="21"/>
        </w:rPr>
      </w:pPr>
    </w:p>
    <w:p w14:paraId="3E843F96"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2 Swimming through fear</w:t>
      </w:r>
    </w:p>
    <w:p w14:paraId="728836BB" w14:textId="77777777"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14:paraId="6EA88A95" w14:textId="77777777"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To</w:t>
      </w:r>
      <w:r w:rsidRPr="00D20386">
        <w:rPr>
          <w:rFonts w:ascii="Times New Roman" w:eastAsia="黑体" w:hAnsi="Times New Roman" w:cs="Times New Roman"/>
          <w:bCs/>
          <w:lang w:val="en-GB"/>
        </w:rPr>
        <w:t xml:space="preserve"> talk about </w:t>
      </w:r>
      <w:r w:rsidRPr="00D20386">
        <w:rPr>
          <w:rFonts w:ascii="Times New Roman" w:eastAsia="黑体" w:hAnsi="Times New Roman" w:cs="Times New Roman"/>
          <w:bCs/>
        </w:rPr>
        <w:t xml:space="preserve">how to beat </w:t>
      </w:r>
      <w:r w:rsidRPr="00D20386">
        <w:rPr>
          <w:rFonts w:ascii="Times New Roman" w:eastAsia="黑体" w:hAnsi="Times New Roman" w:cs="Times New Roman"/>
          <w:bCs/>
          <w:lang w:val="en-GB"/>
        </w:rPr>
        <w:t>fear</w:t>
      </w:r>
    </w:p>
    <w:p w14:paraId="52D970A3" w14:textId="77777777"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14:paraId="7AC2F674" w14:textId="77777777"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14:paraId="2475A6CB" w14:textId="77777777"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14:paraId="508C8DE4" w14:textId="77777777"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14:paraId="3B2C3CFE" w14:textId="77777777"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14:paraId="2B2CBBF5" w14:textId="68FAC448"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lastRenderedPageBreak/>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feeble, recede, pathetic, paralyze, plow through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proofErr w:type="spellStart"/>
      <w:r w:rsidR="005D71A5">
        <w:rPr>
          <w:rFonts w:ascii="Times New Roman" w:eastAsia="黑体" w:hAnsi="Times New Roman" w:cs="Times New Roman"/>
          <w:lang w:val="en-GB"/>
        </w:rPr>
        <w:t>nothi</w:t>
      </w:r>
      <w:proofErr w:type="spellEnd"/>
      <w:r w:rsidRPr="00D20386">
        <w:rPr>
          <w:rFonts w:ascii="Times New Roman" w:eastAsia="黑体" w:hAnsi="Times New Roman" w:cs="Times New Roman"/>
        </w:rPr>
        <w:t>ng...</w:t>
      </w:r>
      <w:r w:rsidRPr="00D20386">
        <w:rPr>
          <w:rFonts w:ascii="Times New Roman" w:eastAsia="黑体" w:hAnsi="Times New Roman" w:cs="Times New Roman"/>
          <w:lang w:val="en-GB"/>
        </w:rPr>
        <w:t xml:space="preserve"> as much as)</w:t>
      </w:r>
    </w:p>
    <w:p w14:paraId="6E337E1E" w14:textId="77777777"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Writing skill: a</w:t>
      </w:r>
      <w:r w:rsidRPr="00D20386">
        <w:rPr>
          <w:rFonts w:ascii="Times New Roman" w:eastAsia="黑体" w:hAnsi="Times New Roman" w:cs="Times New Roman"/>
        </w:rPr>
        <w:t xml:space="preserve"> narrative essay</w:t>
      </w:r>
    </w:p>
    <w:p w14:paraId="487A361D" w14:textId="77777777" w:rsidR="008C2CF4" w:rsidRPr="008C2CF4" w:rsidRDefault="00D20386" w:rsidP="008C2CF4">
      <w:pPr>
        <w:numPr>
          <w:ilvl w:val="0"/>
          <w:numId w:val="11"/>
        </w:numPr>
        <w:tabs>
          <w:tab w:val="left" w:pos="397"/>
          <w:tab w:val="left" w:pos="720"/>
        </w:tabs>
        <w:snapToGrid w:val="0"/>
        <w:spacing w:line="360" w:lineRule="auto"/>
        <w:rPr>
          <w:rFonts w:ascii="Times New Roman" w:eastAsia="黑体" w:cs="Times New Roman"/>
          <w:b/>
          <w:bCs/>
        </w:rPr>
      </w:pPr>
      <w:r w:rsidRPr="008C2CF4">
        <w:rPr>
          <w:rFonts w:ascii="Times New Roman" w:eastAsia="黑体" w:hAnsi="Times New Roman" w:cs="Times New Roman"/>
          <w:lang w:val="en-GB"/>
        </w:rPr>
        <w:t>Critical thinking: What are your suggestions to a young man who gives up at the last minute when he is going to ask a girl on a date?</w:t>
      </w:r>
    </w:p>
    <w:p w14:paraId="137AE20F" w14:textId="77777777" w:rsidR="008C2CF4" w:rsidRPr="00A17826" w:rsidRDefault="008C2CF4" w:rsidP="00A17826">
      <w:pPr>
        <w:spacing w:line="360" w:lineRule="auto"/>
        <w:rPr>
          <w:rFonts w:ascii="Times New Roman" w:eastAsia="黑体" w:hAnsi="Times New Roman" w:cs="Times New Roman"/>
        </w:rPr>
      </w:pPr>
      <w:r w:rsidRPr="00A17826">
        <w:rPr>
          <w:rFonts w:ascii="Times New Roman" w:eastAsia="黑体" w:hAnsi="Times New Roman" w:cs="Times New Roman" w:hint="eastAsia"/>
        </w:rPr>
        <w:t>【课程思政重点】</w:t>
      </w:r>
    </w:p>
    <w:p w14:paraId="6C3F2606" w14:textId="77777777" w:rsidR="00247AF5" w:rsidRPr="00A17826" w:rsidRDefault="00D7474B" w:rsidP="00A17826">
      <w:pPr>
        <w:spacing w:line="360" w:lineRule="auto"/>
        <w:ind w:left="420"/>
        <w:rPr>
          <w:rFonts w:ascii="Times New Roman" w:eastAsia="黑体" w:hAnsi="Times New Roman" w:cs="Times New Roman"/>
        </w:rPr>
      </w:pPr>
      <w:r w:rsidRPr="00A17826">
        <w:rPr>
          <w:rFonts w:ascii="Times New Roman" w:eastAsia="黑体" w:hAnsi="Times New Roman" w:cs="Times New Roman"/>
        </w:rPr>
        <w:t>1. Have</w:t>
      </w:r>
      <w:r w:rsidRPr="00A17826">
        <w:rPr>
          <w:rFonts w:ascii="Times New Roman" w:eastAsia="黑体" w:hAnsi="Times New Roman" w:cs="Times New Roman" w:hint="eastAsia"/>
        </w:rPr>
        <w:t xml:space="preserve"> a discussion about</w:t>
      </w:r>
      <w:r w:rsidRPr="00A17826">
        <w:rPr>
          <w:rFonts w:ascii="Times New Roman" w:eastAsia="黑体" w:hAnsi="Times New Roman" w:cs="Times New Roman"/>
        </w:rPr>
        <w:t xml:space="preserve"> how to overcome inner fears, such as the great anxiety of COVID-19 pandemic. Every time when Chinese people face adversities, they show great courage.  </w:t>
      </w:r>
    </w:p>
    <w:p w14:paraId="4DA2A672" w14:textId="77777777" w:rsidR="00D7474B" w:rsidRPr="00A17826" w:rsidRDefault="00D7474B" w:rsidP="00A17826">
      <w:pPr>
        <w:spacing w:line="360" w:lineRule="auto"/>
        <w:ind w:left="420"/>
        <w:rPr>
          <w:rFonts w:ascii="Times New Roman" w:eastAsia="黑体" w:hAnsi="Times New Roman" w:cs="Times New Roman"/>
        </w:rPr>
      </w:pPr>
      <w:r w:rsidRPr="00A17826">
        <w:rPr>
          <w:rFonts w:ascii="Times New Roman" w:eastAsia="黑体" w:hAnsi="Times New Roman" w:cs="Times New Roman" w:hint="eastAsia"/>
        </w:rPr>
        <w:t xml:space="preserve">Key to </w:t>
      </w:r>
      <w:r w:rsidRPr="00A17826">
        <w:rPr>
          <w:rFonts w:ascii="Times New Roman" w:eastAsia="黑体" w:hAnsi="Times New Roman" w:cs="Times New Roman"/>
        </w:rPr>
        <w:t>it:</w:t>
      </w:r>
      <w:r w:rsidRPr="00A17826">
        <w:rPr>
          <w:rFonts w:ascii="Times New Roman" w:eastAsia="黑体" w:hAnsi="Times New Roman" w:cs="Times New Roman" w:hint="eastAsia"/>
        </w:rPr>
        <w:t xml:space="preserve"> overcome the unknown </w:t>
      </w:r>
      <w:r w:rsidRPr="00A17826">
        <w:rPr>
          <w:rFonts w:ascii="Times New Roman" w:eastAsia="黑体" w:hAnsi="Times New Roman" w:cs="Times New Roman"/>
        </w:rPr>
        <w:t>difficulties</w:t>
      </w:r>
      <w:r w:rsidRPr="00A17826">
        <w:rPr>
          <w:rFonts w:ascii="Times New Roman" w:eastAsia="黑体" w:hAnsi="Times New Roman" w:cs="Times New Roman" w:hint="eastAsia"/>
        </w:rPr>
        <w:t xml:space="preserve"> in the </w:t>
      </w:r>
      <w:r w:rsidRPr="00A17826">
        <w:rPr>
          <w:rFonts w:ascii="Times New Roman" w:eastAsia="黑体" w:hAnsi="Times New Roman" w:cs="Times New Roman"/>
        </w:rPr>
        <w:t>face of adversity, clarify</w:t>
      </w:r>
      <w:r w:rsidRPr="00A17826">
        <w:rPr>
          <w:rFonts w:ascii="Times New Roman" w:eastAsia="黑体" w:hAnsi="Times New Roman" w:cs="Times New Roman" w:hint="eastAsia"/>
        </w:rPr>
        <w:t xml:space="preserve"> the possibilities of troubles and recognize and accept them as peacefully as possible.</w:t>
      </w:r>
    </w:p>
    <w:p w14:paraId="73D83D66" w14:textId="2112B2D5" w:rsidR="00247AF5" w:rsidRPr="00A17826" w:rsidRDefault="00A17826" w:rsidP="00A17826">
      <w:pPr>
        <w:spacing w:line="360" w:lineRule="auto"/>
        <w:ind w:firstLine="420"/>
        <w:rPr>
          <w:rFonts w:ascii="Times New Roman" w:eastAsia="黑体" w:hAnsi="Times New Roman" w:cs="Times New Roman"/>
        </w:rPr>
      </w:pPr>
      <w:r>
        <w:rPr>
          <w:rFonts w:ascii="Times New Roman" w:eastAsia="黑体" w:hAnsi="Times New Roman" w:cs="Times New Roman"/>
        </w:rPr>
        <w:t xml:space="preserve">2. </w:t>
      </w:r>
      <w:r w:rsidR="00247AF5" w:rsidRPr="00A17826">
        <w:rPr>
          <w:rFonts w:ascii="Times New Roman" w:eastAsia="黑体" w:hAnsi="Times New Roman" w:cs="Times New Roman"/>
        </w:rPr>
        <w:t>Please share with your</w:t>
      </w:r>
      <w:r w:rsidR="00247AF5" w:rsidRPr="00A17826">
        <w:rPr>
          <w:rFonts w:ascii="Times New Roman" w:eastAsia="黑体" w:hAnsi="Times New Roman" w:cs="Times New Roman" w:hint="eastAsia"/>
        </w:rPr>
        <w:t xml:space="preserve"> classmates </w:t>
      </w:r>
      <w:r w:rsidR="00247AF5" w:rsidRPr="00A17826">
        <w:rPr>
          <w:rFonts w:ascii="Times New Roman" w:eastAsia="黑体" w:hAnsi="Times New Roman" w:cs="Times New Roman"/>
        </w:rPr>
        <w:t>some other examples of showing courage and bravery</w:t>
      </w:r>
    </w:p>
    <w:p w14:paraId="49B87807" w14:textId="77777777" w:rsidR="00247AF5" w:rsidRPr="00A17826" w:rsidRDefault="00247AF5"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in the face of fear and danger.</w:t>
      </w:r>
    </w:p>
    <w:p w14:paraId="44E175B1" w14:textId="46362263" w:rsidR="00247AF5" w:rsidRPr="00A17826" w:rsidRDefault="00247AF5" w:rsidP="00A17826">
      <w:pPr>
        <w:spacing w:line="360" w:lineRule="auto"/>
        <w:ind w:left="420"/>
        <w:rPr>
          <w:rFonts w:ascii="Times New Roman" w:eastAsia="黑体" w:hAnsi="Times New Roman" w:cs="Times New Roman"/>
        </w:rPr>
      </w:pPr>
      <w:r w:rsidRPr="00A17826">
        <w:rPr>
          <w:rFonts w:ascii="Times New Roman" w:eastAsia="黑体" w:hAnsi="Times New Roman" w:cs="Times New Roman" w:hint="eastAsia"/>
        </w:rPr>
        <w:t>Key to it: The speech delivered by President Xi:</w:t>
      </w:r>
      <w:r w:rsidR="004415E4" w:rsidRPr="00A17826">
        <w:rPr>
          <w:rFonts w:ascii="Times New Roman" w:eastAsia="黑体" w:hAnsi="Times New Roman" w:cs="Times New Roman"/>
        </w:rPr>
        <w:t xml:space="preserve"> </w:t>
      </w:r>
      <w:r w:rsidRPr="00A17826">
        <w:rPr>
          <w:rFonts w:ascii="Times New Roman" w:eastAsia="黑体" w:hAnsi="Times New Roman" w:cs="Times New Roman" w:hint="eastAsia"/>
        </w:rPr>
        <w:t>s</w:t>
      </w:r>
      <w:r w:rsidRPr="00A17826">
        <w:rPr>
          <w:rFonts w:ascii="Times New Roman" w:eastAsia="黑体" w:hAnsi="Times New Roman" w:cs="Times New Roman"/>
        </w:rPr>
        <w:t>ince the COVID-19 outbreak, a great number of medical workers have raced against time and fought tenaciously against the virus at the frontlines. They have made significant contributions in fighting the epidemic, and demonstrated the noble spirit of giving priority to saving lives with total devotion and ultimate love.</w:t>
      </w:r>
    </w:p>
    <w:p w14:paraId="186CD647" w14:textId="77777777" w:rsidR="00D20386" w:rsidRPr="00A17826" w:rsidRDefault="00D20386" w:rsidP="00A17826">
      <w:pPr>
        <w:spacing w:line="360" w:lineRule="auto"/>
        <w:rPr>
          <w:rFonts w:ascii="Times New Roman" w:eastAsia="黑体" w:hAnsi="Times New Roman" w:cs="Times New Roman"/>
        </w:rPr>
      </w:pPr>
      <w:r w:rsidRPr="00A17826">
        <w:rPr>
          <w:rFonts w:ascii="Times New Roman" w:eastAsia="黑体" w:hAnsi="Times New Roman" w:cs="Times New Roman"/>
        </w:rPr>
        <w:t>【教学内容】</w:t>
      </w:r>
    </w:p>
    <w:p w14:paraId="22652681" w14:textId="77777777" w:rsidR="00D20386" w:rsidRPr="00A17826" w:rsidRDefault="00D20386" w:rsidP="00A17826">
      <w:pPr>
        <w:spacing w:line="360" w:lineRule="auto"/>
        <w:ind w:firstLine="420"/>
        <w:rPr>
          <w:rFonts w:ascii="Times New Roman" w:eastAsia="黑体" w:hAnsi="Times New Roman" w:cs="Times New Roman"/>
        </w:rPr>
      </w:pPr>
      <w:r w:rsidRPr="00D20386">
        <w:rPr>
          <w:rFonts w:ascii="Times New Roman" w:eastAsia="黑体" w:hAnsi="Times New Roman" w:cs="Times New Roman"/>
        </w:rPr>
        <w:t>1.</w:t>
      </w:r>
      <w:r w:rsidRPr="00A17826">
        <w:rPr>
          <w:rFonts w:ascii="Times New Roman" w:eastAsia="黑体" w:hAnsi="Times New Roman" w:cs="Times New Roman"/>
        </w:rPr>
        <w:t xml:space="preserve"> Background Information: </w:t>
      </w:r>
      <w:r w:rsidRPr="00D20386">
        <w:rPr>
          <w:rFonts w:ascii="Times New Roman" w:eastAsia="黑体" w:hAnsi="Times New Roman" w:cs="Times New Roman"/>
        </w:rPr>
        <w:t>t</w:t>
      </w:r>
      <w:r w:rsidRPr="00A17826">
        <w:rPr>
          <w:rFonts w:ascii="Times New Roman" w:eastAsia="黑体" w:hAnsi="Times New Roman" w:cs="Times New Roman"/>
        </w:rPr>
        <w:t>he Mediterranean Sea</w:t>
      </w:r>
    </w:p>
    <w:p w14:paraId="1D82EBFF" w14:textId="77777777" w:rsidR="00D20386" w:rsidRPr="00A17826" w:rsidRDefault="00D20386" w:rsidP="00A17826">
      <w:pPr>
        <w:spacing w:line="360" w:lineRule="auto"/>
        <w:ind w:firstLine="420"/>
        <w:rPr>
          <w:rFonts w:ascii="Times New Roman" w:eastAsia="黑体" w:hAnsi="Times New Roman" w:cs="Times New Roman"/>
        </w:rPr>
      </w:pPr>
      <w:r w:rsidRPr="00D20386">
        <w:rPr>
          <w:rFonts w:ascii="Times New Roman" w:eastAsia="黑体" w:hAnsi="Times New Roman" w:cs="Times New Roman"/>
        </w:rPr>
        <w:t>2</w:t>
      </w:r>
      <w:r w:rsidRPr="00A17826">
        <w:rPr>
          <w:rFonts w:ascii="Times New Roman" w:eastAsia="黑体" w:hAnsi="Times New Roman" w:cs="Times New Roman"/>
        </w:rPr>
        <w:t xml:space="preserve">. Text study </w:t>
      </w:r>
    </w:p>
    <w:p w14:paraId="42A453E7"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1) Main ideas and structure analysis</w:t>
      </w:r>
    </w:p>
    <w:p w14:paraId="35339C96"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2) Reading skills and question answering</w:t>
      </w:r>
    </w:p>
    <w:p w14:paraId="180AEDE7"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3) Language focus</w:t>
      </w:r>
    </w:p>
    <w:p w14:paraId="76556E5D"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 xml:space="preserve">4) Critical thinking </w:t>
      </w:r>
    </w:p>
    <w:p w14:paraId="4677CF82"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5) Writing Pattern</w:t>
      </w:r>
    </w:p>
    <w:p w14:paraId="7D609374" w14:textId="77777777" w:rsidR="00D20386" w:rsidRPr="00A17826" w:rsidRDefault="00D20386" w:rsidP="00A17826">
      <w:pPr>
        <w:spacing w:line="360" w:lineRule="auto"/>
        <w:ind w:firstLine="420"/>
        <w:rPr>
          <w:rFonts w:ascii="Times New Roman" w:eastAsia="黑体" w:hAnsi="Times New Roman" w:cs="Times New Roman"/>
        </w:rPr>
      </w:pPr>
      <w:r w:rsidRPr="00D20386">
        <w:rPr>
          <w:rFonts w:ascii="Times New Roman" w:eastAsia="黑体" w:hAnsi="Times New Roman" w:cs="Times New Roman"/>
        </w:rPr>
        <w:t>3</w:t>
      </w:r>
      <w:r w:rsidRPr="00A17826">
        <w:rPr>
          <w:rFonts w:ascii="Times New Roman" w:eastAsia="黑体" w:hAnsi="Times New Roman" w:cs="Times New Roman"/>
        </w:rPr>
        <w:t>. Exercises</w:t>
      </w:r>
    </w:p>
    <w:p w14:paraId="7D05B230"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1). After-class activities: a</w:t>
      </w:r>
      <w:r w:rsidRPr="00D20386">
        <w:rPr>
          <w:rFonts w:ascii="Times New Roman" w:eastAsia="黑体" w:hAnsi="Times New Roman" w:cs="Times New Roman"/>
        </w:rPr>
        <w:t xml:space="preserve"> narrative essay</w:t>
      </w:r>
    </w:p>
    <w:p w14:paraId="5E91CEC0" w14:textId="77777777" w:rsidR="00D20386" w:rsidRPr="00A17826" w:rsidRDefault="00D20386" w:rsidP="00A17826">
      <w:pPr>
        <w:spacing w:line="360" w:lineRule="auto"/>
        <w:ind w:firstLine="420"/>
        <w:rPr>
          <w:rFonts w:ascii="Times New Roman" w:eastAsia="黑体" w:hAnsi="Times New Roman" w:cs="Times New Roman"/>
        </w:rPr>
      </w:pPr>
      <w:r w:rsidRPr="00A17826">
        <w:rPr>
          <w:rFonts w:ascii="Times New Roman" w:eastAsia="黑体" w:hAnsi="Times New Roman" w:cs="Times New Roman"/>
        </w:rPr>
        <w:t>2). Homework checking: vocabulary and key expressions</w:t>
      </w:r>
    </w:p>
    <w:p w14:paraId="1AB58A92" w14:textId="77777777"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14:paraId="4191CF51" w14:textId="77777777"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Why do people have inner fear of something such as spiders, snakes, water, heights, flying in airplanes, death, etc.?</w:t>
      </w:r>
    </w:p>
    <w:p w14:paraId="11CB2CD2" w14:textId="77777777"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Does psychological fear produce any positive aspects in people’s life? If yes, what are they?</w:t>
      </w:r>
    </w:p>
    <w:p w14:paraId="3A833853"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14:paraId="57149F4B" w14:textId="77777777"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Text B</w:t>
      </w:r>
    </w:p>
    <w:p w14:paraId="413B5F3D" w14:textId="06FA29F6"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14:paraId="4628686E" w14:textId="173B284B" w:rsidR="00A17826" w:rsidRDefault="00A17826" w:rsidP="00D20386">
      <w:pPr>
        <w:spacing w:line="360" w:lineRule="auto"/>
        <w:rPr>
          <w:rFonts w:ascii="Times New Roman" w:hAnsi="Times New Roman" w:cs="Times New Roman"/>
          <w:szCs w:val="21"/>
        </w:rPr>
      </w:pPr>
    </w:p>
    <w:p w14:paraId="5385810A" w14:textId="77777777" w:rsidR="00A17826" w:rsidRPr="00364CF1" w:rsidRDefault="00A17826" w:rsidP="00D20386">
      <w:pPr>
        <w:spacing w:line="360" w:lineRule="auto"/>
        <w:rPr>
          <w:rFonts w:ascii="Times New Roman" w:hAnsi="Times New Roman" w:cs="Times New Roman"/>
          <w:szCs w:val="21"/>
        </w:rPr>
      </w:pPr>
    </w:p>
    <w:p w14:paraId="1DC18E44"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lang w:val="en-GB"/>
        </w:rPr>
        <w:lastRenderedPageBreak/>
        <w:tab/>
      </w:r>
      <w:r w:rsidRPr="00D20386">
        <w:rPr>
          <w:rFonts w:ascii="Times New Roman" w:eastAsia="黑体" w:hAnsi="Times New Roman" w:cs="Times New Roman"/>
          <w:b/>
          <w:bCs/>
          <w:sz w:val="28"/>
        </w:rPr>
        <w:t xml:space="preserve">Unit 3 Audrey Hepburn </w:t>
      </w:r>
    </w:p>
    <w:p w14:paraId="257B77C8"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A true angel in this world</w:t>
      </w:r>
    </w:p>
    <w:p w14:paraId="0CAF0C86" w14:textId="77777777"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14:paraId="3280347E" w14:textId="77777777"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Audrey Hepburn</w:t>
      </w:r>
      <w:r w:rsidRPr="00D20386">
        <w:rPr>
          <w:rFonts w:ascii="Times New Roman" w:eastAsia="黑体" w:hAnsi="Times New Roman" w:cs="Times New Roman"/>
          <w:bCs/>
        </w:rPr>
        <w:t>’</w:t>
      </w:r>
      <w:r w:rsidRPr="00D20386">
        <w:rPr>
          <w:rFonts w:ascii="Times New Roman" w:eastAsia="黑体" w:hAnsi="Times New Roman" w:cs="Times New Roman"/>
          <w:bCs/>
          <w:lang w:val="en-GB"/>
        </w:rPr>
        <w:t>s life story</w:t>
      </w:r>
    </w:p>
    <w:p w14:paraId="7B6A8802" w14:textId="77777777"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14:paraId="40F0A472" w14:textId="77777777"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14:paraId="6AE17CA8" w14:textId="77777777"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14:paraId="677831AA" w14:textId="77777777"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14:paraId="091631AF" w14:textId="77777777"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14:paraId="337CC1C5" w14:textId="77777777"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exemplary, malnourished, prime, poise, embark on,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t>
      </w:r>
      <w:r w:rsidRPr="00D20386">
        <w:rPr>
          <w:rFonts w:ascii="Times New Roman" w:eastAsia="黑体" w:hAnsi="Times New Roman" w:cs="Times New Roman"/>
          <w:lang w:val="en-GB"/>
        </w:rPr>
        <w:t>as they were)</w:t>
      </w:r>
    </w:p>
    <w:p w14:paraId="54226913" w14:textId="77777777"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Writing skill: use chronological order</w:t>
      </w:r>
      <w:r w:rsidRPr="00D20386">
        <w:rPr>
          <w:rFonts w:ascii="Times New Roman" w:eastAsia="黑体" w:hAnsi="Times New Roman" w:cs="Times New Roman"/>
        </w:rPr>
        <w:t xml:space="preserve"> </w:t>
      </w:r>
    </w:p>
    <w:p w14:paraId="4725D4D2" w14:textId="77777777" w:rsid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Critical thinking: What do you think is the most important thing for a person to succeed in the film</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domain?</w:t>
      </w:r>
    </w:p>
    <w:p w14:paraId="11624ABE" w14:textId="77777777" w:rsidR="00B1469B" w:rsidRPr="00B1469B" w:rsidRDefault="00B1469B" w:rsidP="00364CF1">
      <w:pPr>
        <w:tabs>
          <w:tab w:val="left" w:pos="397"/>
          <w:tab w:val="left" w:pos="720"/>
        </w:tabs>
        <w:snapToGrid w:val="0"/>
        <w:spacing w:line="360" w:lineRule="auto"/>
        <w:rPr>
          <w:rFonts w:ascii="Times New Roman" w:eastAsia="黑体" w:cs="Times New Roman"/>
          <w:b/>
          <w:bCs/>
        </w:rPr>
      </w:pPr>
      <w:r w:rsidRPr="00B1469B">
        <w:rPr>
          <w:rFonts w:ascii="Times New Roman" w:eastAsia="黑体" w:cs="Times New Roman" w:hint="eastAsia"/>
          <w:b/>
          <w:bCs/>
        </w:rPr>
        <w:t>【课程思政重点】</w:t>
      </w:r>
    </w:p>
    <w:p w14:paraId="02DA1552" w14:textId="77777777" w:rsidR="00B402AC" w:rsidRPr="00B402AC" w:rsidRDefault="00B402AC" w:rsidP="00B402AC">
      <w:pPr>
        <w:tabs>
          <w:tab w:val="left" w:pos="397"/>
          <w:tab w:val="left" w:pos="720"/>
        </w:tabs>
        <w:spacing w:line="360" w:lineRule="auto"/>
        <w:ind w:leftChars="200" w:left="420"/>
        <w:rPr>
          <w:rFonts w:ascii="Times New Roman" w:hAnsi="Times New Roman" w:cs="Times New Roman"/>
        </w:rPr>
      </w:pPr>
      <w:r w:rsidRPr="00B402AC">
        <w:rPr>
          <w:rFonts w:ascii="Times New Roman" w:hAnsi="Times New Roman" w:cs="Times New Roman"/>
        </w:rPr>
        <w:t>1. Critical Thinking: roles of artists and icons and the guidance of young people to follow celebrities in a rational manner-Purification of the online environment, part of a healthy Internet ecosystem stressed by CPCCC.</w:t>
      </w:r>
    </w:p>
    <w:p w14:paraId="1446136E" w14:textId="19636F47" w:rsidR="00E8437F" w:rsidRDefault="00E8437F" w:rsidP="00364CF1">
      <w:pPr>
        <w:tabs>
          <w:tab w:val="left" w:pos="397"/>
          <w:tab w:val="left" w:pos="720"/>
        </w:tabs>
        <w:spacing w:line="360" w:lineRule="auto"/>
        <w:ind w:leftChars="200" w:left="420"/>
        <w:rPr>
          <w:rFonts w:ascii="Times New Roman" w:hAnsi="Times New Roman" w:cs="Times New Roman"/>
        </w:rPr>
      </w:pPr>
      <w:r>
        <w:rPr>
          <w:rFonts w:ascii="Times New Roman" w:hAnsi="Times New Roman" w:cs="Times New Roman"/>
        </w:rPr>
        <w:t xml:space="preserve">2. Group Presentation: </w:t>
      </w:r>
      <w:r w:rsidRPr="00A22BCB">
        <w:rPr>
          <w:rFonts w:ascii="Times New Roman" w:hAnsi="Times New Roman" w:cs="Times New Roman"/>
        </w:rPr>
        <w:t xml:space="preserve">Group Presentation: </w:t>
      </w:r>
      <w:r w:rsidR="006F1172">
        <w:rPr>
          <w:rFonts w:ascii="Times New Roman" w:hAnsi="Times New Roman" w:cs="Times New Roman" w:hint="eastAsia"/>
        </w:rPr>
        <w:t>R</w:t>
      </w:r>
      <w:r w:rsidRPr="00615C42">
        <w:rPr>
          <w:rFonts w:ascii="Times New Roman" w:hAnsi="Times New Roman" w:cs="Times New Roman"/>
        </w:rPr>
        <w:t>ead the following quotes from President Xi and learn about the roles that young Chinese should portray</w:t>
      </w:r>
      <w:r>
        <w:rPr>
          <w:rFonts w:ascii="Times New Roman" w:hAnsi="Times New Roman" w:cs="Times New Roman" w:hint="eastAsia"/>
        </w:rPr>
        <w:t>:</w:t>
      </w:r>
      <w:r>
        <w:t xml:space="preserve"> </w:t>
      </w:r>
      <w:r w:rsidR="004415E4" w:rsidRPr="00615C42">
        <w:rPr>
          <w:rFonts w:ascii="Times New Roman" w:hAnsi="Times New Roman" w:cs="Times New Roman"/>
        </w:rPr>
        <w:t>young</w:t>
      </w:r>
      <w:r w:rsidRPr="00615C42">
        <w:rPr>
          <w:rFonts w:ascii="Times New Roman" w:hAnsi="Times New Roman" w:cs="Times New Roman"/>
        </w:rPr>
        <w:t xml:space="preserve"> people should not only care about their family and country, but also have concerns for humanity.        </w:t>
      </w:r>
    </w:p>
    <w:p w14:paraId="5F641D8B" w14:textId="77777777" w:rsidR="00D20386" w:rsidRPr="00D20386" w:rsidRDefault="00D20386" w:rsidP="00364CF1">
      <w:pPr>
        <w:tabs>
          <w:tab w:val="left" w:pos="397"/>
          <w:tab w:val="left" w:pos="720"/>
        </w:tabs>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14:paraId="1ECE501A" w14:textId="6126F65F"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Audrey Hepburn</w:t>
      </w:r>
      <w:r w:rsidRPr="00D20386">
        <w:rPr>
          <w:rFonts w:ascii="Times New Roman" w:eastAsia="黑体" w:hAnsi="Times New Roman" w:cs="Times New Roman"/>
        </w:rPr>
        <w:t>,</w:t>
      </w:r>
      <w:r w:rsidR="00F6323C">
        <w:rPr>
          <w:rFonts w:ascii="Times New Roman" w:eastAsia="黑体" w:hAnsi="Times New Roman" w:cs="Times New Roman"/>
        </w:rPr>
        <w:t xml:space="preserve"> </w:t>
      </w:r>
      <w:r w:rsidRPr="00D20386">
        <w:rPr>
          <w:rFonts w:ascii="Times New Roman" w:eastAsia="黑体" w:hAnsi="Times New Roman" w:cs="Times New Roman"/>
        </w:rPr>
        <w:t>UNICEF</w:t>
      </w:r>
    </w:p>
    <w:p w14:paraId="6BE3B522"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14:paraId="19A8C254"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14:paraId="7A33D66C"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14:paraId="31B5D922"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14:paraId="2857B669"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14:paraId="47FD9171"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14:paraId="65C177D6"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14:paraId="4A1F3A23"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 xml:space="preserve">to </w:t>
      </w:r>
      <w:r w:rsidRPr="00D20386">
        <w:rPr>
          <w:rFonts w:ascii="Times New Roman" w:eastAsia="黑体" w:hAnsi="Times New Roman" w:cs="Times New Roman"/>
          <w:bCs/>
          <w:lang w:val="en-GB"/>
        </w:rPr>
        <w:t>generate a profile article of a famous people</w:t>
      </w:r>
    </w:p>
    <w:p w14:paraId="2B06320C"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14:paraId="27BACE54"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14:paraId="448A296F" w14:textId="77777777" w:rsidR="00D20386" w:rsidRPr="00D20386" w:rsidRDefault="00D20386" w:rsidP="00D20386">
      <w:pPr>
        <w:numPr>
          <w:ilvl w:val="0"/>
          <w:numId w:val="15"/>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What do you think of successful people’s passion for serving those in need?</w:t>
      </w:r>
    </w:p>
    <w:p w14:paraId="036454A7" w14:textId="77777777" w:rsidR="00D20386" w:rsidRPr="00D20386" w:rsidRDefault="00D20386" w:rsidP="00D20386">
      <w:pPr>
        <w:numPr>
          <w:ilvl w:val="0"/>
          <w:numId w:val="15"/>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In your mind, who, as a celebrity, can equal Audrey Hepburn’s goodwill and dedication?</w:t>
      </w:r>
    </w:p>
    <w:p w14:paraId="3B104F87"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14:paraId="7BC7C51B" w14:textId="77777777"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3</w:t>
      </w:r>
      <w:r w:rsidRPr="00D20386">
        <w:rPr>
          <w:rFonts w:ascii="Times New Roman" w:hAnsi="Times New Roman" w:cs="Times New Roman"/>
          <w:szCs w:val="21"/>
          <w:lang w:val="en-GB"/>
        </w:rPr>
        <w:t xml:space="preserve"> Text B</w:t>
      </w:r>
    </w:p>
    <w:p w14:paraId="39E19F8F" w14:textId="77777777"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lastRenderedPageBreak/>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3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14:paraId="1FB30971" w14:textId="77777777"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14:paraId="327DFB62"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4 The surprising purpose of travel</w:t>
      </w:r>
    </w:p>
    <w:p w14:paraId="2621B572" w14:textId="77777777"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14:paraId="763A9DE5" w14:textId="77777777"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surprising purpose of travel</w:t>
      </w:r>
    </w:p>
    <w:p w14:paraId="41C83EF8" w14:textId="77777777"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14:paraId="3A2495C6" w14:textId="77777777"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14:paraId="28929310" w14:textId="77777777"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 cause-effect</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14:paraId="1A20A741" w14:textId="77777777"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14:paraId="71BD254D" w14:textId="77777777"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14:paraId="004D0020" w14:textId="479B1DAF"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offset, saturate, endow, burdensome, mingle with, settle for,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According to research, </w:t>
      </w:r>
      <w:proofErr w:type="spellStart"/>
      <w:r w:rsidRPr="00D20386">
        <w:rPr>
          <w:rFonts w:ascii="Times New Roman" w:eastAsia="黑体" w:hAnsi="Times New Roman" w:cs="Times New Roman"/>
        </w:rPr>
        <w:t>sth</w:t>
      </w:r>
      <w:proofErr w:type="spellEnd"/>
      <w:r w:rsidRPr="00D20386">
        <w:rPr>
          <w:rFonts w:ascii="Times New Roman" w:eastAsia="黑体" w:hAnsi="Times New Roman" w:cs="Times New Roman"/>
        </w:rPr>
        <w:t>.</w:t>
      </w:r>
      <w:r w:rsidR="004415E4">
        <w:rPr>
          <w:rFonts w:ascii="Times New Roman" w:eastAsia="黑体" w:hAnsi="Times New Roman" w:cs="Times New Roman"/>
        </w:rPr>
        <w:t xml:space="preserve"> </w:t>
      </w:r>
      <w:r w:rsidRPr="00D20386">
        <w:rPr>
          <w:rFonts w:ascii="Times New Roman" w:eastAsia="黑体" w:hAnsi="Times New Roman" w:cs="Times New Roman"/>
        </w:rPr>
        <w:t>/</w:t>
      </w:r>
      <w:r w:rsidR="004415E4">
        <w:rPr>
          <w:rFonts w:ascii="Times New Roman" w:eastAsia="黑体" w:hAnsi="Times New Roman" w:cs="Times New Roman"/>
        </w:rPr>
        <w:t xml:space="preserve"> </w:t>
      </w:r>
      <w:r w:rsidRPr="00D20386">
        <w:rPr>
          <w:rFonts w:ascii="Times New Roman" w:eastAsia="黑体" w:hAnsi="Times New Roman" w:cs="Times New Roman"/>
        </w:rPr>
        <w:t>sb. do..., making /leading...</w:t>
      </w:r>
      <w:r w:rsidRPr="00D20386">
        <w:rPr>
          <w:rFonts w:ascii="Times New Roman" w:eastAsia="黑体" w:hAnsi="Times New Roman" w:cs="Times New Roman"/>
          <w:lang w:val="en-GB"/>
        </w:rPr>
        <w:t>)</w:t>
      </w:r>
    </w:p>
    <w:p w14:paraId="250A7690" w14:textId="77777777"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 xml:space="preserve">an </w:t>
      </w:r>
      <w:r w:rsidRPr="00D20386">
        <w:rPr>
          <w:rFonts w:ascii="Times New Roman" w:eastAsia="黑体" w:hAnsi="Times New Roman" w:cs="Times New Roman"/>
          <w:lang w:val="en-GB"/>
        </w:rPr>
        <w:t>expository writing</w:t>
      </w:r>
      <w:r w:rsidRPr="00D20386">
        <w:rPr>
          <w:rFonts w:ascii="Times New Roman" w:eastAsia="黑体" w:hAnsi="Times New Roman" w:cs="Times New Roman"/>
        </w:rPr>
        <w:t>---cause-and-effect analysis</w:t>
      </w:r>
    </w:p>
    <w:p w14:paraId="1D7328DD" w14:textId="77777777" w:rsidR="00AB7742" w:rsidRPr="00AB7742" w:rsidRDefault="00D20386" w:rsidP="00AB7742">
      <w:pPr>
        <w:numPr>
          <w:ilvl w:val="0"/>
          <w:numId w:val="17"/>
        </w:numPr>
        <w:tabs>
          <w:tab w:val="left" w:pos="397"/>
          <w:tab w:val="left" w:pos="720"/>
        </w:tabs>
        <w:snapToGrid w:val="0"/>
        <w:spacing w:line="360" w:lineRule="auto"/>
        <w:ind w:left="420"/>
        <w:rPr>
          <w:rFonts w:ascii="Times New Roman" w:eastAsia="黑体" w:cs="Times New Roman"/>
          <w:b/>
          <w:bCs/>
        </w:rPr>
      </w:pPr>
      <w:r w:rsidRPr="00AB7742">
        <w:rPr>
          <w:rFonts w:ascii="Times New Roman" w:eastAsia="黑体" w:hAnsi="Times New Roman" w:cs="Times New Roman"/>
          <w:lang w:val="en-GB"/>
        </w:rPr>
        <w:t>Critical thinking: Do you agree that cultural difference is the biggest barrier in travel?</w:t>
      </w:r>
    </w:p>
    <w:p w14:paraId="65F37123" w14:textId="28F1F361" w:rsidR="00AB7742" w:rsidRPr="00364CF1" w:rsidRDefault="00AB7742" w:rsidP="00364CF1">
      <w:pPr>
        <w:spacing w:line="360" w:lineRule="auto"/>
        <w:rPr>
          <w:rFonts w:ascii="Times New Roman" w:eastAsia="黑体" w:hAnsi="Times New Roman" w:cs="Times New Roman"/>
        </w:rPr>
      </w:pPr>
      <w:r w:rsidRPr="00364CF1">
        <w:rPr>
          <w:rFonts w:ascii="Times New Roman" w:eastAsia="黑体" w:hAnsi="Times New Roman" w:cs="Times New Roman" w:hint="eastAsia"/>
        </w:rPr>
        <w:t>【课程思政重点】</w:t>
      </w:r>
    </w:p>
    <w:p w14:paraId="47483729" w14:textId="77777777" w:rsidR="00B402AC" w:rsidRPr="00364CF1" w:rsidRDefault="00B402AC" w:rsidP="00364CF1">
      <w:pPr>
        <w:spacing w:line="360" w:lineRule="auto"/>
        <w:ind w:left="420"/>
        <w:rPr>
          <w:rFonts w:ascii="Times New Roman" w:eastAsia="黑体" w:hAnsi="Times New Roman" w:cs="Times New Roman"/>
        </w:rPr>
      </w:pPr>
      <w:r w:rsidRPr="00364CF1">
        <w:rPr>
          <w:rFonts w:ascii="Times New Roman" w:eastAsia="黑体" w:hAnsi="Times New Roman" w:cs="Times New Roman"/>
        </w:rPr>
        <w:t xml:space="preserve">1. Have a discussion about Critical Thinking: Endless space exploration—Chinese dream of flying Apsaras, mentioned many times by President Xi.  </w:t>
      </w:r>
    </w:p>
    <w:p w14:paraId="38790BDE" w14:textId="548F7675" w:rsidR="00B402AC" w:rsidRPr="00364CF1" w:rsidRDefault="00B402AC" w:rsidP="00364CF1">
      <w:pPr>
        <w:spacing w:line="360" w:lineRule="auto"/>
        <w:ind w:left="420"/>
        <w:rPr>
          <w:rFonts w:ascii="Times New Roman" w:eastAsia="黑体" w:hAnsi="Times New Roman" w:cs="Times New Roman"/>
        </w:rPr>
      </w:pPr>
      <w:r w:rsidRPr="00364CF1">
        <w:rPr>
          <w:rFonts w:ascii="Times New Roman" w:eastAsia="黑体" w:hAnsi="Times New Roman" w:cs="Times New Roman"/>
        </w:rPr>
        <w:t>2. Group writing: write a cause</w:t>
      </w:r>
      <w:r w:rsidR="004415E4" w:rsidRPr="00364CF1">
        <w:rPr>
          <w:rFonts w:ascii="Times New Roman" w:eastAsia="黑体" w:hAnsi="Times New Roman" w:cs="Times New Roman"/>
        </w:rPr>
        <w:t>-</w:t>
      </w:r>
      <w:r w:rsidRPr="00364CF1">
        <w:rPr>
          <w:rFonts w:ascii="Times New Roman" w:eastAsia="黑体" w:hAnsi="Times New Roman" w:cs="Times New Roman"/>
        </w:rPr>
        <w:t>and</w:t>
      </w:r>
      <w:r w:rsidR="004415E4" w:rsidRPr="00364CF1">
        <w:rPr>
          <w:rFonts w:ascii="Times New Roman" w:eastAsia="黑体" w:hAnsi="Times New Roman" w:cs="Times New Roman"/>
        </w:rPr>
        <w:t>-</w:t>
      </w:r>
      <w:r w:rsidRPr="00364CF1">
        <w:rPr>
          <w:rFonts w:ascii="Times New Roman" w:eastAsia="黑体" w:hAnsi="Times New Roman" w:cs="Times New Roman"/>
        </w:rPr>
        <w:t xml:space="preserve">effect essay introducing some historic stories of Chinese great explorer. Take some famous explorers for example: Xu </w:t>
      </w:r>
      <w:proofErr w:type="spellStart"/>
      <w:r w:rsidRPr="00364CF1">
        <w:rPr>
          <w:rFonts w:ascii="Times New Roman" w:eastAsia="黑体" w:hAnsi="Times New Roman" w:cs="Times New Roman"/>
        </w:rPr>
        <w:t>Xiake</w:t>
      </w:r>
      <w:proofErr w:type="spellEnd"/>
      <w:r w:rsidRPr="00364CF1">
        <w:rPr>
          <w:rFonts w:ascii="Times New Roman" w:eastAsia="黑体" w:hAnsi="Times New Roman" w:cs="Times New Roman"/>
        </w:rPr>
        <w:t xml:space="preserve"> in the Ming Dynasty, Ban Qian in the Han Dynasty… and </w:t>
      </w:r>
      <w:r w:rsidR="004415E4" w:rsidRPr="00364CF1">
        <w:rPr>
          <w:rFonts w:ascii="Times New Roman" w:eastAsia="黑体" w:hAnsi="Times New Roman" w:cs="Times New Roman"/>
        </w:rPr>
        <w:t>can</w:t>
      </w:r>
      <w:r w:rsidRPr="00364CF1">
        <w:rPr>
          <w:rFonts w:ascii="Times New Roman" w:eastAsia="黑体" w:hAnsi="Times New Roman" w:cs="Times New Roman"/>
        </w:rPr>
        <w:t xml:space="preserve"> you supplement some historic stories of Chinese great explorer?</w:t>
      </w:r>
      <w:r w:rsidR="004415E4" w:rsidRPr="00364CF1">
        <w:rPr>
          <w:rFonts w:ascii="Times New Roman" w:eastAsia="黑体" w:hAnsi="Times New Roman" w:cs="Times New Roman"/>
        </w:rPr>
        <w:t xml:space="preserve"> W</w:t>
      </w:r>
      <w:r w:rsidRPr="00364CF1">
        <w:rPr>
          <w:rFonts w:ascii="Times New Roman" w:eastAsia="黑体" w:hAnsi="Times New Roman" w:cs="Times New Roman"/>
        </w:rPr>
        <w:t>hat can you learn from these people? They experience the profound and various life and generalize their experience subsequently and contribute to the society and the country.</w:t>
      </w:r>
    </w:p>
    <w:p w14:paraId="16C913AD" w14:textId="77777777"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14:paraId="3B048706" w14:textId="77777777"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The café culture in France</w:t>
      </w:r>
      <w:r w:rsidRPr="00D20386">
        <w:rPr>
          <w:rFonts w:ascii="Times New Roman" w:eastAsia="黑体" w:hAnsi="Times New Roman" w:cs="Times New Roman"/>
        </w:rPr>
        <w:t xml:space="preserve"> </w:t>
      </w:r>
    </w:p>
    <w:p w14:paraId="37BCCD58"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14:paraId="611E6C7A"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14:paraId="67347768"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14:paraId="62D5D0FB"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14:paraId="3FBF2538"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14:paraId="2303AEBC"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14:paraId="5F533085"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14:paraId="1579506F"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 cause-and-effect essay</w:t>
      </w:r>
    </w:p>
    <w:p w14:paraId="6A0F7E4D"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14:paraId="6F6D30DA"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14:paraId="4AF81614" w14:textId="77777777"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 xml:space="preserve">What is the most useful purpose of travel in your opinion? </w:t>
      </w:r>
    </w:p>
    <w:p w14:paraId="2A73D2E9" w14:textId="77777777"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lastRenderedPageBreak/>
        <w:t>Can travel affect our personalities? If so, how?</w:t>
      </w:r>
    </w:p>
    <w:p w14:paraId="386EFFB9"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14:paraId="15553633" w14:textId="77777777"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4</w:t>
      </w:r>
      <w:r w:rsidRPr="00D20386">
        <w:rPr>
          <w:rFonts w:ascii="Times New Roman" w:hAnsi="Times New Roman" w:cs="Times New Roman"/>
          <w:szCs w:val="21"/>
          <w:lang w:val="en-GB"/>
        </w:rPr>
        <w:t xml:space="preserve"> Text B</w:t>
      </w:r>
    </w:p>
    <w:p w14:paraId="010CFBC7" w14:textId="77777777"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4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14:paraId="6A23AC13" w14:textId="77777777"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14:paraId="758D4A3D" w14:textId="77777777"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5 Will you be a worker or a laborer</w:t>
      </w:r>
    </w:p>
    <w:p w14:paraId="4865FCB2" w14:textId="77777777"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14:paraId="0B9C204B" w14:textId="77777777"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talk about attitudes toward </w:t>
      </w:r>
      <w:r w:rsidRPr="00D20386">
        <w:rPr>
          <w:rFonts w:ascii="Times New Roman" w:eastAsia="黑体" w:hAnsi="Times New Roman" w:cs="Times New Roman"/>
          <w:bCs/>
        </w:rPr>
        <w:t>work</w:t>
      </w:r>
    </w:p>
    <w:p w14:paraId="7F8F98BC" w14:textId="77777777"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14:paraId="42E36D0B" w14:textId="77777777"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14:paraId="29DB0581" w14:textId="77777777"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14:paraId="526EFCC8" w14:textId="77777777"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14:paraId="06E4531C" w14:textId="77777777"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14:paraId="00551378" w14:textId="77777777"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conform, refrain, coincide, prone, slave away, contend with </w:t>
      </w:r>
      <w:proofErr w:type="spellStart"/>
      <w:r w:rsidRPr="00D20386">
        <w:rPr>
          <w:rFonts w:ascii="Times New Roman" w:eastAsia="黑体" w:hAnsi="Times New Roman" w:cs="Times New Roman"/>
        </w:rPr>
        <w:t>sth</w:t>
      </w:r>
      <w:proofErr w:type="spellEnd"/>
      <w:r w:rsidRPr="00D20386">
        <w:rPr>
          <w:rFonts w:ascii="Times New Roman" w:eastAsia="黑体" w:hAnsi="Times New Roman" w:cs="Times New Roman"/>
        </w:rPr>
        <w:t xml:space="preserve">.,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Whatever X, Y does/is Z.</w:t>
      </w:r>
      <w:r w:rsidRPr="00D20386">
        <w:rPr>
          <w:rFonts w:ascii="Times New Roman" w:eastAsia="黑体" w:hAnsi="Times New Roman" w:cs="Times New Roman"/>
          <w:lang w:val="en-GB"/>
        </w:rPr>
        <w:t>)</w:t>
      </w:r>
    </w:p>
    <w:p w14:paraId="5AD8A235" w14:textId="77777777"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a comparison / contrast essay</w:t>
      </w:r>
    </w:p>
    <w:p w14:paraId="43D3AD43" w14:textId="77777777"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Critical thinking: How does technology change people</w:t>
      </w:r>
      <w:r w:rsidRPr="00D20386">
        <w:rPr>
          <w:rFonts w:ascii="Times New Roman" w:eastAsia="黑体" w:hAnsi="Times New Roman" w:cs="Times New Roman"/>
        </w:rPr>
        <w:t>’</w:t>
      </w:r>
      <w:r w:rsidRPr="00D20386">
        <w:rPr>
          <w:rFonts w:ascii="Times New Roman" w:eastAsia="黑体" w:hAnsi="Times New Roman" w:cs="Times New Roman"/>
          <w:lang w:val="en-GB"/>
        </w:rPr>
        <w:t>s work and life?</w:t>
      </w:r>
    </w:p>
    <w:p w14:paraId="2AAABBAF" w14:textId="3E3DE3C2" w:rsidR="008B7015" w:rsidRPr="00364CF1" w:rsidRDefault="008B7015" w:rsidP="00364CF1">
      <w:pPr>
        <w:spacing w:line="360" w:lineRule="auto"/>
        <w:rPr>
          <w:rFonts w:ascii="Times New Roman" w:eastAsia="黑体" w:hAnsi="Times New Roman" w:cs="Times New Roman"/>
        </w:rPr>
      </w:pPr>
      <w:r w:rsidRPr="00364CF1">
        <w:rPr>
          <w:rFonts w:ascii="Times New Roman" w:eastAsia="黑体" w:hAnsi="Times New Roman" w:cs="Times New Roman" w:hint="eastAsia"/>
        </w:rPr>
        <w:t>【课程思政重点】</w:t>
      </w:r>
    </w:p>
    <w:p w14:paraId="72EEE1F7" w14:textId="77777777" w:rsidR="00D712E9" w:rsidRPr="00364CF1" w:rsidRDefault="00D712E9" w:rsidP="00364CF1">
      <w:pPr>
        <w:spacing w:line="360" w:lineRule="auto"/>
        <w:ind w:left="420"/>
        <w:rPr>
          <w:rFonts w:ascii="Times New Roman" w:eastAsia="黑体" w:hAnsi="Times New Roman" w:cs="Times New Roman"/>
        </w:rPr>
      </w:pPr>
      <w:r w:rsidRPr="00364CF1">
        <w:rPr>
          <w:rFonts w:ascii="Times New Roman" w:eastAsia="黑体" w:hAnsi="Times New Roman" w:cs="Times New Roman" w:hint="eastAsia"/>
        </w:rPr>
        <w:t>C</w:t>
      </w:r>
      <w:r w:rsidRPr="00364CF1">
        <w:rPr>
          <w:rFonts w:ascii="Times New Roman" w:eastAsia="黑体" w:hAnsi="Times New Roman" w:cs="Times New Roman"/>
        </w:rPr>
        <w:t>ritical Thinking: how to understand the statement “Both glory and happiness belong to workers”, delivered by President Xi at 2020 National commendation Conference for Model and Advanced workers.</w:t>
      </w:r>
    </w:p>
    <w:p w14:paraId="515FC62D" w14:textId="77777777" w:rsidR="00D20386" w:rsidRPr="00D20386" w:rsidRDefault="00D20386" w:rsidP="00D712E9">
      <w:pPr>
        <w:spacing w:line="360" w:lineRule="auto"/>
        <w:ind w:left="632" w:hangingChars="300" w:hanging="632"/>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14:paraId="62429984" w14:textId="77777777"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continuing education</w:t>
      </w:r>
      <w:r w:rsidRPr="00D20386">
        <w:rPr>
          <w:rFonts w:ascii="Times New Roman" w:eastAsia="黑体" w:hAnsi="Times New Roman" w:cs="Times New Roman"/>
        </w:rPr>
        <w:t>, experiential learning</w:t>
      </w:r>
    </w:p>
    <w:p w14:paraId="30084FBF"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14:paraId="49E8105A"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14:paraId="66C82ED9"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14:paraId="28BA3917"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14:paraId="0B2CDD4F"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14:paraId="5332CAC8" w14:textId="77777777"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14:paraId="5E9A4581" w14:textId="77777777"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14:paraId="5F694073"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w:t>
      </w:r>
      <w:r w:rsidRPr="00D20386">
        <w:rPr>
          <w:rFonts w:ascii="Times New Roman" w:eastAsia="黑体" w:hAnsi="Times New Roman" w:cs="Times New Roman"/>
        </w:rPr>
        <w:t xml:space="preserve"> comparison / contrast </w:t>
      </w:r>
      <w:r w:rsidRPr="00D20386">
        <w:rPr>
          <w:rFonts w:ascii="Times New Roman" w:eastAsia="黑体" w:hAnsi="Times New Roman" w:cs="Times New Roman"/>
          <w:bCs/>
        </w:rPr>
        <w:t>essay</w:t>
      </w:r>
    </w:p>
    <w:p w14:paraId="63DA6CC4" w14:textId="77777777"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14:paraId="4D8B981C"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14:paraId="7F573C24" w14:textId="77777777"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How can a person foster love for his work?</w:t>
      </w:r>
    </w:p>
    <w:p w14:paraId="50AB2657" w14:textId="77777777"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Will you be a worker or a laborer? Why?</w:t>
      </w:r>
    </w:p>
    <w:p w14:paraId="50EABBC9" w14:textId="77777777"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14:paraId="5832E23D" w14:textId="77777777"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5</w:t>
      </w:r>
      <w:r w:rsidRPr="00D20386">
        <w:rPr>
          <w:rFonts w:ascii="Times New Roman" w:hAnsi="Times New Roman" w:cs="Times New Roman"/>
          <w:szCs w:val="21"/>
          <w:lang w:val="en-GB"/>
        </w:rPr>
        <w:t xml:space="preserve"> Text B</w:t>
      </w:r>
    </w:p>
    <w:p w14:paraId="331E1E4B" w14:textId="77777777" w:rsidR="00D20386" w:rsidRDefault="00D20386" w:rsidP="00D20386">
      <w:pPr>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lastRenderedPageBreak/>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5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14:paraId="245491B2" w14:textId="77777777" w:rsidR="00D20386" w:rsidRPr="00D20386" w:rsidRDefault="00D20386" w:rsidP="00D20386">
      <w:pPr>
        <w:adjustRightInd w:val="0"/>
        <w:snapToGrid w:val="0"/>
        <w:spacing w:line="360" w:lineRule="auto"/>
        <w:rPr>
          <w:rFonts w:ascii="Times New Roman" w:eastAsia="黑体" w:hAnsi="Times New Roman" w:cs="Times New Roman"/>
          <w:lang w:val="en-GB"/>
        </w:rPr>
      </w:pPr>
    </w:p>
    <w:p w14:paraId="0916C41C" w14:textId="77777777" w:rsidR="00EA2E41" w:rsidRPr="00EA2E41" w:rsidRDefault="00EA2E41" w:rsidP="00EA2E41">
      <w:pPr>
        <w:adjustRightInd w:val="0"/>
        <w:snapToGrid w:val="0"/>
        <w:spacing w:line="360" w:lineRule="auto"/>
        <w:jc w:val="center"/>
        <w:rPr>
          <w:rFonts w:ascii="黑体" w:eastAsia="黑体" w:hAnsi="宋体" w:cs="Times New Roman"/>
          <w:b/>
          <w:sz w:val="32"/>
        </w:rPr>
      </w:pPr>
      <w:r w:rsidRPr="00EA2E41">
        <w:rPr>
          <w:rFonts w:ascii="黑体" w:eastAsia="黑体" w:hAnsi="宋体" w:cs="Times New Roman" w:hint="eastAsia"/>
          <w:b/>
          <w:sz w:val="32"/>
        </w:rPr>
        <w:t>《全新版大学英语视听说教程》第三册</w:t>
      </w:r>
    </w:p>
    <w:p w14:paraId="496E08CA" w14:textId="77777777" w:rsidR="00EA2E41" w:rsidRPr="00EA2E41" w:rsidRDefault="00EA2E41" w:rsidP="00EA2E41">
      <w:pPr>
        <w:spacing w:line="360" w:lineRule="auto"/>
        <w:jc w:val="center"/>
        <w:rPr>
          <w:rFonts w:ascii="Times New Roman" w:eastAsia="黑体" w:hAnsi="Times New Roman" w:cs="Times New Roman"/>
          <w:b/>
          <w:bCs/>
          <w:sz w:val="28"/>
        </w:rPr>
      </w:pPr>
      <w:r w:rsidRPr="00EA2E41">
        <w:rPr>
          <w:rFonts w:ascii="Times New Roman" w:eastAsia="黑体" w:hAnsi="Times New Roman" w:cs="Times New Roman"/>
          <w:b/>
          <w:bCs/>
          <w:sz w:val="28"/>
        </w:rPr>
        <w:t>Unit 1 Bringing Dreams to Life</w:t>
      </w:r>
    </w:p>
    <w:p w14:paraId="1D540414" w14:textId="77777777" w:rsidR="00EA2E41" w:rsidRPr="00EA2E41" w:rsidRDefault="00EA2E41" w:rsidP="00EA2E41">
      <w:pPr>
        <w:spacing w:line="360" w:lineRule="auto"/>
        <w:rPr>
          <w:rFonts w:ascii="Times New Roman" w:eastAsia="宋体" w:hAnsi="Times New Roman" w:cs="Times New Roman"/>
          <w:szCs w:val="21"/>
        </w:rPr>
      </w:pPr>
      <w:r w:rsidRPr="00EA2E41">
        <w:rPr>
          <w:rFonts w:ascii="Times New Roman" w:eastAsia="黑体" w:hAnsi="Times New Roman" w:cs="Times New Roman"/>
          <w:bCs/>
        </w:rPr>
        <w:t>【</w:t>
      </w:r>
      <w:r w:rsidRPr="00EA2E41">
        <w:rPr>
          <w:rFonts w:ascii="Times New Roman" w:eastAsia="黑体" w:hAnsi="Times New Roman" w:cs="Times New Roman"/>
          <w:b/>
          <w:bCs/>
        </w:rPr>
        <w:t>本章教学目的和要求</w:t>
      </w:r>
      <w:r w:rsidRPr="00EA2E41">
        <w:rPr>
          <w:rFonts w:ascii="Times New Roman" w:eastAsia="黑体" w:hAnsi="Times New Roman" w:cs="Times New Roman"/>
          <w:bCs/>
        </w:rPr>
        <w:t>】</w:t>
      </w:r>
    </w:p>
    <w:p w14:paraId="3B2D2CD0" w14:textId="77777777" w:rsidR="00EA2E41" w:rsidRPr="00EA2E41" w:rsidRDefault="00EA2E41" w:rsidP="00EA2E41">
      <w:pPr>
        <w:widowControl/>
        <w:spacing w:after="120" w:line="360" w:lineRule="auto"/>
        <w:jc w:val="left"/>
        <w:rPr>
          <w:rFonts w:ascii="Times New Roman" w:eastAsia="黑体" w:hAnsi="Times New Roman" w:cs="Times New Roman"/>
          <w:bCs/>
          <w:lang w:val="en-GB"/>
        </w:rPr>
      </w:pPr>
      <w:r w:rsidRPr="00EA2E41">
        <w:rPr>
          <w:rFonts w:ascii="Times New Roman" w:eastAsia="黑体" w:hAnsi="Times New Roman" w:cs="Times New Roman"/>
          <w:bCs/>
          <w:lang w:val="en-GB"/>
        </w:rPr>
        <w:t>1. To improve students’ listening competence.</w:t>
      </w:r>
    </w:p>
    <w:p w14:paraId="4F1CEE38" w14:textId="77777777" w:rsidR="00EA2E41" w:rsidRPr="00EA2E41" w:rsidRDefault="00EA2E41" w:rsidP="00EA2E41">
      <w:pPr>
        <w:widowControl/>
        <w:spacing w:after="120" w:line="360" w:lineRule="auto"/>
        <w:ind w:left="210" w:hangingChars="100" w:hanging="210"/>
        <w:jc w:val="left"/>
        <w:rPr>
          <w:rFonts w:ascii="Times New Roman" w:eastAsia="黑体" w:hAnsi="Times New Roman" w:cs="Times New Roman"/>
          <w:bCs/>
          <w:lang w:val="en-GB"/>
        </w:rPr>
      </w:pPr>
      <w:r w:rsidRPr="00EA2E41">
        <w:rPr>
          <w:rFonts w:ascii="Times New Roman" w:eastAsia="黑体" w:hAnsi="Times New Roman" w:cs="Times New Roman"/>
          <w:bCs/>
          <w:lang w:val="en-GB"/>
        </w:rPr>
        <w:t xml:space="preserve">2. To familiarize students with the topic </w:t>
      </w:r>
      <w:r w:rsidRPr="00EA2E41">
        <w:rPr>
          <w:rFonts w:ascii="Times New Roman" w:eastAsia="黑体" w:hAnsi="Times New Roman" w:cs="Times New Roman"/>
          <w:bCs/>
        </w:rPr>
        <w:t>about d</w:t>
      </w:r>
      <w:r w:rsidRPr="00EA2E41">
        <w:rPr>
          <w:rFonts w:ascii="Times New Roman" w:eastAsia="黑体" w:hAnsi="Times New Roman" w:cs="Times New Roman"/>
          <w:bCs/>
          <w:lang w:val="en-GB"/>
        </w:rPr>
        <w:t>reams.</w:t>
      </w:r>
    </w:p>
    <w:p w14:paraId="23EBBF33" w14:textId="77777777" w:rsidR="00EA2E41" w:rsidRPr="00EA2E41" w:rsidRDefault="00EA2E41" w:rsidP="00EA2E41">
      <w:pPr>
        <w:spacing w:line="360" w:lineRule="auto"/>
        <w:rPr>
          <w:rFonts w:ascii="Times New Roman" w:eastAsia="黑体" w:hAnsi="Times New Roman" w:cs="Times New Roman"/>
          <w:lang w:val="en-GB"/>
        </w:rPr>
      </w:pPr>
      <w:r w:rsidRPr="00EA2E41">
        <w:rPr>
          <w:rFonts w:ascii="Times New Roman" w:eastAsia="黑体" w:hAnsi="Times New Roman" w:cs="Times New Roman"/>
        </w:rPr>
        <w:t>【</w:t>
      </w:r>
      <w:r w:rsidRPr="00EA2E41">
        <w:rPr>
          <w:rFonts w:ascii="Times New Roman" w:eastAsia="黑体" w:hAnsi="Times New Roman" w:cs="Times New Roman" w:hint="eastAsia"/>
          <w:b/>
          <w:bCs/>
        </w:rPr>
        <w:t>课程</w:t>
      </w:r>
      <w:r w:rsidRPr="00EA2E41">
        <w:rPr>
          <w:rFonts w:ascii="Times New Roman" w:eastAsia="黑体" w:hAnsi="Times New Roman" w:cs="Times New Roman"/>
          <w:b/>
        </w:rPr>
        <w:t>重点、难点</w:t>
      </w:r>
      <w:r w:rsidRPr="00EA2E41">
        <w:rPr>
          <w:rFonts w:ascii="Times New Roman" w:eastAsia="黑体" w:hAnsi="Times New Roman" w:cs="Times New Roman"/>
        </w:rPr>
        <w:t>】</w:t>
      </w:r>
    </w:p>
    <w:p w14:paraId="2612CDBD" w14:textId="0DE08D92"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lang w:val="en-GB"/>
        </w:rPr>
        <w:t>词汇</w:t>
      </w:r>
      <w:r w:rsidRPr="00EA2E41">
        <w:rPr>
          <w:rFonts w:ascii="Times New Roman" w:eastAsia="黑体" w:hAnsi="Times New Roman" w:cs="Times New Roman"/>
          <w:bCs/>
        </w:rPr>
        <w:t>和表达</w:t>
      </w:r>
      <w:r w:rsidRPr="00EA2E41">
        <w:rPr>
          <w:rFonts w:ascii="Times New Roman" w:eastAsia="黑体" w:hAnsi="Times New Roman" w:cs="Times New Roman"/>
          <w:bCs/>
          <w:lang w:val="en-GB"/>
        </w:rPr>
        <w:t>：</w:t>
      </w:r>
      <w:r w:rsidRPr="00EA2E41">
        <w:rPr>
          <w:rFonts w:ascii="Times New Roman" w:eastAsia="黑体" w:hAnsi="Times New Roman" w:cs="Times New Roman"/>
          <w:bCs/>
        </w:rPr>
        <w:t>Obsession, spectacularly, turnover, lure, unparallel</w:t>
      </w:r>
      <w:r>
        <w:rPr>
          <w:rFonts w:ascii="Times New Roman" w:eastAsia="黑体" w:hAnsi="Times New Roman" w:cs="Times New Roman" w:hint="eastAsia"/>
          <w:bCs/>
        </w:rPr>
        <w:t>ed</w:t>
      </w:r>
      <w:r w:rsidRPr="00EA2E41">
        <w:rPr>
          <w:rFonts w:ascii="Times New Roman" w:eastAsia="黑体" w:hAnsi="Times New Roman" w:cs="Times New Roman"/>
          <w:bCs/>
        </w:rPr>
        <w:t>, be cut out for, etc.</w:t>
      </w:r>
    </w:p>
    <w:p w14:paraId="3A6B86B4" w14:textId="77777777" w:rsidR="00EA2E41" w:rsidRPr="00EA2E41" w:rsidRDefault="00EA2E41" w:rsidP="00EA2E41">
      <w:pPr>
        <w:spacing w:line="360" w:lineRule="auto"/>
        <w:ind w:leftChars="2" w:left="1369" w:hangingChars="650" w:hanging="1365"/>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听力技能</w:t>
      </w:r>
      <w:r w:rsidRPr="00EA2E41">
        <w:rPr>
          <w:rFonts w:ascii="Times New Roman" w:eastAsia="黑体" w:hAnsi="Times New Roman" w:cs="Times New Roman"/>
          <w:bCs/>
          <w:lang w:val="en-GB"/>
        </w:rPr>
        <w:t>：</w:t>
      </w:r>
      <w:r w:rsidRPr="00EA2E41">
        <w:rPr>
          <w:rFonts w:ascii="Times New Roman" w:eastAsia="黑体" w:hAnsi="Times New Roman" w:cs="Times New Roman"/>
          <w:bCs/>
        </w:rPr>
        <w:t>Identify main points and story examples; following the chronological order in listening</w:t>
      </w:r>
    </w:p>
    <w:p w14:paraId="4A1B8653" w14:textId="77777777" w:rsidR="00EA2E41" w:rsidRPr="00EA2E41" w:rsidRDefault="00EA2E41" w:rsidP="00EA2E41">
      <w:pPr>
        <w:spacing w:line="360" w:lineRule="auto"/>
        <w:rPr>
          <w:rFonts w:ascii="Times New Roman" w:eastAsia="黑体" w:hAnsi="Times New Roman" w:cs="Times New Roman"/>
          <w:bCs/>
        </w:rPr>
      </w:pPr>
      <w:r w:rsidRPr="00EA2E41">
        <w:rPr>
          <w:rFonts w:ascii="Times New Roman" w:eastAsia="黑体" w:hAnsi="Times New Roman" w:cs="Times New Roman" w:hint="eastAsia"/>
          <w:b/>
          <w:bCs/>
        </w:rPr>
        <w:t>【课程思政重点】</w:t>
      </w:r>
    </w:p>
    <w:p w14:paraId="1CFCFD50" w14:textId="77777777" w:rsidR="00EA2E41" w:rsidRPr="00EA2E41" w:rsidRDefault="00EA2E41" w:rsidP="00EA2E41">
      <w:pPr>
        <w:spacing w:line="360" w:lineRule="auto"/>
        <w:rPr>
          <w:rFonts w:ascii="Times New Roman" w:eastAsia="宋体" w:hAnsi="Times New Roman" w:cs="Times New Roman"/>
        </w:rPr>
      </w:pPr>
      <w:r w:rsidRPr="00EA2E41">
        <w:rPr>
          <w:rFonts w:ascii="Times New Roman" w:eastAsia="宋体" w:hAnsi="Times New Roman" w:cs="Times New Roman"/>
        </w:rPr>
        <w:t xml:space="preserve">Share stories about how great men </w:t>
      </w:r>
      <w:r w:rsidRPr="00EA2E41">
        <w:rPr>
          <w:rFonts w:ascii="Times New Roman" w:eastAsia="宋体" w:hAnsi="Times New Roman" w:cs="Times New Roman" w:hint="eastAsia"/>
        </w:rPr>
        <w:t>prepar</w:t>
      </w:r>
      <w:r w:rsidRPr="00EA2E41">
        <w:rPr>
          <w:rFonts w:ascii="Times New Roman" w:eastAsia="宋体" w:hAnsi="Times New Roman" w:cs="Times New Roman"/>
        </w:rPr>
        <w:t xml:space="preserve">ed themselves </w:t>
      </w:r>
      <w:r w:rsidRPr="00EA2E41">
        <w:rPr>
          <w:rFonts w:ascii="Times New Roman" w:eastAsia="宋体" w:hAnsi="Times New Roman" w:cs="Times New Roman" w:hint="eastAsia"/>
        </w:rPr>
        <w:t xml:space="preserve">for </w:t>
      </w:r>
      <w:r w:rsidRPr="00EA2E41">
        <w:rPr>
          <w:rFonts w:ascii="Times New Roman" w:eastAsia="宋体" w:hAnsi="Times New Roman" w:cs="Times New Roman"/>
        </w:rPr>
        <w:t>their</w:t>
      </w:r>
      <w:r w:rsidRPr="00EA2E41">
        <w:rPr>
          <w:rFonts w:ascii="Times New Roman" w:eastAsia="宋体" w:hAnsi="Times New Roman" w:cs="Times New Roman" w:hint="eastAsia"/>
        </w:rPr>
        <w:t xml:space="preserve"> longing dream</w:t>
      </w:r>
      <w:r w:rsidRPr="00EA2E41">
        <w:rPr>
          <w:rFonts w:ascii="Times New Roman" w:eastAsia="宋体" w:hAnsi="Times New Roman" w:cs="Times New Roman"/>
        </w:rPr>
        <w:t>s</w:t>
      </w:r>
      <w:r w:rsidRPr="00EA2E41">
        <w:rPr>
          <w:rFonts w:ascii="Times New Roman" w:eastAsia="宋体" w:hAnsi="Times New Roman" w:cs="Times New Roman" w:hint="eastAsia"/>
        </w:rPr>
        <w:t>.</w:t>
      </w:r>
    </w:p>
    <w:p w14:paraId="308EB3C4" w14:textId="77777777" w:rsidR="00EA2E41" w:rsidRPr="00EA2E41" w:rsidRDefault="00EA2E41" w:rsidP="00EA2E41">
      <w:pPr>
        <w:spacing w:line="360" w:lineRule="auto"/>
        <w:rPr>
          <w:rFonts w:ascii="Times New Roman" w:eastAsia="黑体" w:hAnsi="Times New Roman" w:cs="Times New Roman"/>
          <w:b/>
          <w:bCs/>
          <w:lang w:val="en-GB"/>
        </w:rPr>
      </w:pPr>
      <w:r w:rsidRPr="00EA2E41">
        <w:rPr>
          <w:rFonts w:ascii="Times New Roman" w:eastAsia="黑体" w:hAnsi="Times New Roman" w:cs="Times New Roman"/>
          <w:b/>
          <w:bCs/>
        </w:rPr>
        <w:t>【教学内容】</w:t>
      </w:r>
    </w:p>
    <w:p w14:paraId="6D93278A" w14:textId="77777777" w:rsidR="00EA2E41" w:rsidRPr="00EA2E41" w:rsidRDefault="00EA2E41" w:rsidP="00EA2E41">
      <w:pPr>
        <w:numPr>
          <w:ilvl w:val="0"/>
          <w:numId w:val="26"/>
        </w:numPr>
        <w:spacing w:line="360" w:lineRule="auto"/>
        <w:rPr>
          <w:rFonts w:ascii="Times New Roman" w:eastAsia="黑体" w:hAnsi="Times New Roman" w:cs="Times New Roman"/>
          <w:bCs/>
        </w:rPr>
      </w:pPr>
      <w:r w:rsidRPr="00EA2E41">
        <w:rPr>
          <w:rFonts w:ascii="Times New Roman" w:eastAsia="黑体" w:hAnsi="Times New Roman" w:cs="Times New Roman"/>
          <w:bCs/>
        </w:rPr>
        <w:t>Listening</w:t>
      </w:r>
    </w:p>
    <w:p w14:paraId="4160C1F5" w14:textId="77777777" w:rsidR="00EA2E41" w:rsidRPr="00EA2E41" w:rsidRDefault="00EA2E41" w:rsidP="00EA2E41">
      <w:pPr>
        <w:numPr>
          <w:ilvl w:val="0"/>
          <w:numId w:val="27"/>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a</w:t>
      </w:r>
      <w:r w:rsidRPr="00EA2E41">
        <w:rPr>
          <w:rFonts w:ascii="Times New Roman" w:eastAsia="黑体" w:hAnsi="Times New Roman" w:cs="Times New Roman"/>
          <w:bCs/>
          <w:lang w:val="en-GB"/>
        </w:rPr>
        <w:t xml:space="preserve">arrange the students in </w:t>
      </w:r>
      <w:r w:rsidRPr="00EA2E41">
        <w:rPr>
          <w:rFonts w:ascii="Times New Roman" w:eastAsia="黑体" w:hAnsi="Times New Roman" w:cs="Times New Roman"/>
          <w:bCs/>
        </w:rPr>
        <w:t>group</w:t>
      </w:r>
      <w:r w:rsidRPr="00EA2E41">
        <w:rPr>
          <w:rFonts w:ascii="Times New Roman" w:eastAsia="黑体" w:hAnsi="Times New Roman" w:cs="Times New Roman"/>
          <w:bCs/>
          <w:lang w:val="en-GB"/>
        </w:rPr>
        <w:t>s and ask them to discuss the questions in their books</w:t>
      </w:r>
    </w:p>
    <w:p w14:paraId="37FDB257" w14:textId="77777777" w:rsidR="00EA2E41" w:rsidRPr="00EA2E41" w:rsidRDefault="00EA2E41" w:rsidP="00EA2E41">
      <w:pPr>
        <w:numPr>
          <w:ilvl w:val="0"/>
          <w:numId w:val="27"/>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listen and take notes</w:t>
      </w:r>
    </w:p>
    <w:p w14:paraId="1AAF8162"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Extended listening</w:t>
      </w:r>
    </w:p>
    <w:p w14:paraId="5A0354E8"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new words and expressions</w:t>
      </w:r>
    </w:p>
    <w:p w14:paraId="4CDD2CFC"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listen for main ideas</w:t>
      </w:r>
    </w:p>
    <w:p w14:paraId="5C139E2E"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(3) </w:t>
      </w:r>
      <w:r w:rsidRPr="00EA2E41">
        <w:rPr>
          <w:rFonts w:ascii="Times New Roman" w:eastAsia="黑体" w:hAnsi="Times New Roman" w:cs="Times New Roman"/>
          <w:bCs/>
        </w:rPr>
        <w:t>listen for details</w:t>
      </w:r>
    </w:p>
    <w:p w14:paraId="77A8345B"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3. </w:t>
      </w:r>
      <w:r w:rsidRPr="00EA2E41">
        <w:rPr>
          <w:rFonts w:ascii="Times New Roman" w:eastAsia="黑体" w:hAnsi="Times New Roman" w:cs="Times New Roman"/>
          <w:bCs/>
          <w:lang w:val="en-GB"/>
        </w:rPr>
        <w:t xml:space="preserve">Speaking </w:t>
      </w:r>
    </w:p>
    <w:p w14:paraId="0AED8B9C"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speaking skill</w:t>
      </w:r>
    </w:p>
    <w:p w14:paraId="56119F96"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(2)</w:t>
      </w:r>
      <w:r w:rsidRPr="00EA2E41">
        <w:rPr>
          <w:rFonts w:ascii="Times New Roman" w:eastAsia="黑体" w:hAnsi="Times New Roman" w:cs="Times New Roman"/>
          <w:bCs/>
        </w:rPr>
        <w:t xml:space="preserve"> learn</w:t>
      </w:r>
      <w:r w:rsidRPr="00EA2E41">
        <w:rPr>
          <w:rFonts w:ascii="Times New Roman" w:eastAsia="黑体" w:hAnsi="Times New Roman" w:cs="Times New Roman"/>
          <w:bCs/>
          <w:lang w:val="en-GB"/>
        </w:rPr>
        <w:t xml:space="preserve"> </w:t>
      </w:r>
      <w:r w:rsidRPr="00EA2E41">
        <w:rPr>
          <w:rFonts w:ascii="Times New Roman" w:eastAsia="黑体" w:hAnsi="Times New Roman" w:cs="Times New Roman"/>
          <w:bCs/>
        </w:rPr>
        <w:t xml:space="preserve">pronunciation skill </w:t>
      </w:r>
    </w:p>
    <w:p w14:paraId="7D241501"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4. TED</w:t>
      </w:r>
      <w:r w:rsidRPr="00EA2E41">
        <w:rPr>
          <w:rFonts w:ascii="Times New Roman" w:eastAsia="黑体" w:hAnsi="Times New Roman" w:cs="Times New Roman" w:hint="eastAsia"/>
          <w:bCs/>
        </w:rPr>
        <w:t xml:space="preserve"> </w:t>
      </w:r>
      <w:r w:rsidRPr="00EA2E41">
        <w:rPr>
          <w:rFonts w:ascii="Times New Roman" w:eastAsia="黑体" w:hAnsi="Times New Roman" w:cs="Times New Roman"/>
          <w:bCs/>
        </w:rPr>
        <w:t>Talks</w:t>
      </w:r>
    </w:p>
    <w:p w14:paraId="6C46CD8F" w14:textId="77777777" w:rsidR="00EA2E41" w:rsidRPr="00EA2E41" w:rsidRDefault="00EA2E41" w:rsidP="00EA2E41">
      <w:pPr>
        <w:adjustRightInd w:val="0"/>
        <w:snapToGrid w:val="0"/>
        <w:spacing w:line="360" w:lineRule="auto"/>
        <w:rPr>
          <w:rFonts w:ascii="Times New Roman" w:eastAsia="黑体" w:hAnsi="Times New Roman" w:cs="Times New Roman"/>
          <w:b/>
        </w:rPr>
      </w:pPr>
      <w:r w:rsidRPr="00EA2E41">
        <w:rPr>
          <w:rFonts w:ascii="Times New Roman" w:eastAsia="黑体" w:hAnsi="Times New Roman" w:cs="Times New Roman"/>
          <w:b/>
        </w:rPr>
        <w:t>【本章课后复习思考题】</w:t>
      </w:r>
    </w:p>
    <w:p w14:paraId="7348CD13"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rPr>
        <w:t>Self-test</w:t>
      </w:r>
    </w:p>
    <w:p w14:paraId="4AF041EB" w14:textId="77777777" w:rsidR="00EA2E41" w:rsidRPr="00EA2E41" w:rsidRDefault="00EA2E41" w:rsidP="00EA2E41">
      <w:pPr>
        <w:adjustRightInd w:val="0"/>
        <w:snapToGrid w:val="0"/>
        <w:spacing w:line="300" w:lineRule="auto"/>
        <w:rPr>
          <w:rFonts w:ascii="Times New Roman" w:eastAsia="黑体" w:hAnsi="Times New Roman" w:cs="Times New Roman"/>
          <w:b/>
        </w:rPr>
      </w:pPr>
      <w:r w:rsidRPr="00EA2E41">
        <w:rPr>
          <w:rFonts w:ascii="Times New Roman" w:eastAsia="黑体" w:hAnsi="Times New Roman" w:cs="Times New Roman"/>
          <w:b/>
        </w:rPr>
        <w:t>【本章课后学习阅读资料】</w:t>
      </w:r>
    </w:p>
    <w:p w14:paraId="7E1DC37C"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r w:rsidRPr="00EA2E41">
        <w:rPr>
          <w:rFonts w:ascii="Times New Roman" w:eastAsia="黑体" w:hAnsi="Times New Roman" w:cs="Times New Roman"/>
          <w:lang w:val="en-GB"/>
        </w:rPr>
        <w:t xml:space="preserve">Extensive listening </w:t>
      </w:r>
      <w:r w:rsidRPr="00EA2E41">
        <w:rPr>
          <w:rFonts w:ascii="Times New Roman" w:eastAsia="黑体" w:hAnsi="Times New Roman" w:cs="Times New Roman"/>
        </w:rPr>
        <w:t>3</w:t>
      </w:r>
      <w:r w:rsidRPr="00EA2E41">
        <w:rPr>
          <w:rFonts w:ascii="Times New Roman" w:eastAsia="黑体" w:hAnsi="Times New Roman" w:cs="Times New Roman"/>
          <w:lang w:val="en-GB"/>
        </w:rPr>
        <w:t xml:space="preserve">, </w:t>
      </w:r>
      <w:r w:rsidRPr="00EA2E41">
        <w:rPr>
          <w:rFonts w:ascii="Times New Roman" w:eastAsia="黑体" w:hAnsi="Times New Roman" w:cs="Times New Roman"/>
        </w:rPr>
        <w:t>unit1</w:t>
      </w:r>
      <w:r w:rsidRPr="00EA2E41">
        <w:rPr>
          <w:rFonts w:ascii="Times New Roman" w:eastAsia="黑体" w:hAnsi="Times New Roman" w:cs="Times New Roman"/>
          <w:lang w:val="en-GB"/>
        </w:rPr>
        <w:t>.</w:t>
      </w:r>
    </w:p>
    <w:p w14:paraId="56E17A8F" w14:textId="77777777" w:rsidR="00EA2E41" w:rsidRPr="00EA2E41" w:rsidRDefault="00EA2E41" w:rsidP="00EA2E41">
      <w:pPr>
        <w:spacing w:line="360" w:lineRule="auto"/>
        <w:jc w:val="center"/>
        <w:rPr>
          <w:rFonts w:ascii="Times New Roman" w:eastAsia="黑体" w:hAnsi="Times New Roman" w:cs="Times New Roman"/>
          <w:lang w:val="en-GB"/>
        </w:rPr>
      </w:pPr>
      <w:r w:rsidRPr="00EA2E41">
        <w:rPr>
          <w:rFonts w:ascii="Times New Roman" w:eastAsia="黑体" w:hAnsi="Times New Roman" w:cs="Times New Roman"/>
          <w:lang w:val="en-GB"/>
        </w:rPr>
        <w:tab/>
      </w:r>
    </w:p>
    <w:p w14:paraId="2327AC5F" w14:textId="77777777" w:rsidR="00EA2E41" w:rsidRPr="00EA2E41" w:rsidRDefault="00EA2E41" w:rsidP="00EA2E41">
      <w:pPr>
        <w:spacing w:line="360" w:lineRule="auto"/>
        <w:jc w:val="center"/>
        <w:rPr>
          <w:rFonts w:ascii="Times New Roman" w:eastAsia="黑体" w:hAnsi="Times New Roman" w:cs="Times New Roman"/>
          <w:b/>
          <w:bCs/>
          <w:sz w:val="28"/>
        </w:rPr>
      </w:pPr>
      <w:r w:rsidRPr="00EA2E41">
        <w:rPr>
          <w:rFonts w:ascii="Times New Roman" w:eastAsia="黑体" w:hAnsi="Times New Roman" w:cs="Times New Roman"/>
          <w:bCs/>
          <w:lang w:val="en-GB"/>
        </w:rPr>
        <w:t xml:space="preserve"> </w:t>
      </w:r>
      <w:r w:rsidRPr="00EA2E41">
        <w:rPr>
          <w:rFonts w:ascii="Times New Roman" w:eastAsia="黑体" w:hAnsi="Times New Roman" w:cs="Times New Roman"/>
          <w:b/>
          <w:bCs/>
          <w:sz w:val="28"/>
        </w:rPr>
        <w:t>Unit 2 Say It Your Way</w:t>
      </w:r>
    </w:p>
    <w:p w14:paraId="6184BED4" w14:textId="77777777" w:rsidR="00EA2E41" w:rsidRPr="00EA2E41" w:rsidRDefault="00EA2E41" w:rsidP="00EA2E41">
      <w:pPr>
        <w:spacing w:line="360" w:lineRule="auto"/>
        <w:rPr>
          <w:rFonts w:ascii="Times New Roman" w:eastAsia="宋体" w:hAnsi="Times New Roman" w:cs="Times New Roman"/>
          <w:szCs w:val="21"/>
        </w:rPr>
      </w:pPr>
      <w:r w:rsidRPr="00EA2E41">
        <w:rPr>
          <w:rFonts w:ascii="Times New Roman" w:eastAsia="黑体" w:hAnsi="Times New Roman" w:cs="Times New Roman"/>
          <w:bCs/>
        </w:rPr>
        <w:t>【</w:t>
      </w:r>
      <w:r w:rsidRPr="00EA2E41">
        <w:rPr>
          <w:rFonts w:ascii="Times New Roman" w:eastAsia="黑体" w:hAnsi="Times New Roman" w:cs="Times New Roman"/>
          <w:b/>
          <w:bCs/>
        </w:rPr>
        <w:t>本章教学目的和要求</w:t>
      </w:r>
      <w:r w:rsidRPr="00EA2E41">
        <w:rPr>
          <w:rFonts w:ascii="Times New Roman" w:eastAsia="黑体" w:hAnsi="Times New Roman" w:cs="Times New Roman"/>
          <w:bCs/>
        </w:rPr>
        <w:t>】</w:t>
      </w:r>
    </w:p>
    <w:p w14:paraId="3C99C620" w14:textId="77777777" w:rsidR="00EA2E41" w:rsidRPr="00EA2E41" w:rsidRDefault="00EA2E41" w:rsidP="00EA2E41">
      <w:pPr>
        <w:widowControl/>
        <w:spacing w:after="120" w:line="360" w:lineRule="auto"/>
        <w:jc w:val="left"/>
        <w:rPr>
          <w:rFonts w:ascii="Times New Roman" w:eastAsia="黑体" w:hAnsi="Times New Roman" w:cs="Times New Roman"/>
          <w:bCs/>
          <w:lang w:val="en-GB"/>
        </w:rPr>
      </w:pPr>
      <w:r w:rsidRPr="00EA2E41">
        <w:rPr>
          <w:rFonts w:ascii="Times New Roman" w:eastAsia="黑体" w:hAnsi="Times New Roman" w:cs="Times New Roman"/>
          <w:bCs/>
          <w:lang w:val="en-GB"/>
        </w:rPr>
        <w:t>1. To improve students’ listening competence.</w:t>
      </w:r>
    </w:p>
    <w:p w14:paraId="72527DCF" w14:textId="77777777" w:rsidR="00EA2E41" w:rsidRPr="00EA2E41" w:rsidRDefault="00EA2E41" w:rsidP="00EA2E41">
      <w:pPr>
        <w:widowControl/>
        <w:spacing w:after="120" w:line="360" w:lineRule="auto"/>
        <w:ind w:left="210" w:hangingChars="100" w:hanging="210"/>
        <w:jc w:val="left"/>
        <w:rPr>
          <w:rFonts w:ascii="Times New Roman" w:eastAsia="黑体" w:hAnsi="Times New Roman" w:cs="Times New Roman"/>
          <w:bCs/>
          <w:lang w:val="en-GB"/>
        </w:rPr>
      </w:pPr>
      <w:r w:rsidRPr="00EA2E41">
        <w:rPr>
          <w:rFonts w:ascii="Times New Roman" w:eastAsia="黑体" w:hAnsi="Times New Roman" w:cs="Times New Roman"/>
          <w:bCs/>
          <w:lang w:val="en-GB"/>
        </w:rPr>
        <w:t xml:space="preserve">2. To familiarize students with the topic </w:t>
      </w:r>
      <w:r w:rsidRPr="00EA2E41">
        <w:rPr>
          <w:rFonts w:ascii="Times New Roman" w:eastAsia="黑体" w:hAnsi="Times New Roman" w:cs="Times New Roman"/>
          <w:bCs/>
        </w:rPr>
        <w:t>about different ways of communication</w:t>
      </w:r>
      <w:r w:rsidRPr="00EA2E41">
        <w:rPr>
          <w:rFonts w:ascii="Times New Roman" w:eastAsia="黑体" w:hAnsi="Times New Roman" w:cs="Times New Roman"/>
          <w:bCs/>
          <w:lang w:val="en-GB"/>
        </w:rPr>
        <w:t>.</w:t>
      </w:r>
    </w:p>
    <w:p w14:paraId="61B15347" w14:textId="77777777" w:rsidR="00EA2E41" w:rsidRPr="00EA2E41" w:rsidRDefault="00EA2E41" w:rsidP="00EA2E41">
      <w:pPr>
        <w:spacing w:line="360" w:lineRule="auto"/>
        <w:rPr>
          <w:rFonts w:ascii="Times New Roman" w:eastAsia="黑体" w:hAnsi="Times New Roman" w:cs="Times New Roman"/>
          <w:lang w:val="en-GB"/>
        </w:rPr>
      </w:pPr>
      <w:r w:rsidRPr="00EA2E41">
        <w:rPr>
          <w:rFonts w:ascii="Times New Roman" w:eastAsia="黑体" w:hAnsi="Times New Roman" w:cs="Times New Roman"/>
        </w:rPr>
        <w:t>【</w:t>
      </w:r>
      <w:r w:rsidRPr="00EA2E41">
        <w:rPr>
          <w:rFonts w:ascii="Times New Roman" w:eastAsia="黑体" w:hAnsi="Times New Roman" w:cs="Times New Roman"/>
          <w:b/>
          <w:bCs/>
        </w:rPr>
        <w:t>课程</w:t>
      </w:r>
      <w:r w:rsidRPr="00EA2E41">
        <w:rPr>
          <w:rFonts w:ascii="Times New Roman" w:eastAsia="黑体" w:hAnsi="Times New Roman" w:cs="Times New Roman"/>
          <w:b/>
        </w:rPr>
        <w:t>重点、难点</w:t>
      </w:r>
      <w:r w:rsidRPr="00EA2E41">
        <w:rPr>
          <w:rFonts w:ascii="Times New Roman" w:eastAsia="黑体" w:hAnsi="Times New Roman" w:cs="Times New Roman"/>
        </w:rPr>
        <w:t>】</w:t>
      </w:r>
    </w:p>
    <w:p w14:paraId="6AD4A5FA"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lang w:val="en-GB"/>
        </w:rPr>
        <w:lastRenderedPageBreak/>
        <w:t xml:space="preserve">1. </w:t>
      </w:r>
      <w:r w:rsidRPr="00EA2E41">
        <w:rPr>
          <w:rFonts w:ascii="Times New Roman" w:eastAsia="黑体" w:hAnsi="Times New Roman" w:cs="Times New Roman"/>
          <w:bCs/>
          <w:lang w:val="en-GB"/>
        </w:rPr>
        <w:t>词汇</w:t>
      </w:r>
      <w:r w:rsidRPr="00EA2E41">
        <w:rPr>
          <w:rFonts w:ascii="Times New Roman" w:eastAsia="黑体" w:hAnsi="Times New Roman" w:cs="Times New Roman"/>
          <w:bCs/>
        </w:rPr>
        <w:t>和表达</w:t>
      </w:r>
      <w:r w:rsidRPr="00EA2E41">
        <w:rPr>
          <w:rFonts w:ascii="Times New Roman" w:eastAsia="黑体" w:hAnsi="Times New Roman" w:cs="Times New Roman"/>
          <w:bCs/>
          <w:lang w:val="en-GB"/>
        </w:rPr>
        <w:t>：</w:t>
      </w:r>
      <w:r w:rsidRPr="00EA2E41">
        <w:rPr>
          <w:rFonts w:ascii="Times New Roman" w:eastAsia="黑体" w:hAnsi="Times New Roman" w:cs="Times New Roman"/>
          <w:bCs/>
        </w:rPr>
        <w:t>emphatic, manifesto, immeasurable, grant, enlist, coinage, etc.</w:t>
      </w:r>
    </w:p>
    <w:p w14:paraId="7AF06A31" w14:textId="77777777" w:rsidR="00EA2E41" w:rsidRPr="00EA2E41" w:rsidRDefault="00EA2E41" w:rsidP="00EA2E41">
      <w:pPr>
        <w:spacing w:line="360" w:lineRule="auto"/>
        <w:ind w:leftChars="2" w:left="1369" w:hangingChars="650" w:hanging="1365"/>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听力技能</w:t>
      </w:r>
      <w:r w:rsidRPr="00EA2E41">
        <w:rPr>
          <w:rFonts w:ascii="Times New Roman" w:eastAsia="黑体" w:hAnsi="Times New Roman" w:cs="Times New Roman"/>
          <w:bCs/>
          <w:lang w:val="en-GB"/>
        </w:rPr>
        <w:t>：</w:t>
      </w:r>
      <w:r w:rsidRPr="00EA2E41">
        <w:rPr>
          <w:rFonts w:ascii="Times New Roman" w:eastAsia="黑体" w:hAnsi="Times New Roman" w:cs="Times New Roman"/>
          <w:bCs/>
        </w:rPr>
        <w:t>listen for definitions or explanations</w:t>
      </w:r>
    </w:p>
    <w:p w14:paraId="7426DC19" w14:textId="77777777" w:rsidR="00EA2E41" w:rsidRPr="00EA2E41" w:rsidRDefault="00EA2E41" w:rsidP="00EA2E41">
      <w:pPr>
        <w:spacing w:line="360" w:lineRule="auto"/>
        <w:rPr>
          <w:rFonts w:ascii="Times New Roman" w:eastAsia="黑体" w:hAnsi="Times New Roman" w:cs="Times New Roman"/>
          <w:bCs/>
        </w:rPr>
      </w:pPr>
      <w:r w:rsidRPr="00EA2E41">
        <w:rPr>
          <w:rFonts w:ascii="Times New Roman" w:eastAsia="黑体" w:hAnsi="Times New Roman" w:cs="Times New Roman" w:hint="eastAsia"/>
          <w:b/>
          <w:bCs/>
        </w:rPr>
        <w:t>【课程思政重点】</w:t>
      </w:r>
    </w:p>
    <w:p w14:paraId="11D6A67E" w14:textId="77777777" w:rsidR="00EA2E41" w:rsidRP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hint="eastAsia"/>
        </w:rPr>
        <w:t xml:space="preserve">Critical thinking: </w:t>
      </w:r>
      <w:r w:rsidRPr="00EA2E41">
        <w:rPr>
          <w:rFonts w:ascii="Times New Roman" w:eastAsia="宋体" w:hAnsi="Times New Roman" w:cs="Times New Roman"/>
        </w:rPr>
        <w:t>Critical thinking: the cons and pros of cyber language.</w:t>
      </w:r>
    </w:p>
    <w:p w14:paraId="72BDE98A" w14:textId="77777777" w:rsidR="00EA2E41" w:rsidRP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rPr>
        <w:t>What</w:t>
      </w:r>
      <w:r w:rsidRPr="00EA2E41">
        <w:rPr>
          <w:rFonts w:ascii="Times New Roman" w:eastAsia="宋体" w:hAnsi="Times New Roman" w:cs="Times New Roman" w:hint="eastAsia"/>
        </w:rPr>
        <w:t xml:space="preserve"> do you think of the usage of cyber language? How often do you apply </w:t>
      </w:r>
      <w:r w:rsidRPr="00EA2E41">
        <w:rPr>
          <w:rFonts w:ascii="Times New Roman" w:eastAsia="宋体" w:hAnsi="Times New Roman" w:cs="Times New Roman"/>
        </w:rPr>
        <w:t xml:space="preserve">them </w:t>
      </w:r>
      <w:r w:rsidRPr="00EA2E41">
        <w:rPr>
          <w:rFonts w:ascii="Times New Roman" w:eastAsia="宋体" w:hAnsi="Times New Roman" w:cs="Times New Roman" w:hint="eastAsia"/>
        </w:rPr>
        <w:t xml:space="preserve">on your </w:t>
      </w:r>
      <w:proofErr w:type="gramStart"/>
      <w:r w:rsidRPr="00EA2E41">
        <w:rPr>
          <w:rFonts w:ascii="Times New Roman" w:eastAsia="宋体" w:hAnsi="Times New Roman" w:cs="Times New Roman" w:hint="eastAsia"/>
        </w:rPr>
        <w:t>social</w:t>
      </w:r>
      <w:proofErr w:type="gramEnd"/>
    </w:p>
    <w:p w14:paraId="690A4807" w14:textId="77777777" w:rsid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hint="eastAsia"/>
        </w:rPr>
        <w:t xml:space="preserve">media? </w:t>
      </w:r>
      <w:r w:rsidRPr="00EA2E41">
        <w:rPr>
          <w:rFonts w:ascii="Times New Roman" w:eastAsia="宋体" w:hAnsi="Times New Roman" w:cs="Times New Roman"/>
        </w:rPr>
        <w:t>Do you think it’s</w:t>
      </w:r>
      <w:r w:rsidRPr="00EA2E41">
        <w:rPr>
          <w:rFonts w:ascii="Times New Roman" w:eastAsia="宋体" w:hAnsi="Times New Roman" w:cs="Times New Roman" w:hint="eastAsia"/>
        </w:rPr>
        <w:t xml:space="preserve"> a sort of language invasion or a</w:t>
      </w:r>
      <w:r w:rsidRPr="00EA2E41">
        <w:rPr>
          <w:rFonts w:ascii="Times New Roman" w:eastAsia="宋体" w:hAnsi="Times New Roman" w:cs="Times New Roman"/>
        </w:rPr>
        <w:t>n</w:t>
      </w:r>
      <w:r w:rsidRPr="00EA2E41">
        <w:rPr>
          <w:rFonts w:ascii="Times New Roman" w:eastAsia="宋体" w:hAnsi="Times New Roman" w:cs="Times New Roman" w:hint="eastAsia"/>
        </w:rPr>
        <w:t xml:space="preserve"> epoch-making shift? The</w:t>
      </w:r>
      <w:r>
        <w:rPr>
          <w:rFonts w:ascii="Times New Roman" w:eastAsia="宋体" w:hAnsi="Times New Roman" w:cs="Times New Roman" w:hint="eastAsia"/>
        </w:rPr>
        <w:t xml:space="preserve"> </w:t>
      </w:r>
      <w:r w:rsidRPr="00EA2E41">
        <w:rPr>
          <w:rFonts w:ascii="Times New Roman" w:eastAsia="宋体" w:hAnsi="Times New Roman" w:cs="Times New Roman" w:hint="eastAsia"/>
        </w:rPr>
        <w:t xml:space="preserve">answer may </w:t>
      </w:r>
    </w:p>
    <w:p w14:paraId="5FB54F7F" w14:textId="77777777" w:rsid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hint="eastAsia"/>
        </w:rPr>
        <w:t xml:space="preserve">vary. </w:t>
      </w:r>
      <w:r w:rsidRPr="00EA2E41">
        <w:rPr>
          <w:rFonts w:ascii="Times New Roman" w:eastAsia="宋体" w:hAnsi="Times New Roman" w:cs="Times New Roman"/>
        </w:rPr>
        <w:t>T</w:t>
      </w:r>
      <w:r w:rsidRPr="00EA2E41">
        <w:rPr>
          <w:rFonts w:ascii="Times New Roman" w:eastAsia="宋体" w:hAnsi="Times New Roman" w:cs="Times New Roman" w:hint="eastAsia"/>
        </w:rPr>
        <w:t>he booming usage of pictures and cyber language expose ourselves to the</w:t>
      </w:r>
      <w:r>
        <w:rPr>
          <w:rFonts w:ascii="Times New Roman" w:eastAsia="宋体" w:hAnsi="Times New Roman" w:cs="Times New Roman" w:hint="eastAsia"/>
        </w:rPr>
        <w:t xml:space="preserve"> </w:t>
      </w:r>
      <w:proofErr w:type="spellStart"/>
      <w:r w:rsidRPr="00EA2E41">
        <w:rPr>
          <w:rFonts w:ascii="Times New Roman" w:eastAsia="宋体" w:hAnsi="Times New Roman" w:cs="Times New Roman" w:hint="eastAsia"/>
        </w:rPr>
        <w:t>simplied</w:t>
      </w:r>
      <w:proofErr w:type="spellEnd"/>
      <w:r w:rsidRPr="00EA2E41">
        <w:rPr>
          <w:rFonts w:ascii="Times New Roman" w:eastAsia="宋体" w:hAnsi="Times New Roman" w:cs="Times New Roman" w:hint="eastAsia"/>
        </w:rPr>
        <w:t xml:space="preserve"> or </w:t>
      </w:r>
    </w:p>
    <w:p w14:paraId="79D6D0D4" w14:textId="77777777" w:rsid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hint="eastAsia"/>
        </w:rPr>
        <w:t xml:space="preserve">abbreviated version of expressions and phrases as visible as possible. </w:t>
      </w:r>
      <w:r w:rsidRPr="00EA2E41">
        <w:rPr>
          <w:rFonts w:ascii="Times New Roman" w:eastAsia="宋体" w:hAnsi="Times New Roman" w:cs="Times New Roman"/>
        </w:rPr>
        <w:t>T</w:t>
      </w:r>
      <w:r w:rsidRPr="00EA2E41">
        <w:rPr>
          <w:rFonts w:ascii="Times New Roman" w:eastAsia="宋体" w:hAnsi="Times New Roman" w:cs="Times New Roman" w:hint="eastAsia"/>
        </w:rPr>
        <w:t>he easy access</w:t>
      </w:r>
      <w:r>
        <w:rPr>
          <w:rFonts w:ascii="Times New Roman" w:eastAsia="宋体" w:hAnsi="Times New Roman" w:cs="Times New Roman" w:hint="eastAsia"/>
        </w:rPr>
        <w:t xml:space="preserve"> </w:t>
      </w:r>
      <w:r w:rsidRPr="00EA2E41">
        <w:rPr>
          <w:rFonts w:ascii="Times New Roman" w:eastAsia="宋体" w:hAnsi="Times New Roman" w:cs="Times New Roman" w:hint="eastAsia"/>
        </w:rPr>
        <w:t xml:space="preserve">to these </w:t>
      </w:r>
    </w:p>
    <w:p w14:paraId="451FF498" w14:textId="0787A522" w:rsidR="00EA2E41" w:rsidRPr="00EA2E41" w:rsidRDefault="00EA2E41" w:rsidP="00EA2E41">
      <w:pPr>
        <w:spacing w:line="360" w:lineRule="auto"/>
        <w:ind w:leftChars="2" w:left="1369" w:hangingChars="650" w:hanging="1365"/>
        <w:jc w:val="left"/>
        <w:rPr>
          <w:rFonts w:ascii="Times New Roman" w:eastAsia="宋体" w:hAnsi="Times New Roman" w:cs="Times New Roman"/>
        </w:rPr>
      </w:pPr>
      <w:r w:rsidRPr="00EA2E41">
        <w:rPr>
          <w:rFonts w:ascii="Times New Roman" w:eastAsia="宋体" w:hAnsi="Times New Roman" w:cs="Times New Roman" w:hint="eastAsia"/>
        </w:rPr>
        <w:t>newly coined expression seems to make us feel at ease in communication.</w:t>
      </w:r>
    </w:p>
    <w:p w14:paraId="75F755B0" w14:textId="77777777" w:rsidR="00EA2E41" w:rsidRPr="00EA2E41" w:rsidRDefault="00EA2E41" w:rsidP="00EA2E41">
      <w:pPr>
        <w:spacing w:line="360" w:lineRule="auto"/>
        <w:rPr>
          <w:rFonts w:ascii="Times New Roman" w:eastAsia="黑体" w:hAnsi="Times New Roman" w:cs="Times New Roman"/>
          <w:b/>
          <w:bCs/>
          <w:lang w:val="en-GB"/>
        </w:rPr>
      </w:pPr>
      <w:r w:rsidRPr="00EA2E41">
        <w:rPr>
          <w:rFonts w:ascii="Times New Roman" w:eastAsia="黑体" w:hAnsi="Times New Roman" w:cs="Times New Roman"/>
          <w:b/>
          <w:bCs/>
        </w:rPr>
        <w:t>【教学内容】</w:t>
      </w:r>
    </w:p>
    <w:p w14:paraId="2C9F456A" w14:textId="77777777" w:rsidR="00EA2E41" w:rsidRPr="00EA2E41" w:rsidRDefault="00EA2E41" w:rsidP="00EA2E41">
      <w:pPr>
        <w:numPr>
          <w:ilvl w:val="0"/>
          <w:numId w:val="28"/>
        </w:numPr>
        <w:spacing w:line="360" w:lineRule="auto"/>
        <w:rPr>
          <w:rFonts w:ascii="Times New Roman" w:eastAsia="黑体" w:hAnsi="Times New Roman" w:cs="Times New Roman"/>
          <w:bCs/>
        </w:rPr>
      </w:pPr>
      <w:r w:rsidRPr="00EA2E41">
        <w:rPr>
          <w:rFonts w:ascii="Times New Roman" w:eastAsia="黑体" w:hAnsi="Times New Roman" w:cs="Times New Roman"/>
          <w:bCs/>
        </w:rPr>
        <w:t>Listening</w:t>
      </w:r>
    </w:p>
    <w:p w14:paraId="7536AC60" w14:textId="77777777" w:rsidR="00EA2E41" w:rsidRPr="00EA2E41" w:rsidRDefault="00EA2E41" w:rsidP="00EA2E41">
      <w:pPr>
        <w:numPr>
          <w:ilvl w:val="0"/>
          <w:numId w:val="29"/>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a</w:t>
      </w:r>
      <w:proofErr w:type="spellStart"/>
      <w:r w:rsidRPr="00EA2E41">
        <w:rPr>
          <w:rFonts w:ascii="Times New Roman" w:eastAsia="黑体" w:hAnsi="Times New Roman" w:cs="Times New Roman"/>
          <w:bCs/>
          <w:lang w:val="en-GB"/>
        </w:rPr>
        <w:t>rrange</w:t>
      </w:r>
      <w:proofErr w:type="spellEnd"/>
      <w:r w:rsidRPr="00EA2E41">
        <w:rPr>
          <w:rFonts w:ascii="Times New Roman" w:eastAsia="黑体" w:hAnsi="Times New Roman" w:cs="Times New Roman"/>
          <w:bCs/>
          <w:lang w:val="en-GB"/>
        </w:rPr>
        <w:t xml:space="preserve"> the students in </w:t>
      </w:r>
      <w:r w:rsidRPr="00EA2E41">
        <w:rPr>
          <w:rFonts w:ascii="Times New Roman" w:eastAsia="黑体" w:hAnsi="Times New Roman" w:cs="Times New Roman"/>
          <w:bCs/>
        </w:rPr>
        <w:t>group</w:t>
      </w:r>
      <w:r w:rsidRPr="00EA2E41">
        <w:rPr>
          <w:rFonts w:ascii="Times New Roman" w:eastAsia="黑体" w:hAnsi="Times New Roman" w:cs="Times New Roman"/>
          <w:bCs/>
          <w:lang w:val="en-GB"/>
        </w:rPr>
        <w:t>s and ask them to discuss the questions in their books</w:t>
      </w:r>
    </w:p>
    <w:p w14:paraId="4D7FD9E8" w14:textId="77777777" w:rsidR="00EA2E41" w:rsidRPr="00EA2E41" w:rsidRDefault="00EA2E41" w:rsidP="00EA2E41">
      <w:pPr>
        <w:numPr>
          <w:ilvl w:val="0"/>
          <w:numId w:val="29"/>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listen and take notes</w:t>
      </w:r>
    </w:p>
    <w:p w14:paraId="3CD77D03"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Extended listening</w:t>
      </w:r>
    </w:p>
    <w:p w14:paraId="31E3ACDD"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new words and expressions</w:t>
      </w:r>
    </w:p>
    <w:p w14:paraId="066B6CC9"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listen for main ideas</w:t>
      </w:r>
    </w:p>
    <w:p w14:paraId="62390DF8"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(3) </w:t>
      </w:r>
      <w:r w:rsidRPr="00EA2E41">
        <w:rPr>
          <w:rFonts w:ascii="Times New Roman" w:eastAsia="黑体" w:hAnsi="Times New Roman" w:cs="Times New Roman"/>
          <w:bCs/>
        </w:rPr>
        <w:t>listen for details</w:t>
      </w:r>
    </w:p>
    <w:p w14:paraId="41D9D0B7"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3. </w:t>
      </w:r>
      <w:r w:rsidRPr="00EA2E41">
        <w:rPr>
          <w:rFonts w:ascii="Times New Roman" w:eastAsia="黑体" w:hAnsi="Times New Roman" w:cs="Times New Roman"/>
          <w:bCs/>
          <w:lang w:val="en-GB"/>
        </w:rPr>
        <w:t xml:space="preserve">Speaking </w:t>
      </w:r>
    </w:p>
    <w:p w14:paraId="5C28CC5A"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speaking skill</w:t>
      </w:r>
    </w:p>
    <w:p w14:paraId="24348AAA"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(2)</w:t>
      </w:r>
      <w:r w:rsidRPr="00EA2E41">
        <w:rPr>
          <w:rFonts w:ascii="Times New Roman" w:eastAsia="黑体" w:hAnsi="Times New Roman" w:cs="Times New Roman"/>
          <w:bCs/>
        </w:rPr>
        <w:t xml:space="preserve"> learn</w:t>
      </w:r>
      <w:r w:rsidRPr="00EA2E41">
        <w:rPr>
          <w:rFonts w:ascii="Times New Roman" w:eastAsia="黑体" w:hAnsi="Times New Roman" w:cs="Times New Roman"/>
          <w:bCs/>
          <w:lang w:val="en-GB"/>
        </w:rPr>
        <w:t xml:space="preserve"> </w:t>
      </w:r>
      <w:r w:rsidRPr="00EA2E41">
        <w:rPr>
          <w:rFonts w:ascii="Times New Roman" w:eastAsia="黑体" w:hAnsi="Times New Roman" w:cs="Times New Roman"/>
          <w:bCs/>
        </w:rPr>
        <w:t xml:space="preserve">pronunciation skill </w:t>
      </w:r>
    </w:p>
    <w:p w14:paraId="023A25C9" w14:textId="77777777" w:rsidR="00364CF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4. TED</w:t>
      </w:r>
      <w:r w:rsidRPr="00EA2E41">
        <w:rPr>
          <w:rFonts w:ascii="Times New Roman" w:eastAsia="黑体" w:hAnsi="Times New Roman" w:cs="Times New Roman" w:hint="eastAsia"/>
          <w:bCs/>
        </w:rPr>
        <w:t xml:space="preserve"> </w:t>
      </w:r>
      <w:r w:rsidRPr="00EA2E41">
        <w:rPr>
          <w:rFonts w:ascii="Times New Roman" w:eastAsia="黑体" w:hAnsi="Times New Roman" w:cs="Times New Roman"/>
          <w:bCs/>
        </w:rPr>
        <w:t>Talks</w:t>
      </w:r>
    </w:p>
    <w:p w14:paraId="5159D03C" w14:textId="7C87D66E" w:rsidR="00EA2E41" w:rsidRPr="00364CF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
        </w:rPr>
        <w:t>【本章课后复习思考题】</w:t>
      </w:r>
    </w:p>
    <w:p w14:paraId="7D966190"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rPr>
        <w:t>Self-test</w:t>
      </w:r>
    </w:p>
    <w:p w14:paraId="0D29D45E" w14:textId="77777777" w:rsidR="00EA2E41" w:rsidRPr="00EA2E41" w:rsidRDefault="00EA2E41" w:rsidP="00EA2E41">
      <w:pPr>
        <w:adjustRightInd w:val="0"/>
        <w:snapToGrid w:val="0"/>
        <w:spacing w:line="300" w:lineRule="auto"/>
        <w:rPr>
          <w:rFonts w:ascii="Times New Roman" w:eastAsia="黑体" w:hAnsi="Times New Roman" w:cs="Times New Roman"/>
          <w:b/>
        </w:rPr>
      </w:pPr>
      <w:r w:rsidRPr="00EA2E41">
        <w:rPr>
          <w:rFonts w:ascii="Times New Roman" w:eastAsia="黑体" w:hAnsi="Times New Roman" w:cs="Times New Roman"/>
          <w:b/>
        </w:rPr>
        <w:t>【本章课后学习阅读资料】</w:t>
      </w:r>
    </w:p>
    <w:p w14:paraId="18C4C1CA"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r w:rsidRPr="00EA2E41">
        <w:rPr>
          <w:rFonts w:ascii="Times New Roman" w:eastAsia="黑体" w:hAnsi="Times New Roman" w:cs="Times New Roman"/>
          <w:lang w:val="en-GB"/>
        </w:rPr>
        <w:t xml:space="preserve">Extensive listening </w:t>
      </w:r>
      <w:r w:rsidRPr="00EA2E41">
        <w:rPr>
          <w:rFonts w:ascii="Times New Roman" w:eastAsia="黑体" w:hAnsi="Times New Roman" w:cs="Times New Roman"/>
        </w:rPr>
        <w:t>3</w:t>
      </w:r>
      <w:r w:rsidRPr="00EA2E41">
        <w:rPr>
          <w:rFonts w:ascii="Times New Roman" w:eastAsia="黑体" w:hAnsi="Times New Roman" w:cs="Times New Roman"/>
          <w:lang w:val="en-GB"/>
        </w:rPr>
        <w:t xml:space="preserve">, </w:t>
      </w:r>
      <w:r w:rsidRPr="00EA2E41">
        <w:rPr>
          <w:rFonts w:ascii="Times New Roman" w:eastAsia="黑体" w:hAnsi="Times New Roman" w:cs="Times New Roman"/>
        </w:rPr>
        <w:t>unit2</w:t>
      </w:r>
    </w:p>
    <w:p w14:paraId="4F4B193B"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p>
    <w:p w14:paraId="0F13C4C7" w14:textId="77777777" w:rsidR="00EA2E41" w:rsidRPr="00EA2E41" w:rsidRDefault="00EA2E41" w:rsidP="00EA2E41">
      <w:pPr>
        <w:spacing w:line="360" w:lineRule="auto"/>
        <w:jc w:val="center"/>
        <w:rPr>
          <w:rFonts w:ascii="Times New Roman" w:eastAsia="黑体" w:hAnsi="Times New Roman" w:cs="Times New Roman"/>
          <w:b/>
          <w:bCs/>
          <w:sz w:val="28"/>
        </w:rPr>
      </w:pPr>
      <w:r w:rsidRPr="00EA2E41">
        <w:rPr>
          <w:rFonts w:ascii="Times New Roman" w:eastAsia="黑体" w:hAnsi="Times New Roman" w:cs="Times New Roman"/>
          <w:bCs/>
          <w:lang w:val="en-GB"/>
        </w:rPr>
        <w:t xml:space="preserve">  </w:t>
      </w:r>
      <w:r w:rsidRPr="00EA2E41">
        <w:rPr>
          <w:rFonts w:ascii="Times New Roman" w:eastAsia="黑体" w:hAnsi="Times New Roman" w:cs="Times New Roman"/>
          <w:b/>
          <w:bCs/>
          <w:sz w:val="28"/>
        </w:rPr>
        <w:t>Unit 3 To the rescue!</w:t>
      </w:r>
    </w:p>
    <w:p w14:paraId="063286EA" w14:textId="77777777" w:rsidR="00EA2E41" w:rsidRPr="00EA2E41" w:rsidRDefault="00EA2E41" w:rsidP="00EA2E41">
      <w:pPr>
        <w:spacing w:line="360" w:lineRule="auto"/>
        <w:rPr>
          <w:rFonts w:ascii="Times New Roman" w:eastAsia="宋体" w:hAnsi="Times New Roman" w:cs="Times New Roman"/>
          <w:szCs w:val="21"/>
        </w:rPr>
      </w:pPr>
      <w:r w:rsidRPr="00EA2E41">
        <w:rPr>
          <w:rFonts w:ascii="Times New Roman" w:eastAsia="黑体" w:hAnsi="Times New Roman" w:cs="Times New Roman"/>
          <w:bCs/>
        </w:rPr>
        <w:t>【</w:t>
      </w:r>
      <w:r w:rsidRPr="00EA2E41">
        <w:rPr>
          <w:rFonts w:ascii="Times New Roman" w:eastAsia="黑体" w:hAnsi="Times New Roman" w:cs="Times New Roman"/>
          <w:b/>
          <w:bCs/>
        </w:rPr>
        <w:t>本章教学目的和要求</w:t>
      </w:r>
      <w:r w:rsidRPr="00EA2E41">
        <w:rPr>
          <w:rFonts w:ascii="Times New Roman" w:eastAsia="黑体" w:hAnsi="Times New Roman" w:cs="Times New Roman"/>
          <w:bCs/>
        </w:rPr>
        <w:t>】</w:t>
      </w:r>
    </w:p>
    <w:p w14:paraId="5B6E8477" w14:textId="77777777" w:rsidR="00EA2E41" w:rsidRPr="00EA2E41" w:rsidRDefault="00EA2E41" w:rsidP="00EA2E41">
      <w:pPr>
        <w:widowControl/>
        <w:spacing w:after="120" w:line="360" w:lineRule="auto"/>
        <w:jc w:val="left"/>
        <w:rPr>
          <w:rFonts w:ascii="Times New Roman" w:eastAsia="黑体" w:hAnsi="Times New Roman" w:cs="Times New Roman"/>
          <w:bCs/>
          <w:lang w:val="en-GB"/>
        </w:rPr>
      </w:pPr>
      <w:r w:rsidRPr="00EA2E41">
        <w:rPr>
          <w:rFonts w:ascii="Times New Roman" w:eastAsia="黑体" w:hAnsi="Times New Roman" w:cs="Times New Roman"/>
          <w:bCs/>
          <w:lang w:val="en-GB"/>
        </w:rPr>
        <w:t>1. To improve students’ listening competence.</w:t>
      </w:r>
    </w:p>
    <w:p w14:paraId="39DCB1AE" w14:textId="77777777" w:rsidR="00EA2E41" w:rsidRPr="00EA2E41" w:rsidRDefault="00EA2E41" w:rsidP="00EA2E41">
      <w:pPr>
        <w:widowControl/>
        <w:spacing w:after="120" w:line="360" w:lineRule="auto"/>
        <w:ind w:left="210" w:hangingChars="100" w:hanging="210"/>
        <w:jc w:val="left"/>
        <w:rPr>
          <w:rFonts w:ascii="Times New Roman" w:eastAsia="黑体" w:hAnsi="Times New Roman" w:cs="Times New Roman"/>
          <w:bCs/>
          <w:lang w:val="en-GB"/>
        </w:rPr>
      </w:pPr>
      <w:r w:rsidRPr="00EA2E41">
        <w:rPr>
          <w:rFonts w:ascii="Times New Roman" w:eastAsia="黑体" w:hAnsi="Times New Roman" w:cs="Times New Roman"/>
          <w:bCs/>
          <w:lang w:val="en-GB"/>
        </w:rPr>
        <w:t xml:space="preserve">2. To familiarize students with the topic </w:t>
      </w:r>
      <w:r w:rsidRPr="00EA2E41">
        <w:rPr>
          <w:rFonts w:ascii="Times New Roman" w:eastAsia="黑体" w:hAnsi="Times New Roman" w:cs="Times New Roman"/>
          <w:bCs/>
        </w:rPr>
        <w:t>about different ways that are helpful to a rescue</w:t>
      </w:r>
      <w:r w:rsidRPr="00EA2E41">
        <w:rPr>
          <w:rFonts w:ascii="Times New Roman" w:eastAsia="黑体" w:hAnsi="Times New Roman" w:cs="Times New Roman"/>
          <w:bCs/>
          <w:lang w:val="en-GB"/>
        </w:rPr>
        <w:t>.</w:t>
      </w:r>
    </w:p>
    <w:p w14:paraId="629941FE" w14:textId="77777777" w:rsidR="00EA2E41" w:rsidRPr="00EA2E41" w:rsidRDefault="00EA2E41" w:rsidP="00EA2E41">
      <w:pPr>
        <w:spacing w:line="360" w:lineRule="auto"/>
        <w:rPr>
          <w:rFonts w:ascii="Times New Roman" w:eastAsia="黑体" w:hAnsi="Times New Roman" w:cs="Times New Roman"/>
          <w:lang w:val="en-GB"/>
        </w:rPr>
      </w:pPr>
      <w:r w:rsidRPr="00EA2E41">
        <w:rPr>
          <w:rFonts w:ascii="Times New Roman" w:eastAsia="黑体" w:hAnsi="Times New Roman" w:cs="Times New Roman"/>
        </w:rPr>
        <w:t>【</w:t>
      </w:r>
      <w:r w:rsidRPr="00EA2E41">
        <w:rPr>
          <w:rFonts w:ascii="Times New Roman" w:eastAsia="黑体" w:hAnsi="Times New Roman" w:cs="Times New Roman"/>
          <w:b/>
          <w:bCs/>
        </w:rPr>
        <w:t>本章</w:t>
      </w:r>
      <w:r w:rsidRPr="00EA2E41">
        <w:rPr>
          <w:rFonts w:ascii="Times New Roman" w:eastAsia="黑体" w:hAnsi="Times New Roman" w:cs="Times New Roman"/>
          <w:b/>
        </w:rPr>
        <w:t>重点、难点</w:t>
      </w:r>
      <w:r w:rsidRPr="00EA2E41">
        <w:rPr>
          <w:rFonts w:ascii="Times New Roman" w:eastAsia="黑体" w:hAnsi="Times New Roman" w:cs="Times New Roman"/>
        </w:rPr>
        <w:t>】</w:t>
      </w:r>
    </w:p>
    <w:p w14:paraId="2C8588B0"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lang w:val="en-GB"/>
        </w:rPr>
        <w:t>词汇</w:t>
      </w:r>
      <w:r w:rsidRPr="00EA2E41">
        <w:rPr>
          <w:rFonts w:ascii="Times New Roman" w:eastAsia="黑体" w:hAnsi="Times New Roman" w:cs="Times New Roman"/>
          <w:bCs/>
        </w:rPr>
        <w:t>和表达</w:t>
      </w:r>
      <w:r w:rsidRPr="00EA2E41">
        <w:rPr>
          <w:rFonts w:ascii="Times New Roman" w:eastAsia="黑体" w:hAnsi="Times New Roman" w:cs="Times New Roman"/>
          <w:bCs/>
          <w:lang w:val="en-GB"/>
        </w:rPr>
        <w:t>：</w:t>
      </w:r>
      <w:r w:rsidRPr="00EA2E41">
        <w:rPr>
          <w:rFonts w:ascii="Times New Roman" w:eastAsia="黑体" w:hAnsi="Times New Roman" w:cs="Times New Roman"/>
          <w:bCs/>
        </w:rPr>
        <w:t>magnitude, devastate, aftermath, skyrocket, prevalence, detonate, casualty, deployment, etc.</w:t>
      </w:r>
    </w:p>
    <w:p w14:paraId="19D9927E" w14:textId="77777777" w:rsidR="00EA2E41" w:rsidRPr="00EA2E41" w:rsidRDefault="00EA2E41" w:rsidP="00EA2E41">
      <w:pPr>
        <w:spacing w:line="360" w:lineRule="auto"/>
        <w:ind w:leftChars="2" w:left="1369" w:hangingChars="650" w:hanging="1365"/>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听力技能</w:t>
      </w:r>
      <w:r w:rsidRPr="00EA2E41">
        <w:rPr>
          <w:rFonts w:ascii="Times New Roman" w:eastAsia="黑体" w:hAnsi="Times New Roman" w:cs="Times New Roman"/>
          <w:bCs/>
          <w:lang w:val="en-GB"/>
        </w:rPr>
        <w:t>：</w:t>
      </w:r>
      <w:r w:rsidRPr="00EA2E41">
        <w:rPr>
          <w:rFonts w:ascii="Times New Roman" w:eastAsia="黑体" w:hAnsi="Times New Roman" w:cs="Times New Roman"/>
          <w:bCs/>
        </w:rPr>
        <w:t>listen for rhetorical questions</w:t>
      </w:r>
    </w:p>
    <w:p w14:paraId="4AD5BB59" w14:textId="77777777" w:rsidR="00EA2E41" w:rsidRPr="00EA2E41" w:rsidRDefault="00EA2E41" w:rsidP="00EA2E41">
      <w:pPr>
        <w:spacing w:line="360" w:lineRule="auto"/>
        <w:rPr>
          <w:rFonts w:ascii="Times New Roman" w:eastAsia="黑体" w:hAnsi="Times New Roman" w:cs="Times New Roman"/>
          <w:bCs/>
        </w:rPr>
      </w:pPr>
      <w:r w:rsidRPr="00EA2E41">
        <w:rPr>
          <w:rFonts w:ascii="Times New Roman" w:eastAsia="黑体" w:hAnsi="Times New Roman" w:cs="Times New Roman" w:hint="eastAsia"/>
          <w:b/>
          <w:bCs/>
        </w:rPr>
        <w:t>【课程思政重点】</w:t>
      </w:r>
    </w:p>
    <w:p w14:paraId="04811B6E" w14:textId="77777777" w:rsidR="00EA2E41" w:rsidRPr="00EA2E41" w:rsidRDefault="00EA2E41" w:rsidP="00EA2E41">
      <w:pPr>
        <w:spacing w:line="360" w:lineRule="auto"/>
        <w:ind w:leftChars="2" w:left="1369" w:hangingChars="650" w:hanging="1365"/>
        <w:rPr>
          <w:rFonts w:ascii="Times New Roman" w:eastAsia="宋体" w:hAnsi="Times New Roman" w:cs="Times New Roman"/>
        </w:rPr>
      </w:pPr>
      <w:r w:rsidRPr="00EA2E41">
        <w:rPr>
          <w:rFonts w:ascii="Times New Roman" w:eastAsia="宋体" w:hAnsi="Times New Roman" w:cs="Times New Roman"/>
        </w:rPr>
        <w:t>Chinese people have lots of traditional virtues, such as “One side is in trouble and all sides</w:t>
      </w:r>
    </w:p>
    <w:p w14:paraId="6805F31F" w14:textId="77777777" w:rsidR="00EA2E41" w:rsidRPr="00EA2E41" w:rsidRDefault="00EA2E41" w:rsidP="00EA2E41">
      <w:pPr>
        <w:spacing w:line="360" w:lineRule="auto"/>
        <w:ind w:leftChars="2" w:left="1369" w:hangingChars="650" w:hanging="1365"/>
        <w:rPr>
          <w:rFonts w:ascii="Times New Roman" w:eastAsia="宋体" w:hAnsi="Times New Roman" w:cs="Times New Roman"/>
        </w:rPr>
      </w:pPr>
      <w:r w:rsidRPr="00EA2E41">
        <w:rPr>
          <w:rFonts w:ascii="Times New Roman" w:eastAsia="宋体" w:hAnsi="Times New Roman" w:cs="Times New Roman"/>
        </w:rPr>
        <w:lastRenderedPageBreak/>
        <w:t>support”. Make comments on it.</w:t>
      </w:r>
    </w:p>
    <w:p w14:paraId="474CD3E3" w14:textId="77777777" w:rsidR="00EA2E41" w:rsidRPr="00EA2E41" w:rsidRDefault="00EA2E41" w:rsidP="00EA2E41">
      <w:pPr>
        <w:spacing w:line="360" w:lineRule="auto"/>
        <w:rPr>
          <w:rFonts w:ascii="Times New Roman" w:eastAsia="黑体" w:hAnsi="Times New Roman" w:cs="Times New Roman"/>
          <w:b/>
          <w:bCs/>
          <w:lang w:val="en-GB"/>
        </w:rPr>
      </w:pPr>
      <w:r w:rsidRPr="00EA2E41">
        <w:rPr>
          <w:rFonts w:ascii="Times New Roman" w:eastAsia="黑体" w:hAnsi="Times New Roman" w:cs="Times New Roman"/>
          <w:b/>
          <w:bCs/>
        </w:rPr>
        <w:t>【教学内容】</w:t>
      </w:r>
    </w:p>
    <w:p w14:paraId="69698D52" w14:textId="77777777" w:rsidR="00EA2E41" w:rsidRPr="00EA2E41" w:rsidRDefault="00EA2E41" w:rsidP="00EA2E41">
      <w:pPr>
        <w:numPr>
          <w:ilvl w:val="0"/>
          <w:numId w:val="30"/>
        </w:numPr>
        <w:spacing w:line="360" w:lineRule="auto"/>
        <w:rPr>
          <w:rFonts w:ascii="Times New Roman" w:eastAsia="黑体" w:hAnsi="Times New Roman" w:cs="Times New Roman"/>
          <w:bCs/>
        </w:rPr>
      </w:pPr>
      <w:r w:rsidRPr="00EA2E41">
        <w:rPr>
          <w:rFonts w:ascii="Times New Roman" w:eastAsia="黑体" w:hAnsi="Times New Roman" w:cs="Times New Roman"/>
          <w:bCs/>
        </w:rPr>
        <w:t>Listening</w:t>
      </w:r>
    </w:p>
    <w:p w14:paraId="115F652C" w14:textId="77777777" w:rsidR="00EA2E41" w:rsidRPr="00EA2E41" w:rsidRDefault="00EA2E41" w:rsidP="00EA2E41">
      <w:pPr>
        <w:numPr>
          <w:ilvl w:val="0"/>
          <w:numId w:val="31"/>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arrange the students in </w:t>
      </w:r>
      <w:r w:rsidRPr="00EA2E41">
        <w:rPr>
          <w:rFonts w:ascii="Times New Roman" w:eastAsia="黑体" w:hAnsi="Times New Roman" w:cs="Times New Roman"/>
          <w:bCs/>
        </w:rPr>
        <w:t>group</w:t>
      </w:r>
      <w:r w:rsidRPr="00EA2E41">
        <w:rPr>
          <w:rFonts w:ascii="Times New Roman" w:eastAsia="黑体" w:hAnsi="Times New Roman" w:cs="Times New Roman"/>
          <w:bCs/>
          <w:lang w:val="en-GB"/>
        </w:rPr>
        <w:t>s and ask them to discuss the questions in their books</w:t>
      </w:r>
    </w:p>
    <w:p w14:paraId="13B90F6C" w14:textId="77777777" w:rsidR="00EA2E41" w:rsidRPr="00EA2E41" w:rsidRDefault="00EA2E41" w:rsidP="00EA2E41">
      <w:pPr>
        <w:numPr>
          <w:ilvl w:val="0"/>
          <w:numId w:val="31"/>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listen and take notes</w:t>
      </w:r>
    </w:p>
    <w:p w14:paraId="3D914BD2"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Extended listening</w:t>
      </w:r>
    </w:p>
    <w:p w14:paraId="0A1689DD"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new words and expressions</w:t>
      </w:r>
    </w:p>
    <w:p w14:paraId="1DB39D35"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listen for main ideas</w:t>
      </w:r>
    </w:p>
    <w:p w14:paraId="0EA2BD65"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(3) </w:t>
      </w:r>
      <w:r w:rsidRPr="00EA2E41">
        <w:rPr>
          <w:rFonts w:ascii="Times New Roman" w:eastAsia="黑体" w:hAnsi="Times New Roman" w:cs="Times New Roman"/>
          <w:bCs/>
        </w:rPr>
        <w:t>listen for details</w:t>
      </w:r>
    </w:p>
    <w:p w14:paraId="14487594"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3. </w:t>
      </w:r>
      <w:r w:rsidRPr="00EA2E41">
        <w:rPr>
          <w:rFonts w:ascii="Times New Roman" w:eastAsia="黑体" w:hAnsi="Times New Roman" w:cs="Times New Roman"/>
          <w:bCs/>
          <w:lang w:val="en-GB"/>
        </w:rPr>
        <w:t xml:space="preserve">Speaking </w:t>
      </w:r>
    </w:p>
    <w:p w14:paraId="3AD376D9"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speaking skill</w:t>
      </w:r>
    </w:p>
    <w:p w14:paraId="5D8332A1"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(2)</w:t>
      </w:r>
      <w:r w:rsidRPr="00EA2E41">
        <w:rPr>
          <w:rFonts w:ascii="Times New Roman" w:eastAsia="黑体" w:hAnsi="Times New Roman" w:cs="Times New Roman"/>
          <w:bCs/>
        </w:rPr>
        <w:t xml:space="preserve"> learn</w:t>
      </w:r>
      <w:r w:rsidRPr="00EA2E41">
        <w:rPr>
          <w:rFonts w:ascii="Times New Roman" w:eastAsia="黑体" w:hAnsi="Times New Roman" w:cs="Times New Roman"/>
          <w:bCs/>
          <w:lang w:val="en-GB"/>
        </w:rPr>
        <w:t xml:space="preserve"> </w:t>
      </w:r>
      <w:r w:rsidRPr="00EA2E41">
        <w:rPr>
          <w:rFonts w:ascii="Times New Roman" w:eastAsia="黑体" w:hAnsi="Times New Roman" w:cs="Times New Roman"/>
          <w:bCs/>
        </w:rPr>
        <w:t xml:space="preserve">pronunciation skill </w:t>
      </w:r>
    </w:p>
    <w:p w14:paraId="0D3A357D"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4. TED</w:t>
      </w:r>
      <w:r w:rsidRPr="00EA2E41">
        <w:rPr>
          <w:rFonts w:ascii="Times New Roman" w:eastAsia="黑体" w:hAnsi="Times New Roman" w:cs="Times New Roman" w:hint="eastAsia"/>
          <w:bCs/>
        </w:rPr>
        <w:t xml:space="preserve"> </w:t>
      </w:r>
      <w:r w:rsidRPr="00EA2E41">
        <w:rPr>
          <w:rFonts w:ascii="Times New Roman" w:eastAsia="黑体" w:hAnsi="Times New Roman" w:cs="Times New Roman"/>
          <w:bCs/>
        </w:rPr>
        <w:t>Talks</w:t>
      </w:r>
    </w:p>
    <w:p w14:paraId="0D22BE93" w14:textId="77777777" w:rsidR="00EA2E41" w:rsidRPr="00EA2E41" w:rsidRDefault="00EA2E41" w:rsidP="00EA2E41">
      <w:pPr>
        <w:adjustRightInd w:val="0"/>
        <w:snapToGrid w:val="0"/>
        <w:spacing w:line="360" w:lineRule="auto"/>
        <w:rPr>
          <w:rFonts w:ascii="Times New Roman" w:eastAsia="黑体" w:hAnsi="Times New Roman" w:cs="Times New Roman"/>
          <w:b/>
        </w:rPr>
      </w:pPr>
      <w:r w:rsidRPr="00EA2E41">
        <w:rPr>
          <w:rFonts w:ascii="Times New Roman" w:eastAsia="黑体" w:hAnsi="Times New Roman" w:cs="Times New Roman"/>
          <w:b/>
        </w:rPr>
        <w:t>【本章课后复习思考题】</w:t>
      </w:r>
    </w:p>
    <w:p w14:paraId="08F5CFCB"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rPr>
        <w:t>Self-test</w:t>
      </w:r>
    </w:p>
    <w:p w14:paraId="59314FAC" w14:textId="77777777" w:rsidR="00EA2E41" w:rsidRPr="00EA2E41" w:rsidRDefault="00EA2E41" w:rsidP="00EA2E41">
      <w:pPr>
        <w:adjustRightInd w:val="0"/>
        <w:snapToGrid w:val="0"/>
        <w:spacing w:line="300" w:lineRule="auto"/>
        <w:rPr>
          <w:rFonts w:ascii="Times New Roman" w:eastAsia="黑体" w:hAnsi="Times New Roman" w:cs="Times New Roman"/>
          <w:b/>
        </w:rPr>
      </w:pPr>
      <w:r w:rsidRPr="00EA2E41">
        <w:rPr>
          <w:rFonts w:ascii="Times New Roman" w:eastAsia="黑体" w:hAnsi="Times New Roman" w:cs="Times New Roman"/>
          <w:b/>
        </w:rPr>
        <w:t>【本章课后学习阅读资料】</w:t>
      </w:r>
    </w:p>
    <w:p w14:paraId="53CA6AC6"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lang w:val="en-GB"/>
        </w:rPr>
        <w:t xml:space="preserve">Extensive listening </w:t>
      </w:r>
      <w:r w:rsidRPr="00EA2E41">
        <w:rPr>
          <w:rFonts w:ascii="Times New Roman" w:eastAsia="黑体" w:hAnsi="Times New Roman" w:cs="Times New Roman"/>
        </w:rPr>
        <w:t>3</w:t>
      </w:r>
      <w:r w:rsidRPr="00EA2E41">
        <w:rPr>
          <w:rFonts w:ascii="Times New Roman" w:eastAsia="黑体" w:hAnsi="Times New Roman" w:cs="Times New Roman"/>
          <w:lang w:val="en-GB"/>
        </w:rPr>
        <w:t xml:space="preserve">, </w:t>
      </w:r>
      <w:r w:rsidRPr="00EA2E41">
        <w:rPr>
          <w:rFonts w:ascii="Times New Roman" w:eastAsia="黑体" w:hAnsi="Times New Roman" w:cs="Times New Roman"/>
        </w:rPr>
        <w:t>unit3</w:t>
      </w:r>
    </w:p>
    <w:p w14:paraId="176F2059"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p>
    <w:p w14:paraId="1D38B7D2" w14:textId="77777777" w:rsidR="00EA2E41" w:rsidRPr="00EA2E41" w:rsidRDefault="00EA2E41" w:rsidP="00EA2E41">
      <w:pPr>
        <w:spacing w:line="360" w:lineRule="auto"/>
        <w:jc w:val="center"/>
        <w:rPr>
          <w:rFonts w:ascii="Times New Roman" w:eastAsia="黑体" w:hAnsi="Times New Roman" w:cs="Times New Roman"/>
          <w:b/>
          <w:bCs/>
          <w:sz w:val="28"/>
        </w:rPr>
      </w:pPr>
      <w:r w:rsidRPr="00EA2E41">
        <w:rPr>
          <w:rFonts w:ascii="Times New Roman" w:eastAsia="黑体" w:hAnsi="Times New Roman" w:cs="Times New Roman"/>
          <w:b/>
          <w:bCs/>
          <w:sz w:val="28"/>
        </w:rPr>
        <w:t>Unit 4 Beyond Limits</w:t>
      </w:r>
    </w:p>
    <w:p w14:paraId="3F4DDA90" w14:textId="77777777" w:rsidR="00EA2E41" w:rsidRPr="00EA2E41" w:rsidRDefault="00EA2E41" w:rsidP="00EA2E41">
      <w:pPr>
        <w:spacing w:line="360" w:lineRule="auto"/>
        <w:rPr>
          <w:rFonts w:ascii="Times New Roman" w:eastAsia="宋体" w:hAnsi="Times New Roman" w:cs="Times New Roman"/>
          <w:szCs w:val="21"/>
        </w:rPr>
      </w:pPr>
      <w:r w:rsidRPr="00EA2E41">
        <w:rPr>
          <w:rFonts w:ascii="Times New Roman" w:eastAsia="黑体" w:hAnsi="Times New Roman" w:cs="Times New Roman"/>
          <w:bCs/>
        </w:rPr>
        <w:t>【</w:t>
      </w:r>
      <w:r w:rsidRPr="00EA2E41">
        <w:rPr>
          <w:rFonts w:ascii="Times New Roman" w:eastAsia="黑体" w:hAnsi="Times New Roman" w:cs="Times New Roman"/>
          <w:b/>
          <w:bCs/>
        </w:rPr>
        <w:t>本章教学目的和要求</w:t>
      </w:r>
      <w:r w:rsidRPr="00EA2E41">
        <w:rPr>
          <w:rFonts w:ascii="Times New Roman" w:eastAsia="黑体" w:hAnsi="Times New Roman" w:cs="Times New Roman"/>
          <w:bCs/>
        </w:rPr>
        <w:t>】</w:t>
      </w:r>
    </w:p>
    <w:p w14:paraId="28C68BB3" w14:textId="77777777" w:rsidR="00EA2E41" w:rsidRPr="00EA2E41" w:rsidRDefault="00EA2E41" w:rsidP="00EA2E41">
      <w:pPr>
        <w:widowControl/>
        <w:spacing w:after="120" w:line="360" w:lineRule="auto"/>
        <w:jc w:val="left"/>
        <w:rPr>
          <w:rFonts w:ascii="Times New Roman" w:eastAsia="黑体" w:hAnsi="Times New Roman" w:cs="Times New Roman"/>
          <w:bCs/>
          <w:lang w:val="en-GB"/>
        </w:rPr>
      </w:pPr>
      <w:r w:rsidRPr="00EA2E41">
        <w:rPr>
          <w:rFonts w:ascii="Times New Roman" w:eastAsia="黑体" w:hAnsi="Times New Roman" w:cs="Times New Roman"/>
          <w:bCs/>
          <w:lang w:val="en-GB"/>
        </w:rPr>
        <w:t>1. To improve students’ listening competence.</w:t>
      </w:r>
    </w:p>
    <w:p w14:paraId="63EA0D25" w14:textId="77777777" w:rsidR="00EA2E41" w:rsidRPr="00EA2E41" w:rsidRDefault="00EA2E41" w:rsidP="00EA2E41">
      <w:pPr>
        <w:widowControl/>
        <w:spacing w:after="120" w:line="360" w:lineRule="auto"/>
        <w:ind w:left="210" w:hangingChars="100" w:hanging="210"/>
        <w:jc w:val="left"/>
        <w:rPr>
          <w:rFonts w:ascii="Times New Roman" w:eastAsia="黑体" w:hAnsi="Times New Roman" w:cs="Times New Roman"/>
          <w:bCs/>
          <w:lang w:val="en-GB"/>
        </w:rPr>
      </w:pPr>
      <w:r w:rsidRPr="00EA2E41">
        <w:rPr>
          <w:rFonts w:ascii="Times New Roman" w:eastAsia="黑体" w:hAnsi="Times New Roman" w:cs="Times New Roman"/>
          <w:bCs/>
          <w:lang w:val="en-GB"/>
        </w:rPr>
        <w:t xml:space="preserve">2. To familiarize students with the topic </w:t>
      </w:r>
      <w:r w:rsidRPr="00EA2E41">
        <w:rPr>
          <w:rFonts w:ascii="Times New Roman" w:eastAsia="黑体" w:hAnsi="Times New Roman" w:cs="Times New Roman"/>
          <w:bCs/>
        </w:rPr>
        <w:t>about different ways of learning</w:t>
      </w:r>
      <w:r w:rsidRPr="00EA2E41">
        <w:rPr>
          <w:rFonts w:ascii="Times New Roman" w:eastAsia="黑体" w:hAnsi="Times New Roman" w:cs="Times New Roman"/>
          <w:bCs/>
          <w:lang w:val="en-GB"/>
        </w:rPr>
        <w:t>.</w:t>
      </w:r>
    </w:p>
    <w:p w14:paraId="25072A59" w14:textId="77777777" w:rsidR="00EA2E41" w:rsidRPr="00EA2E41" w:rsidRDefault="00EA2E41" w:rsidP="00EA2E41">
      <w:pPr>
        <w:spacing w:line="360" w:lineRule="auto"/>
        <w:rPr>
          <w:rFonts w:ascii="Times New Roman" w:eastAsia="黑体" w:hAnsi="Times New Roman" w:cs="Times New Roman"/>
          <w:lang w:val="en-GB"/>
        </w:rPr>
      </w:pPr>
      <w:r w:rsidRPr="00EA2E41">
        <w:rPr>
          <w:rFonts w:ascii="Times New Roman" w:eastAsia="黑体" w:hAnsi="Times New Roman" w:cs="Times New Roman"/>
        </w:rPr>
        <w:t>【</w:t>
      </w:r>
      <w:r w:rsidRPr="00EA2E41">
        <w:rPr>
          <w:rFonts w:ascii="Times New Roman" w:eastAsia="黑体" w:hAnsi="Times New Roman" w:cs="Times New Roman"/>
          <w:b/>
          <w:bCs/>
        </w:rPr>
        <w:t>本章</w:t>
      </w:r>
      <w:r w:rsidRPr="00EA2E41">
        <w:rPr>
          <w:rFonts w:ascii="Times New Roman" w:eastAsia="黑体" w:hAnsi="Times New Roman" w:cs="Times New Roman"/>
          <w:b/>
        </w:rPr>
        <w:t>重点、难点</w:t>
      </w:r>
      <w:r w:rsidRPr="00EA2E41">
        <w:rPr>
          <w:rFonts w:ascii="Times New Roman" w:eastAsia="黑体" w:hAnsi="Times New Roman" w:cs="Times New Roman"/>
        </w:rPr>
        <w:t>】</w:t>
      </w:r>
    </w:p>
    <w:p w14:paraId="1EF04D02"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lang w:val="en-GB"/>
        </w:rPr>
        <w:t>词汇</w:t>
      </w:r>
      <w:r w:rsidRPr="00EA2E41">
        <w:rPr>
          <w:rFonts w:ascii="Times New Roman" w:eastAsia="黑体" w:hAnsi="Times New Roman" w:cs="Times New Roman"/>
          <w:bCs/>
        </w:rPr>
        <w:t>和表达</w:t>
      </w:r>
      <w:r w:rsidRPr="00EA2E41">
        <w:rPr>
          <w:rFonts w:ascii="Times New Roman" w:eastAsia="黑体" w:hAnsi="Times New Roman" w:cs="Times New Roman"/>
          <w:bCs/>
          <w:lang w:val="en-GB"/>
        </w:rPr>
        <w:t>：</w:t>
      </w:r>
      <w:r w:rsidRPr="00EA2E41">
        <w:rPr>
          <w:rFonts w:ascii="Times New Roman" w:eastAsia="黑体" w:hAnsi="Times New Roman" w:cs="Times New Roman"/>
          <w:bCs/>
        </w:rPr>
        <w:t>iconic, whopping, stifle, trouble spot, stun, abolish, maxim, etc.</w:t>
      </w:r>
    </w:p>
    <w:p w14:paraId="03C713CE" w14:textId="77777777" w:rsidR="00EA2E41" w:rsidRPr="00EA2E41" w:rsidRDefault="00EA2E41" w:rsidP="00EA2E41">
      <w:pPr>
        <w:spacing w:line="360" w:lineRule="auto"/>
        <w:ind w:leftChars="2" w:left="1369" w:hangingChars="650" w:hanging="1365"/>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听力技能</w:t>
      </w:r>
      <w:r w:rsidRPr="00EA2E41">
        <w:rPr>
          <w:rFonts w:ascii="Times New Roman" w:eastAsia="黑体" w:hAnsi="Times New Roman" w:cs="Times New Roman"/>
          <w:bCs/>
          <w:lang w:val="en-GB"/>
        </w:rPr>
        <w:t>：</w:t>
      </w:r>
      <w:r w:rsidRPr="00EA2E41">
        <w:rPr>
          <w:rFonts w:ascii="Times New Roman" w:eastAsia="黑体" w:hAnsi="Times New Roman" w:cs="Times New Roman"/>
          <w:bCs/>
        </w:rPr>
        <w:t xml:space="preserve">listen for story examples </w:t>
      </w:r>
    </w:p>
    <w:p w14:paraId="074F83A8" w14:textId="77777777" w:rsidR="00EA2E41" w:rsidRPr="00EA2E41" w:rsidRDefault="00EA2E41" w:rsidP="00EA2E41">
      <w:pPr>
        <w:spacing w:line="360" w:lineRule="auto"/>
        <w:rPr>
          <w:rFonts w:ascii="Times New Roman" w:eastAsia="黑体" w:hAnsi="Times New Roman" w:cs="Times New Roman"/>
          <w:bCs/>
        </w:rPr>
      </w:pPr>
      <w:r w:rsidRPr="00EA2E41">
        <w:rPr>
          <w:rFonts w:ascii="Times New Roman" w:eastAsia="黑体" w:hAnsi="Times New Roman" w:cs="Times New Roman" w:hint="eastAsia"/>
          <w:b/>
          <w:bCs/>
        </w:rPr>
        <w:t>【课程思政重点】</w:t>
      </w:r>
    </w:p>
    <w:p w14:paraId="107A71E4" w14:textId="77777777" w:rsidR="00EA2E41" w:rsidRPr="00EA2E41" w:rsidRDefault="00EA2E41" w:rsidP="00EA2E41">
      <w:pPr>
        <w:spacing w:line="360" w:lineRule="auto"/>
        <w:ind w:leftChars="2" w:left="1369" w:hangingChars="650" w:hanging="1365"/>
        <w:jc w:val="left"/>
        <w:rPr>
          <w:rFonts w:ascii="Times New Roman" w:eastAsia="黑体" w:hAnsi="Times New Roman" w:cs="Times New Roman"/>
          <w:bCs/>
        </w:rPr>
      </w:pPr>
      <w:r w:rsidRPr="00EA2E41">
        <w:rPr>
          <w:rFonts w:ascii="Times New Roman" w:eastAsia="黑体" w:hAnsi="Times New Roman" w:cs="Times New Roman"/>
          <w:bCs/>
        </w:rPr>
        <w:t>Shenzhou XIII astronauts</w:t>
      </w:r>
      <w:r w:rsidRPr="00EA2E41">
        <w:rPr>
          <w:rFonts w:ascii="Times New Roman" w:eastAsia="黑体" w:hAnsi="Times New Roman" w:cs="Times New Roman" w:hint="eastAsia"/>
          <w:bCs/>
        </w:rPr>
        <w:t xml:space="preserve"> start the epoch-making m</w:t>
      </w:r>
      <w:r w:rsidRPr="00EA2E41">
        <w:rPr>
          <w:rFonts w:ascii="Times New Roman" w:eastAsia="黑体" w:hAnsi="Times New Roman" w:cs="Times New Roman"/>
          <w:bCs/>
        </w:rPr>
        <w:t>ission</w:t>
      </w:r>
      <w:r w:rsidRPr="00EA2E41">
        <w:rPr>
          <w:rFonts w:ascii="Times New Roman" w:eastAsia="黑体" w:hAnsi="Times New Roman" w:cs="Times New Roman" w:hint="eastAsia"/>
          <w:bCs/>
        </w:rPr>
        <w:t xml:space="preserve"> and</w:t>
      </w:r>
      <w:r w:rsidRPr="00EA2E41">
        <w:rPr>
          <w:rFonts w:ascii="Times New Roman" w:eastAsia="黑体" w:hAnsi="Times New Roman" w:cs="Times New Roman"/>
          <w:bCs/>
        </w:rPr>
        <w:t xml:space="preserve"> launched at 12:23 am on Oct 16</w:t>
      </w:r>
      <w:r w:rsidRPr="00EA2E41">
        <w:rPr>
          <w:rFonts w:ascii="Times New Roman" w:eastAsia="黑体" w:hAnsi="Times New Roman" w:cs="Times New Roman" w:hint="eastAsia"/>
          <w:bCs/>
        </w:rPr>
        <w:t>,</w:t>
      </w:r>
    </w:p>
    <w:p w14:paraId="446FF199" w14:textId="77777777" w:rsidR="00EA2E41" w:rsidRPr="00EA2E41" w:rsidRDefault="00EA2E41" w:rsidP="00EA2E41">
      <w:pPr>
        <w:spacing w:line="360" w:lineRule="auto"/>
        <w:ind w:leftChars="2" w:left="1369" w:hangingChars="650" w:hanging="1365"/>
        <w:jc w:val="left"/>
        <w:rPr>
          <w:rFonts w:ascii="Times New Roman" w:eastAsia="黑体" w:hAnsi="Times New Roman" w:cs="Times New Roman"/>
          <w:bCs/>
        </w:rPr>
      </w:pPr>
      <w:r w:rsidRPr="00EA2E41">
        <w:rPr>
          <w:rFonts w:ascii="Times New Roman" w:eastAsia="黑体" w:hAnsi="Times New Roman" w:cs="Times New Roman"/>
          <w:bCs/>
        </w:rPr>
        <w:t>2021</w:t>
      </w:r>
      <w:r w:rsidRPr="00EA2E41">
        <w:rPr>
          <w:rFonts w:ascii="Times New Roman" w:eastAsia="黑体" w:hAnsi="Times New Roman" w:cs="Times New Roman" w:hint="eastAsia"/>
          <w:bCs/>
        </w:rPr>
        <w:t>.</w:t>
      </w:r>
      <w:r w:rsidRPr="00EA2E41">
        <w:rPr>
          <w:rFonts w:ascii="Times New Roman" w:eastAsia="黑体" w:hAnsi="Times New Roman" w:cs="Times New Roman"/>
          <w:bCs/>
        </w:rPr>
        <w:t xml:space="preserve"> Senior Colonel Wang </w:t>
      </w:r>
      <w:proofErr w:type="spellStart"/>
      <w:r w:rsidRPr="00EA2E41">
        <w:rPr>
          <w:rFonts w:ascii="Times New Roman" w:eastAsia="黑体" w:hAnsi="Times New Roman" w:cs="Times New Roman"/>
          <w:bCs/>
        </w:rPr>
        <w:t>Yaping</w:t>
      </w:r>
      <w:proofErr w:type="spellEnd"/>
      <w:r w:rsidRPr="00EA2E41">
        <w:rPr>
          <w:rFonts w:ascii="Times New Roman" w:eastAsia="黑体" w:hAnsi="Times New Roman" w:cs="Times New Roman"/>
          <w:bCs/>
        </w:rPr>
        <w:t>, 41, became China's first female spacewalker on Sunday</w:t>
      </w:r>
    </w:p>
    <w:p w14:paraId="15945626" w14:textId="77777777" w:rsidR="00EA2E41" w:rsidRPr="00EA2E41" w:rsidRDefault="00EA2E41" w:rsidP="00EA2E41">
      <w:pPr>
        <w:spacing w:line="360" w:lineRule="auto"/>
        <w:ind w:leftChars="2" w:left="1369" w:hangingChars="650" w:hanging="1365"/>
        <w:jc w:val="left"/>
        <w:rPr>
          <w:rFonts w:ascii="Times New Roman" w:eastAsia="黑体" w:hAnsi="Times New Roman" w:cs="Times New Roman"/>
          <w:bCs/>
        </w:rPr>
      </w:pPr>
      <w:r w:rsidRPr="00EA2E41">
        <w:rPr>
          <w:rFonts w:ascii="Times New Roman" w:eastAsia="黑体" w:hAnsi="Times New Roman" w:cs="Times New Roman"/>
          <w:bCs/>
        </w:rPr>
        <w:t>evening when she took part in the Shenzhou XIII mission's first extravehicular activity with</w:t>
      </w:r>
    </w:p>
    <w:p w14:paraId="76B9A1EE" w14:textId="77777777" w:rsidR="00EA2E41" w:rsidRPr="00EA2E41" w:rsidRDefault="00EA2E41" w:rsidP="00EA2E41">
      <w:pPr>
        <w:spacing w:line="360" w:lineRule="auto"/>
        <w:ind w:leftChars="2" w:left="1369" w:hangingChars="650" w:hanging="1365"/>
        <w:jc w:val="left"/>
        <w:rPr>
          <w:rFonts w:ascii="Times New Roman" w:eastAsia="黑体" w:hAnsi="Times New Roman" w:cs="Times New Roman"/>
          <w:bCs/>
        </w:rPr>
      </w:pPr>
      <w:r w:rsidRPr="00EA2E41">
        <w:rPr>
          <w:rFonts w:ascii="Times New Roman" w:eastAsia="黑体" w:hAnsi="Times New Roman" w:cs="Times New Roman"/>
          <w:bCs/>
        </w:rPr>
        <w:t xml:space="preserve">mission commander Major General </w:t>
      </w:r>
      <w:proofErr w:type="spellStart"/>
      <w:r w:rsidRPr="00EA2E41">
        <w:rPr>
          <w:rFonts w:ascii="Times New Roman" w:eastAsia="黑体" w:hAnsi="Times New Roman" w:cs="Times New Roman"/>
          <w:bCs/>
        </w:rPr>
        <w:t>Zhai</w:t>
      </w:r>
      <w:proofErr w:type="spellEnd"/>
      <w:r w:rsidRPr="00EA2E41">
        <w:rPr>
          <w:rFonts w:ascii="Times New Roman" w:eastAsia="黑体" w:hAnsi="Times New Roman" w:cs="Times New Roman"/>
          <w:bCs/>
        </w:rPr>
        <w:t xml:space="preserve"> </w:t>
      </w:r>
      <w:proofErr w:type="spellStart"/>
      <w:r w:rsidRPr="00EA2E41">
        <w:rPr>
          <w:rFonts w:ascii="Times New Roman" w:eastAsia="黑体" w:hAnsi="Times New Roman" w:cs="Times New Roman"/>
          <w:bCs/>
        </w:rPr>
        <w:t>Zhigang</w:t>
      </w:r>
      <w:proofErr w:type="spellEnd"/>
      <w:r w:rsidRPr="00EA2E41">
        <w:rPr>
          <w:rFonts w:ascii="Times New Roman" w:eastAsia="黑体" w:hAnsi="Times New Roman" w:cs="Times New Roman"/>
          <w:bCs/>
        </w:rPr>
        <w:t>.</w:t>
      </w:r>
    </w:p>
    <w:p w14:paraId="4A861528" w14:textId="77777777" w:rsidR="00EA2E41" w:rsidRPr="00EA2E41" w:rsidRDefault="00EA2E41" w:rsidP="00EA2E41">
      <w:pPr>
        <w:spacing w:line="360" w:lineRule="auto"/>
        <w:rPr>
          <w:rFonts w:ascii="Times New Roman" w:eastAsia="黑体" w:hAnsi="Times New Roman" w:cs="Times New Roman"/>
          <w:b/>
          <w:bCs/>
          <w:lang w:val="en-GB"/>
        </w:rPr>
      </w:pPr>
      <w:r w:rsidRPr="00EA2E41">
        <w:rPr>
          <w:rFonts w:ascii="Times New Roman" w:eastAsia="黑体" w:hAnsi="Times New Roman" w:cs="Times New Roman"/>
          <w:b/>
          <w:bCs/>
        </w:rPr>
        <w:t>【教学内容】</w:t>
      </w:r>
    </w:p>
    <w:p w14:paraId="14E67660" w14:textId="77777777" w:rsidR="00EA2E41" w:rsidRPr="00EA2E41" w:rsidRDefault="00EA2E41" w:rsidP="00EA2E41">
      <w:pPr>
        <w:numPr>
          <w:ilvl w:val="0"/>
          <w:numId w:val="32"/>
        </w:numPr>
        <w:spacing w:line="360" w:lineRule="auto"/>
        <w:rPr>
          <w:rFonts w:ascii="Times New Roman" w:eastAsia="黑体" w:hAnsi="Times New Roman" w:cs="Times New Roman"/>
          <w:bCs/>
        </w:rPr>
      </w:pPr>
      <w:r w:rsidRPr="00EA2E41">
        <w:rPr>
          <w:rFonts w:ascii="Times New Roman" w:eastAsia="黑体" w:hAnsi="Times New Roman" w:cs="Times New Roman"/>
          <w:bCs/>
        </w:rPr>
        <w:t>Listening</w:t>
      </w:r>
    </w:p>
    <w:p w14:paraId="6858085B" w14:textId="77777777" w:rsidR="00EA2E41" w:rsidRPr="00EA2E41" w:rsidRDefault="00EA2E41" w:rsidP="00EA2E41">
      <w:pPr>
        <w:numPr>
          <w:ilvl w:val="0"/>
          <w:numId w:val="33"/>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Arrange </w:t>
      </w:r>
      <w:r w:rsidRPr="00EA2E41">
        <w:rPr>
          <w:rFonts w:ascii="Times New Roman" w:eastAsia="黑体" w:hAnsi="Times New Roman" w:cs="Times New Roman"/>
          <w:bCs/>
          <w:lang w:val="en-GB"/>
        </w:rPr>
        <w:t xml:space="preserve">the students in </w:t>
      </w:r>
      <w:r w:rsidRPr="00EA2E41">
        <w:rPr>
          <w:rFonts w:ascii="Times New Roman" w:eastAsia="黑体" w:hAnsi="Times New Roman" w:cs="Times New Roman"/>
          <w:bCs/>
        </w:rPr>
        <w:t>group</w:t>
      </w:r>
      <w:r w:rsidRPr="00EA2E41">
        <w:rPr>
          <w:rFonts w:ascii="Times New Roman" w:eastAsia="黑体" w:hAnsi="Times New Roman" w:cs="Times New Roman"/>
          <w:bCs/>
          <w:lang w:val="en-GB"/>
        </w:rPr>
        <w:t>s and ask them to discuss the questions in their books</w:t>
      </w:r>
    </w:p>
    <w:p w14:paraId="14456FD7" w14:textId="77777777" w:rsidR="00EA2E41" w:rsidRPr="00EA2E41" w:rsidRDefault="00EA2E41" w:rsidP="00EA2E41">
      <w:pPr>
        <w:numPr>
          <w:ilvl w:val="0"/>
          <w:numId w:val="33"/>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listen and take notes</w:t>
      </w:r>
    </w:p>
    <w:p w14:paraId="46E04A58"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Extended listening</w:t>
      </w:r>
    </w:p>
    <w:p w14:paraId="2590F780"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new words and expressions</w:t>
      </w:r>
    </w:p>
    <w:p w14:paraId="4573A1B2"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lastRenderedPageBreak/>
        <w:t xml:space="preserve">(2) </w:t>
      </w:r>
      <w:r w:rsidRPr="00EA2E41">
        <w:rPr>
          <w:rFonts w:ascii="Times New Roman" w:eastAsia="黑体" w:hAnsi="Times New Roman" w:cs="Times New Roman"/>
          <w:bCs/>
        </w:rPr>
        <w:t>Listen for main ideas</w:t>
      </w:r>
    </w:p>
    <w:p w14:paraId="000F0C59"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(3) </w:t>
      </w:r>
      <w:r w:rsidRPr="00EA2E41">
        <w:rPr>
          <w:rFonts w:ascii="Times New Roman" w:eastAsia="黑体" w:hAnsi="Times New Roman" w:cs="Times New Roman"/>
          <w:bCs/>
        </w:rPr>
        <w:t>Listen for details</w:t>
      </w:r>
    </w:p>
    <w:p w14:paraId="5C596E46"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3. </w:t>
      </w:r>
      <w:r w:rsidRPr="00EA2E41">
        <w:rPr>
          <w:rFonts w:ascii="Times New Roman" w:eastAsia="黑体" w:hAnsi="Times New Roman" w:cs="Times New Roman"/>
          <w:bCs/>
          <w:lang w:val="en-GB"/>
        </w:rPr>
        <w:t xml:space="preserve">Speaking </w:t>
      </w:r>
    </w:p>
    <w:p w14:paraId="6DE85942"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speaking skill</w:t>
      </w:r>
    </w:p>
    <w:p w14:paraId="05B51AB0"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(2)</w:t>
      </w:r>
      <w:r w:rsidRPr="00EA2E41">
        <w:rPr>
          <w:rFonts w:ascii="Times New Roman" w:eastAsia="黑体" w:hAnsi="Times New Roman" w:cs="Times New Roman"/>
          <w:bCs/>
        </w:rPr>
        <w:t xml:space="preserve"> Learn</w:t>
      </w:r>
      <w:r w:rsidRPr="00EA2E41">
        <w:rPr>
          <w:rFonts w:ascii="Times New Roman" w:eastAsia="黑体" w:hAnsi="Times New Roman" w:cs="Times New Roman"/>
          <w:bCs/>
          <w:lang w:val="en-GB"/>
        </w:rPr>
        <w:t xml:space="preserve"> </w:t>
      </w:r>
      <w:r w:rsidRPr="00EA2E41">
        <w:rPr>
          <w:rFonts w:ascii="Times New Roman" w:eastAsia="黑体" w:hAnsi="Times New Roman" w:cs="Times New Roman"/>
          <w:bCs/>
        </w:rPr>
        <w:t xml:space="preserve">pronunciation skill </w:t>
      </w:r>
    </w:p>
    <w:p w14:paraId="0FCD8006"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4. TED</w:t>
      </w:r>
      <w:r w:rsidRPr="00EA2E41">
        <w:rPr>
          <w:rFonts w:ascii="Times New Roman" w:eastAsia="黑体" w:hAnsi="Times New Roman" w:cs="Times New Roman" w:hint="eastAsia"/>
          <w:bCs/>
        </w:rPr>
        <w:t xml:space="preserve"> </w:t>
      </w:r>
      <w:r w:rsidRPr="00EA2E41">
        <w:rPr>
          <w:rFonts w:ascii="Times New Roman" w:eastAsia="黑体" w:hAnsi="Times New Roman" w:cs="Times New Roman"/>
          <w:bCs/>
        </w:rPr>
        <w:t>Talks</w:t>
      </w:r>
    </w:p>
    <w:p w14:paraId="59B50E7D" w14:textId="77777777" w:rsidR="00EA2E41" w:rsidRPr="00EA2E41" w:rsidRDefault="00EA2E41" w:rsidP="00EA2E41">
      <w:pPr>
        <w:adjustRightInd w:val="0"/>
        <w:snapToGrid w:val="0"/>
        <w:spacing w:line="360" w:lineRule="auto"/>
        <w:rPr>
          <w:rFonts w:ascii="Times New Roman" w:eastAsia="黑体" w:hAnsi="Times New Roman" w:cs="Times New Roman"/>
          <w:b/>
        </w:rPr>
      </w:pPr>
      <w:r w:rsidRPr="00EA2E41">
        <w:rPr>
          <w:rFonts w:ascii="Times New Roman" w:eastAsia="黑体" w:hAnsi="Times New Roman" w:cs="Times New Roman"/>
          <w:b/>
        </w:rPr>
        <w:t>【本章课后复习思考题】</w:t>
      </w:r>
    </w:p>
    <w:p w14:paraId="11F9C6FA"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rPr>
        <w:t>Self-test</w:t>
      </w:r>
    </w:p>
    <w:p w14:paraId="36531812" w14:textId="77777777" w:rsidR="00EA2E41" w:rsidRPr="00EA2E41" w:rsidRDefault="00EA2E41" w:rsidP="00EA2E41">
      <w:pPr>
        <w:adjustRightInd w:val="0"/>
        <w:snapToGrid w:val="0"/>
        <w:spacing w:line="300" w:lineRule="auto"/>
        <w:rPr>
          <w:rFonts w:ascii="Times New Roman" w:eastAsia="黑体" w:hAnsi="Times New Roman" w:cs="Times New Roman"/>
          <w:b/>
        </w:rPr>
      </w:pPr>
      <w:r w:rsidRPr="00EA2E41">
        <w:rPr>
          <w:rFonts w:ascii="Times New Roman" w:eastAsia="黑体" w:hAnsi="Times New Roman" w:cs="Times New Roman"/>
          <w:b/>
        </w:rPr>
        <w:t>【本章课后学习阅读资料】</w:t>
      </w:r>
    </w:p>
    <w:p w14:paraId="2CCF4DAC"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lang w:val="en-GB"/>
        </w:rPr>
        <w:t xml:space="preserve">Extensive listening </w:t>
      </w:r>
      <w:r w:rsidRPr="00EA2E41">
        <w:rPr>
          <w:rFonts w:ascii="Times New Roman" w:eastAsia="黑体" w:hAnsi="Times New Roman" w:cs="Times New Roman"/>
        </w:rPr>
        <w:t>3</w:t>
      </w:r>
      <w:r w:rsidRPr="00EA2E41">
        <w:rPr>
          <w:rFonts w:ascii="Times New Roman" w:eastAsia="黑体" w:hAnsi="Times New Roman" w:cs="Times New Roman"/>
          <w:lang w:val="en-GB"/>
        </w:rPr>
        <w:t xml:space="preserve">, </w:t>
      </w:r>
      <w:r w:rsidRPr="00EA2E41">
        <w:rPr>
          <w:rFonts w:ascii="Times New Roman" w:eastAsia="黑体" w:hAnsi="Times New Roman" w:cs="Times New Roman"/>
        </w:rPr>
        <w:t>unit4</w:t>
      </w:r>
    </w:p>
    <w:p w14:paraId="27E37EE0"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p>
    <w:p w14:paraId="5D87247A" w14:textId="77777777" w:rsidR="00EA2E41" w:rsidRPr="00EA2E41" w:rsidRDefault="00EA2E41" w:rsidP="00EA2E41">
      <w:pPr>
        <w:spacing w:line="360" w:lineRule="auto"/>
        <w:jc w:val="center"/>
        <w:rPr>
          <w:rFonts w:ascii="Times New Roman" w:eastAsia="黑体" w:hAnsi="Times New Roman" w:cs="Times New Roman"/>
          <w:b/>
          <w:bCs/>
          <w:sz w:val="28"/>
        </w:rPr>
      </w:pPr>
      <w:r w:rsidRPr="00EA2E41">
        <w:rPr>
          <w:rFonts w:ascii="Times New Roman" w:eastAsia="黑体" w:hAnsi="Times New Roman" w:cs="Times New Roman"/>
          <w:b/>
          <w:bCs/>
          <w:sz w:val="28"/>
        </w:rPr>
        <w:t>Unit 5 Stress: Friend or Foe?</w:t>
      </w:r>
    </w:p>
    <w:p w14:paraId="3BEBE734" w14:textId="77777777" w:rsidR="00EA2E41" w:rsidRPr="00EA2E41" w:rsidRDefault="00EA2E41" w:rsidP="00EA2E41">
      <w:pPr>
        <w:spacing w:line="360" w:lineRule="auto"/>
        <w:rPr>
          <w:rFonts w:ascii="Times New Roman" w:eastAsia="宋体" w:hAnsi="Times New Roman" w:cs="Times New Roman"/>
          <w:szCs w:val="21"/>
        </w:rPr>
      </w:pPr>
      <w:r w:rsidRPr="00EA2E41">
        <w:rPr>
          <w:rFonts w:ascii="Times New Roman" w:eastAsia="黑体" w:hAnsi="Times New Roman" w:cs="Times New Roman"/>
          <w:bCs/>
        </w:rPr>
        <w:t>【</w:t>
      </w:r>
      <w:r w:rsidRPr="00EA2E41">
        <w:rPr>
          <w:rFonts w:ascii="Times New Roman" w:eastAsia="黑体" w:hAnsi="Times New Roman" w:cs="Times New Roman"/>
          <w:b/>
          <w:bCs/>
        </w:rPr>
        <w:t>本章教学目的和要求</w:t>
      </w:r>
      <w:r w:rsidRPr="00EA2E41">
        <w:rPr>
          <w:rFonts w:ascii="Times New Roman" w:eastAsia="黑体" w:hAnsi="Times New Roman" w:cs="Times New Roman"/>
          <w:bCs/>
        </w:rPr>
        <w:t>】</w:t>
      </w:r>
    </w:p>
    <w:p w14:paraId="641198DE" w14:textId="77777777" w:rsidR="00EA2E41" w:rsidRPr="00EA2E41" w:rsidRDefault="00EA2E41" w:rsidP="00EA2E41">
      <w:pPr>
        <w:widowControl/>
        <w:spacing w:after="120" w:line="360" w:lineRule="auto"/>
        <w:jc w:val="left"/>
        <w:rPr>
          <w:rFonts w:ascii="Times New Roman" w:eastAsia="黑体" w:hAnsi="Times New Roman" w:cs="Times New Roman"/>
          <w:bCs/>
          <w:lang w:val="en-GB"/>
        </w:rPr>
      </w:pPr>
      <w:r w:rsidRPr="00EA2E41">
        <w:rPr>
          <w:rFonts w:ascii="Times New Roman" w:eastAsia="黑体" w:hAnsi="Times New Roman" w:cs="Times New Roman"/>
          <w:bCs/>
          <w:lang w:val="en-GB"/>
        </w:rPr>
        <w:t>1. To improve students’ listening competence.</w:t>
      </w:r>
    </w:p>
    <w:p w14:paraId="12227AD5" w14:textId="77777777" w:rsidR="00EA2E41" w:rsidRPr="00EA2E41" w:rsidRDefault="00EA2E41" w:rsidP="00EA2E41">
      <w:pPr>
        <w:widowControl/>
        <w:spacing w:after="120" w:line="360" w:lineRule="auto"/>
        <w:ind w:left="210" w:hangingChars="100" w:hanging="210"/>
        <w:jc w:val="left"/>
        <w:rPr>
          <w:rFonts w:ascii="Times New Roman" w:eastAsia="黑体" w:hAnsi="Times New Roman" w:cs="Times New Roman"/>
          <w:bCs/>
        </w:rPr>
      </w:pPr>
      <w:r w:rsidRPr="00EA2E41">
        <w:rPr>
          <w:rFonts w:ascii="Times New Roman" w:eastAsia="黑体" w:hAnsi="Times New Roman" w:cs="Times New Roman"/>
          <w:bCs/>
          <w:lang w:val="en-GB"/>
        </w:rPr>
        <w:t xml:space="preserve">2. To familiarize students with the topic </w:t>
      </w:r>
      <w:r w:rsidRPr="00EA2E41">
        <w:rPr>
          <w:rFonts w:ascii="Times New Roman" w:eastAsia="黑体" w:hAnsi="Times New Roman" w:cs="Times New Roman"/>
          <w:bCs/>
        </w:rPr>
        <w:t>about stress.</w:t>
      </w:r>
    </w:p>
    <w:p w14:paraId="4FCEEC5C" w14:textId="77777777" w:rsidR="00EA2E41" w:rsidRPr="00EA2E41" w:rsidRDefault="00EA2E41" w:rsidP="00EA2E41">
      <w:pPr>
        <w:spacing w:line="360" w:lineRule="auto"/>
        <w:rPr>
          <w:rFonts w:ascii="Times New Roman" w:eastAsia="黑体" w:hAnsi="Times New Roman" w:cs="Times New Roman"/>
          <w:lang w:val="en-GB"/>
        </w:rPr>
      </w:pPr>
      <w:r w:rsidRPr="00EA2E41">
        <w:rPr>
          <w:rFonts w:ascii="Times New Roman" w:eastAsia="黑体" w:hAnsi="Times New Roman" w:cs="Times New Roman"/>
        </w:rPr>
        <w:t>【</w:t>
      </w:r>
      <w:r w:rsidRPr="00EA2E41">
        <w:rPr>
          <w:rFonts w:ascii="Times New Roman" w:eastAsia="黑体" w:hAnsi="Times New Roman" w:cs="Times New Roman"/>
          <w:b/>
          <w:bCs/>
        </w:rPr>
        <w:t>本章</w:t>
      </w:r>
      <w:r w:rsidRPr="00EA2E41">
        <w:rPr>
          <w:rFonts w:ascii="Times New Roman" w:eastAsia="黑体" w:hAnsi="Times New Roman" w:cs="Times New Roman"/>
          <w:b/>
        </w:rPr>
        <w:t>重点、难点</w:t>
      </w:r>
      <w:r w:rsidRPr="00EA2E41">
        <w:rPr>
          <w:rFonts w:ascii="Times New Roman" w:eastAsia="黑体" w:hAnsi="Times New Roman" w:cs="Times New Roman"/>
        </w:rPr>
        <w:t>】</w:t>
      </w:r>
    </w:p>
    <w:p w14:paraId="504E5AFD"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lang w:val="en-GB"/>
        </w:rPr>
        <w:t>词汇</w:t>
      </w:r>
      <w:r w:rsidRPr="00EA2E41">
        <w:rPr>
          <w:rFonts w:ascii="Times New Roman" w:eastAsia="黑体" w:hAnsi="Times New Roman" w:cs="Times New Roman"/>
          <w:bCs/>
        </w:rPr>
        <w:t>和表达</w:t>
      </w:r>
      <w:r w:rsidRPr="00EA2E41">
        <w:rPr>
          <w:rFonts w:ascii="Times New Roman" w:eastAsia="黑体" w:hAnsi="Times New Roman" w:cs="Times New Roman"/>
          <w:bCs/>
          <w:lang w:val="en-GB"/>
        </w:rPr>
        <w:t>：</w:t>
      </w:r>
      <w:r w:rsidRPr="00EA2E41">
        <w:rPr>
          <w:rFonts w:ascii="Times New Roman" w:eastAsia="黑体" w:hAnsi="Times New Roman" w:cs="Times New Roman"/>
          <w:bCs/>
        </w:rPr>
        <w:t>unruly, stalk, spike, adversity, initiative, streak, meditate, etc.</w:t>
      </w:r>
    </w:p>
    <w:p w14:paraId="69058662" w14:textId="77777777" w:rsidR="00EA2E41" w:rsidRPr="00EA2E41" w:rsidRDefault="00EA2E41" w:rsidP="00EA2E41">
      <w:pPr>
        <w:spacing w:line="360" w:lineRule="auto"/>
        <w:ind w:leftChars="2" w:left="1369" w:hangingChars="650" w:hanging="1365"/>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听力技能</w:t>
      </w:r>
      <w:r w:rsidRPr="00EA2E41">
        <w:rPr>
          <w:rFonts w:ascii="Times New Roman" w:eastAsia="黑体" w:hAnsi="Times New Roman" w:cs="Times New Roman"/>
          <w:bCs/>
          <w:lang w:val="en-GB"/>
        </w:rPr>
        <w:t>：</w:t>
      </w:r>
      <w:r w:rsidRPr="00EA2E41">
        <w:rPr>
          <w:rFonts w:ascii="Times New Roman" w:eastAsia="黑体" w:hAnsi="Times New Roman" w:cs="Times New Roman"/>
          <w:bCs/>
        </w:rPr>
        <w:t>listen for advantages and disadvantages</w:t>
      </w:r>
    </w:p>
    <w:p w14:paraId="14013BB7"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hint="eastAsia"/>
          <w:bCs/>
        </w:rPr>
        <w:t>【课程思政重点】</w:t>
      </w:r>
    </w:p>
    <w:p w14:paraId="0E5C945B"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rPr>
        <w:t>China and the United States should work together to create good conditions for cooperation to</w:t>
      </w:r>
    </w:p>
    <w:p w14:paraId="10B4155E"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rPr>
        <w:t>tackle climate change, which can be "a new highlight" of bilateral cooperation</w:t>
      </w:r>
      <w:r w:rsidRPr="00EA2E41">
        <w:rPr>
          <w:rFonts w:ascii="Times New Roman" w:eastAsia="黑体" w:hAnsi="Times New Roman" w:cs="Times New Roman" w:hint="eastAsia"/>
          <w:bCs/>
        </w:rPr>
        <w:t>.</w:t>
      </w:r>
      <w:r w:rsidRPr="00EA2E41">
        <w:rPr>
          <w:rFonts w:ascii="Times New Roman" w:eastAsia="黑体" w:hAnsi="Times New Roman" w:cs="Times New Roman"/>
          <w:bCs/>
        </w:rPr>
        <w:t xml:space="preserve"> China, which has</w:t>
      </w:r>
    </w:p>
    <w:p w14:paraId="67A4745D"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rPr>
        <w:t>announced goals to peak its emissions of carbon dioxide before 2030 and achieve carbon</w:t>
      </w:r>
    </w:p>
    <w:p w14:paraId="2B10FCFC"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bCs/>
        </w:rPr>
        <w:t>neutrality before 2060, will spend the shortest time completing the largest cut in emissions</w:t>
      </w:r>
    </w:p>
    <w:p w14:paraId="45C62A49" w14:textId="77777777" w:rsidR="00EA2E41" w:rsidRPr="00EA2E41" w:rsidRDefault="00EA2E41" w:rsidP="00EA2E41">
      <w:pPr>
        <w:spacing w:line="360" w:lineRule="auto"/>
        <w:ind w:left="1470" w:hangingChars="700" w:hanging="1470"/>
        <w:rPr>
          <w:rFonts w:ascii="Times New Roman" w:eastAsia="黑体" w:hAnsi="Times New Roman" w:cs="Times New Roman"/>
          <w:bCs/>
        </w:rPr>
      </w:pPr>
      <w:r w:rsidRPr="00EA2E41">
        <w:rPr>
          <w:rFonts w:ascii="Times New Roman" w:eastAsia="黑体" w:hAnsi="Times New Roman" w:cs="Times New Roman" w:hint="eastAsia"/>
          <w:bCs/>
        </w:rPr>
        <w:t xml:space="preserve">intensity </w:t>
      </w:r>
      <w:r w:rsidRPr="00EA2E41">
        <w:rPr>
          <w:rFonts w:ascii="Times New Roman" w:eastAsia="黑体" w:hAnsi="Times New Roman" w:cs="Times New Roman"/>
          <w:bCs/>
        </w:rPr>
        <w:t>in the world</w:t>
      </w:r>
      <w:r w:rsidRPr="00EA2E41">
        <w:rPr>
          <w:rFonts w:ascii="Times New Roman" w:eastAsia="黑体" w:hAnsi="Times New Roman" w:cs="Times New Roman" w:hint="eastAsia"/>
          <w:bCs/>
        </w:rPr>
        <w:t>.</w:t>
      </w:r>
    </w:p>
    <w:p w14:paraId="5E510B15" w14:textId="77777777" w:rsidR="00EA2E41" w:rsidRPr="00EA2E41" w:rsidRDefault="00EA2E41" w:rsidP="00EA2E41">
      <w:pPr>
        <w:spacing w:line="360" w:lineRule="auto"/>
        <w:rPr>
          <w:rFonts w:ascii="Times New Roman" w:eastAsia="黑体" w:hAnsi="Times New Roman" w:cs="Times New Roman"/>
          <w:b/>
          <w:bCs/>
          <w:lang w:val="en-GB"/>
        </w:rPr>
      </w:pPr>
      <w:r w:rsidRPr="00EA2E41">
        <w:rPr>
          <w:rFonts w:ascii="Times New Roman" w:eastAsia="黑体" w:hAnsi="Times New Roman" w:cs="Times New Roman"/>
          <w:b/>
          <w:bCs/>
        </w:rPr>
        <w:t>【教学内容】</w:t>
      </w:r>
    </w:p>
    <w:p w14:paraId="6623194A" w14:textId="77777777" w:rsidR="00EA2E41" w:rsidRPr="00EA2E41" w:rsidRDefault="00EA2E41" w:rsidP="00EA2E41">
      <w:pPr>
        <w:numPr>
          <w:ilvl w:val="0"/>
          <w:numId w:val="34"/>
        </w:numPr>
        <w:spacing w:line="360" w:lineRule="auto"/>
        <w:rPr>
          <w:rFonts w:ascii="Times New Roman" w:eastAsia="黑体" w:hAnsi="Times New Roman" w:cs="Times New Roman"/>
          <w:bCs/>
        </w:rPr>
      </w:pPr>
      <w:r w:rsidRPr="00EA2E41">
        <w:rPr>
          <w:rFonts w:ascii="Times New Roman" w:eastAsia="黑体" w:hAnsi="Times New Roman" w:cs="Times New Roman"/>
          <w:bCs/>
        </w:rPr>
        <w:t>Listening</w:t>
      </w:r>
    </w:p>
    <w:p w14:paraId="6B8E24F7" w14:textId="77777777" w:rsidR="00EA2E41" w:rsidRPr="00EA2E41" w:rsidRDefault="00EA2E41" w:rsidP="00EA2E41">
      <w:pPr>
        <w:numPr>
          <w:ilvl w:val="0"/>
          <w:numId w:val="35"/>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a</w:t>
      </w:r>
      <w:proofErr w:type="spellStart"/>
      <w:r w:rsidRPr="00EA2E41">
        <w:rPr>
          <w:rFonts w:ascii="Times New Roman" w:eastAsia="黑体" w:hAnsi="Times New Roman" w:cs="Times New Roman"/>
          <w:bCs/>
          <w:lang w:val="en-GB"/>
        </w:rPr>
        <w:t>rrange</w:t>
      </w:r>
      <w:proofErr w:type="spellEnd"/>
      <w:r w:rsidRPr="00EA2E41">
        <w:rPr>
          <w:rFonts w:ascii="Times New Roman" w:eastAsia="黑体" w:hAnsi="Times New Roman" w:cs="Times New Roman"/>
          <w:bCs/>
          <w:lang w:val="en-GB"/>
        </w:rPr>
        <w:t xml:space="preserve"> the students in </w:t>
      </w:r>
      <w:r w:rsidRPr="00EA2E41">
        <w:rPr>
          <w:rFonts w:ascii="Times New Roman" w:eastAsia="黑体" w:hAnsi="Times New Roman" w:cs="Times New Roman"/>
          <w:bCs/>
        </w:rPr>
        <w:t>group</w:t>
      </w:r>
      <w:r w:rsidRPr="00EA2E41">
        <w:rPr>
          <w:rFonts w:ascii="Times New Roman" w:eastAsia="黑体" w:hAnsi="Times New Roman" w:cs="Times New Roman"/>
          <w:bCs/>
          <w:lang w:val="en-GB"/>
        </w:rPr>
        <w:t>s and ask them to discuss the questions in their books</w:t>
      </w:r>
    </w:p>
    <w:p w14:paraId="472D05F3" w14:textId="77777777" w:rsidR="00EA2E41" w:rsidRPr="00EA2E41" w:rsidRDefault="00EA2E41" w:rsidP="00EA2E41">
      <w:pPr>
        <w:numPr>
          <w:ilvl w:val="0"/>
          <w:numId w:val="35"/>
        </w:numPr>
        <w:spacing w:line="360" w:lineRule="auto"/>
        <w:rPr>
          <w:rFonts w:ascii="Times New Roman" w:eastAsia="黑体" w:hAnsi="Times New Roman" w:cs="Times New Roman"/>
          <w:bCs/>
          <w:lang w:val="en-GB"/>
        </w:rPr>
      </w:pPr>
      <w:r w:rsidRPr="00EA2E41">
        <w:rPr>
          <w:rFonts w:ascii="Times New Roman" w:eastAsia="黑体" w:hAnsi="Times New Roman" w:cs="Times New Roman"/>
          <w:bCs/>
        </w:rPr>
        <w:t>listen and take notes</w:t>
      </w:r>
    </w:p>
    <w:p w14:paraId="254A1C9C"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Extended listening</w:t>
      </w:r>
    </w:p>
    <w:p w14:paraId="273864A4"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new words and expressions</w:t>
      </w:r>
    </w:p>
    <w:p w14:paraId="3979A47F"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(2) </w:t>
      </w:r>
      <w:r w:rsidRPr="00EA2E41">
        <w:rPr>
          <w:rFonts w:ascii="Times New Roman" w:eastAsia="黑体" w:hAnsi="Times New Roman" w:cs="Times New Roman"/>
          <w:bCs/>
        </w:rPr>
        <w:t>listen for main ideas</w:t>
      </w:r>
    </w:p>
    <w:p w14:paraId="0AA86977"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 xml:space="preserve">(3) </w:t>
      </w:r>
      <w:r w:rsidRPr="00EA2E41">
        <w:rPr>
          <w:rFonts w:ascii="Times New Roman" w:eastAsia="黑体" w:hAnsi="Times New Roman" w:cs="Times New Roman"/>
          <w:bCs/>
        </w:rPr>
        <w:t>listen for details</w:t>
      </w:r>
    </w:p>
    <w:p w14:paraId="79E2BF16"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 xml:space="preserve">3. </w:t>
      </w:r>
      <w:r w:rsidRPr="00EA2E41">
        <w:rPr>
          <w:rFonts w:ascii="Times New Roman" w:eastAsia="黑体" w:hAnsi="Times New Roman" w:cs="Times New Roman"/>
          <w:bCs/>
          <w:lang w:val="en-GB"/>
        </w:rPr>
        <w:t xml:space="preserve">Speaking </w:t>
      </w:r>
    </w:p>
    <w:p w14:paraId="0AC9AC6D" w14:textId="77777777" w:rsidR="00EA2E41" w:rsidRPr="00EA2E41" w:rsidRDefault="00EA2E41" w:rsidP="00EA2E41">
      <w:pPr>
        <w:adjustRightInd w:val="0"/>
        <w:snapToGrid w:val="0"/>
        <w:spacing w:line="360" w:lineRule="auto"/>
        <w:rPr>
          <w:rFonts w:ascii="Times New Roman" w:eastAsia="黑体" w:hAnsi="Times New Roman" w:cs="Times New Roman"/>
          <w:bCs/>
        </w:rPr>
      </w:pPr>
      <w:r w:rsidRPr="00EA2E41">
        <w:rPr>
          <w:rFonts w:ascii="Times New Roman" w:eastAsia="黑体" w:hAnsi="Times New Roman" w:cs="Times New Roman"/>
          <w:bCs/>
          <w:lang w:val="en-GB"/>
        </w:rPr>
        <w:t xml:space="preserve">(1) </w:t>
      </w:r>
      <w:r w:rsidRPr="00EA2E41">
        <w:rPr>
          <w:rFonts w:ascii="Times New Roman" w:eastAsia="黑体" w:hAnsi="Times New Roman" w:cs="Times New Roman"/>
          <w:bCs/>
        </w:rPr>
        <w:t>learn speaking skill</w:t>
      </w:r>
    </w:p>
    <w:p w14:paraId="75E887C5"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lang w:val="en-GB"/>
        </w:rPr>
        <w:t>(2)</w:t>
      </w:r>
      <w:r w:rsidRPr="00EA2E41">
        <w:rPr>
          <w:rFonts w:ascii="Times New Roman" w:eastAsia="黑体" w:hAnsi="Times New Roman" w:cs="Times New Roman"/>
          <w:bCs/>
        </w:rPr>
        <w:t xml:space="preserve"> learn</w:t>
      </w:r>
      <w:r w:rsidRPr="00EA2E41">
        <w:rPr>
          <w:rFonts w:ascii="Times New Roman" w:eastAsia="黑体" w:hAnsi="Times New Roman" w:cs="Times New Roman"/>
          <w:bCs/>
          <w:lang w:val="en-GB"/>
        </w:rPr>
        <w:t xml:space="preserve"> </w:t>
      </w:r>
      <w:r w:rsidRPr="00EA2E41">
        <w:rPr>
          <w:rFonts w:ascii="Times New Roman" w:eastAsia="黑体" w:hAnsi="Times New Roman" w:cs="Times New Roman"/>
          <w:bCs/>
        </w:rPr>
        <w:t xml:space="preserve">pronunciation skill </w:t>
      </w:r>
    </w:p>
    <w:p w14:paraId="74AD76EA" w14:textId="77777777" w:rsidR="00EA2E41" w:rsidRPr="00EA2E41" w:rsidRDefault="00EA2E41" w:rsidP="00EA2E41">
      <w:pPr>
        <w:adjustRightInd w:val="0"/>
        <w:snapToGrid w:val="0"/>
        <w:spacing w:line="360" w:lineRule="auto"/>
        <w:rPr>
          <w:rFonts w:ascii="Times New Roman" w:eastAsia="黑体" w:hAnsi="Times New Roman" w:cs="Times New Roman"/>
          <w:bCs/>
          <w:lang w:val="en-GB"/>
        </w:rPr>
      </w:pPr>
      <w:r w:rsidRPr="00EA2E41">
        <w:rPr>
          <w:rFonts w:ascii="Times New Roman" w:eastAsia="黑体" w:hAnsi="Times New Roman" w:cs="Times New Roman"/>
          <w:bCs/>
        </w:rPr>
        <w:t>4. TED</w:t>
      </w:r>
      <w:r w:rsidRPr="00EA2E41">
        <w:rPr>
          <w:rFonts w:ascii="Times New Roman" w:eastAsia="黑体" w:hAnsi="Times New Roman" w:cs="Times New Roman" w:hint="eastAsia"/>
          <w:bCs/>
        </w:rPr>
        <w:t xml:space="preserve"> </w:t>
      </w:r>
      <w:r w:rsidRPr="00EA2E41">
        <w:rPr>
          <w:rFonts w:ascii="Times New Roman" w:eastAsia="黑体" w:hAnsi="Times New Roman" w:cs="Times New Roman"/>
          <w:bCs/>
        </w:rPr>
        <w:t>Talks</w:t>
      </w:r>
    </w:p>
    <w:p w14:paraId="3DB7F402" w14:textId="77777777" w:rsidR="00EA2E41" w:rsidRPr="00EA2E41" w:rsidRDefault="00EA2E41" w:rsidP="00EA2E41">
      <w:pPr>
        <w:adjustRightInd w:val="0"/>
        <w:snapToGrid w:val="0"/>
        <w:spacing w:line="360" w:lineRule="auto"/>
        <w:rPr>
          <w:rFonts w:ascii="Times New Roman" w:eastAsia="黑体" w:hAnsi="Times New Roman" w:cs="Times New Roman"/>
          <w:b/>
        </w:rPr>
      </w:pPr>
      <w:r w:rsidRPr="00EA2E41">
        <w:rPr>
          <w:rFonts w:ascii="Times New Roman" w:eastAsia="黑体" w:hAnsi="Times New Roman" w:cs="Times New Roman"/>
          <w:b/>
        </w:rPr>
        <w:lastRenderedPageBreak/>
        <w:t>【本章课后复习思考题】</w:t>
      </w:r>
    </w:p>
    <w:p w14:paraId="5518B416" w14:textId="77777777" w:rsidR="00EA2E41" w:rsidRPr="00EA2E41" w:rsidRDefault="00EA2E41" w:rsidP="00EA2E41">
      <w:pPr>
        <w:adjustRightInd w:val="0"/>
        <w:snapToGrid w:val="0"/>
        <w:spacing w:line="360" w:lineRule="auto"/>
        <w:rPr>
          <w:rFonts w:ascii="Times New Roman" w:eastAsia="黑体" w:hAnsi="Times New Roman" w:cs="Times New Roman"/>
        </w:rPr>
      </w:pPr>
      <w:r w:rsidRPr="00EA2E41">
        <w:rPr>
          <w:rFonts w:ascii="Times New Roman" w:eastAsia="黑体" w:hAnsi="Times New Roman" w:cs="Times New Roman"/>
        </w:rPr>
        <w:t>Self-test</w:t>
      </w:r>
    </w:p>
    <w:p w14:paraId="2FC19526" w14:textId="77777777" w:rsidR="00EA2E41" w:rsidRPr="00EA2E41" w:rsidRDefault="00EA2E41" w:rsidP="00EA2E41">
      <w:pPr>
        <w:adjustRightInd w:val="0"/>
        <w:snapToGrid w:val="0"/>
        <w:spacing w:line="300" w:lineRule="auto"/>
        <w:rPr>
          <w:rFonts w:ascii="Times New Roman" w:eastAsia="黑体" w:hAnsi="Times New Roman" w:cs="Times New Roman"/>
          <w:b/>
        </w:rPr>
      </w:pPr>
      <w:r w:rsidRPr="00EA2E41">
        <w:rPr>
          <w:rFonts w:ascii="Times New Roman" w:eastAsia="黑体" w:hAnsi="Times New Roman" w:cs="Times New Roman"/>
          <w:b/>
        </w:rPr>
        <w:t>【本章课后学习阅读资料】</w:t>
      </w:r>
    </w:p>
    <w:p w14:paraId="30838E86" w14:textId="77777777" w:rsidR="00EA2E41" w:rsidRPr="00EA2E41" w:rsidRDefault="00EA2E41" w:rsidP="00EA2E41">
      <w:pPr>
        <w:adjustRightInd w:val="0"/>
        <w:snapToGrid w:val="0"/>
        <w:spacing w:line="360" w:lineRule="auto"/>
        <w:rPr>
          <w:rFonts w:ascii="Times New Roman" w:eastAsia="黑体" w:hAnsi="Times New Roman" w:cs="Times New Roman"/>
          <w:lang w:val="en-GB"/>
        </w:rPr>
      </w:pPr>
      <w:r w:rsidRPr="00EA2E41">
        <w:rPr>
          <w:rFonts w:ascii="Times New Roman" w:eastAsia="黑体" w:hAnsi="Times New Roman" w:cs="Times New Roman"/>
          <w:lang w:val="en-GB"/>
        </w:rPr>
        <w:t xml:space="preserve">Extensive listening </w:t>
      </w:r>
      <w:r w:rsidRPr="00EA2E41">
        <w:rPr>
          <w:rFonts w:ascii="Times New Roman" w:eastAsia="黑体" w:hAnsi="Times New Roman" w:cs="Times New Roman"/>
        </w:rPr>
        <w:t>3</w:t>
      </w:r>
      <w:r w:rsidRPr="00EA2E41">
        <w:rPr>
          <w:rFonts w:ascii="Times New Roman" w:eastAsia="黑体" w:hAnsi="Times New Roman" w:cs="Times New Roman"/>
          <w:lang w:val="en-GB"/>
        </w:rPr>
        <w:t xml:space="preserve">, </w:t>
      </w:r>
      <w:r w:rsidRPr="00EA2E41">
        <w:rPr>
          <w:rFonts w:ascii="Times New Roman" w:eastAsia="黑体" w:hAnsi="Times New Roman" w:cs="Times New Roman"/>
        </w:rPr>
        <w:t>unit5</w:t>
      </w:r>
    </w:p>
    <w:p w14:paraId="5FCC1369" w14:textId="77777777" w:rsidR="00A25613" w:rsidRPr="00BD3B88" w:rsidRDefault="00A25613" w:rsidP="00EA2E41">
      <w:pPr>
        <w:spacing w:line="360" w:lineRule="auto"/>
        <w:ind w:firstLineChars="640" w:firstLine="1344"/>
        <w:rPr>
          <w:rFonts w:ascii="Times New Roman" w:eastAsia="黑体" w:hAnsi="Times New Roman" w:cs="Times New Roman"/>
          <w:lang w:val="en-GB"/>
        </w:rPr>
      </w:pPr>
    </w:p>
    <w:sectPr w:rsidR="00A25613" w:rsidRPr="00BD3B88" w:rsidSect="00A25613">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11E68" w14:textId="77777777" w:rsidR="000A5456" w:rsidRDefault="000A5456" w:rsidP="00BD3B88">
      <w:r>
        <w:separator/>
      </w:r>
    </w:p>
  </w:endnote>
  <w:endnote w:type="continuationSeparator" w:id="0">
    <w:p w14:paraId="177C620E" w14:textId="77777777" w:rsidR="000A5456" w:rsidRDefault="000A5456" w:rsidP="00BD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AB5B4" w14:textId="77777777" w:rsidR="006E2757" w:rsidRDefault="006E27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1523377"/>
      <w:docPartObj>
        <w:docPartGallery w:val="Page Numbers (Bottom of Page)"/>
        <w:docPartUnique/>
      </w:docPartObj>
    </w:sdtPr>
    <w:sdtContent>
      <w:bookmarkStart w:id="0" w:name="_GoBack" w:displacedByCustomXml="prev"/>
      <w:bookmarkEnd w:id="0" w:displacedByCustomXml="prev"/>
      <w:p w14:paraId="21B5C236" w14:textId="721C086F" w:rsidR="006E2757" w:rsidRDefault="006E2757">
        <w:pPr>
          <w:pStyle w:val="a4"/>
          <w:jc w:val="center"/>
        </w:pPr>
        <w:r>
          <w:fldChar w:fldCharType="begin"/>
        </w:r>
        <w:r>
          <w:instrText>PAGE   \* MERGEFORMAT</w:instrText>
        </w:r>
        <w:r>
          <w:fldChar w:fldCharType="separate"/>
        </w:r>
        <w:r w:rsidRPr="006E2757">
          <w:rPr>
            <w:noProof/>
            <w:lang w:val="zh-CN"/>
          </w:rPr>
          <w:t>1</w:t>
        </w:r>
        <w:r>
          <w:fldChar w:fldCharType="end"/>
        </w:r>
      </w:p>
    </w:sdtContent>
  </w:sdt>
  <w:p w14:paraId="75586D1A" w14:textId="77777777" w:rsidR="006E2757" w:rsidRDefault="006E275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5ED83" w14:textId="77777777" w:rsidR="006E2757" w:rsidRDefault="006E27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F3CE1" w14:textId="77777777" w:rsidR="000A5456" w:rsidRDefault="000A5456" w:rsidP="00BD3B88">
      <w:r>
        <w:separator/>
      </w:r>
    </w:p>
  </w:footnote>
  <w:footnote w:type="continuationSeparator" w:id="0">
    <w:p w14:paraId="18BB11F4" w14:textId="77777777" w:rsidR="000A5456" w:rsidRDefault="000A5456" w:rsidP="00BD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1BB07" w14:textId="77777777" w:rsidR="006E2757" w:rsidRDefault="006E275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B62CB" w14:textId="77777777" w:rsidR="006E2757" w:rsidRDefault="006E275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C38D4" w14:textId="77777777" w:rsidR="006E2757" w:rsidRDefault="006E275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B1B45"/>
    <w:multiLevelType w:val="singleLevel"/>
    <w:tmpl w:val="83BB1B45"/>
    <w:lvl w:ilvl="0">
      <w:start w:val="1"/>
      <w:numFmt w:val="decimal"/>
      <w:suff w:val="space"/>
      <w:lvlText w:val="%1."/>
      <w:lvlJc w:val="left"/>
    </w:lvl>
  </w:abstractNum>
  <w:abstractNum w:abstractNumId="1">
    <w:nsid w:val="850F5C4C"/>
    <w:multiLevelType w:val="singleLevel"/>
    <w:tmpl w:val="850F5C4C"/>
    <w:lvl w:ilvl="0">
      <w:start w:val="2"/>
      <w:numFmt w:val="chineseCounting"/>
      <w:suff w:val="nothing"/>
      <w:lvlText w:val="（%1）"/>
      <w:lvlJc w:val="left"/>
      <w:rPr>
        <w:rFonts w:hint="eastAsia"/>
      </w:rPr>
    </w:lvl>
  </w:abstractNum>
  <w:abstractNum w:abstractNumId="2">
    <w:nsid w:val="8D9F42F1"/>
    <w:multiLevelType w:val="singleLevel"/>
    <w:tmpl w:val="8D9F42F1"/>
    <w:lvl w:ilvl="0">
      <w:start w:val="1"/>
      <w:numFmt w:val="decimal"/>
      <w:suff w:val="space"/>
      <w:lvlText w:val="%1."/>
      <w:lvlJc w:val="left"/>
    </w:lvl>
  </w:abstractNum>
  <w:abstractNum w:abstractNumId="3">
    <w:nsid w:val="949BBCF5"/>
    <w:multiLevelType w:val="singleLevel"/>
    <w:tmpl w:val="949BBCF5"/>
    <w:lvl w:ilvl="0">
      <w:start w:val="1"/>
      <w:numFmt w:val="decimal"/>
      <w:suff w:val="space"/>
      <w:lvlText w:val="%1."/>
      <w:lvlJc w:val="left"/>
    </w:lvl>
  </w:abstractNum>
  <w:abstractNum w:abstractNumId="4">
    <w:nsid w:val="A4B75F7E"/>
    <w:multiLevelType w:val="singleLevel"/>
    <w:tmpl w:val="A4B75F7E"/>
    <w:lvl w:ilvl="0">
      <w:start w:val="1"/>
      <w:numFmt w:val="decimal"/>
      <w:suff w:val="space"/>
      <w:lvlText w:val="%1."/>
      <w:lvlJc w:val="left"/>
    </w:lvl>
  </w:abstractNum>
  <w:abstractNum w:abstractNumId="5">
    <w:nsid w:val="AC6011DA"/>
    <w:multiLevelType w:val="singleLevel"/>
    <w:tmpl w:val="AC6011DA"/>
    <w:lvl w:ilvl="0">
      <w:start w:val="1"/>
      <w:numFmt w:val="decimal"/>
      <w:suff w:val="space"/>
      <w:lvlText w:val="%1."/>
      <w:lvlJc w:val="left"/>
    </w:lvl>
  </w:abstractNum>
  <w:abstractNum w:abstractNumId="6">
    <w:nsid w:val="B2A3F3CB"/>
    <w:multiLevelType w:val="singleLevel"/>
    <w:tmpl w:val="B2A3F3CB"/>
    <w:lvl w:ilvl="0">
      <w:start w:val="1"/>
      <w:numFmt w:val="decimal"/>
      <w:suff w:val="space"/>
      <w:lvlText w:val="%1."/>
      <w:lvlJc w:val="left"/>
    </w:lvl>
  </w:abstractNum>
  <w:abstractNum w:abstractNumId="7">
    <w:nsid w:val="C35B53D2"/>
    <w:multiLevelType w:val="singleLevel"/>
    <w:tmpl w:val="C35B53D2"/>
    <w:lvl w:ilvl="0">
      <w:start w:val="1"/>
      <w:numFmt w:val="decimal"/>
      <w:suff w:val="space"/>
      <w:lvlText w:val="%1."/>
      <w:lvlJc w:val="left"/>
    </w:lvl>
  </w:abstractNum>
  <w:abstractNum w:abstractNumId="8">
    <w:nsid w:val="C69C4004"/>
    <w:multiLevelType w:val="singleLevel"/>
    <w:tmpl w:val="C69C4004"/>
    <w:lvl w:ilvl="0">
      <w:start w:val="1"/>
      <w:numFmt w:val="decimal"/>
      <w:suff w:val="space"/>
      <w:lvlText w:val="%1."/>
      <w:lvlJc w:val="left"/>
    </w:lvl>
  </w:abstractNum>
  <w:abstractNum w:abstractNumId="9">
    <w:nsid w:val="CDD4E24C"/>
    <w:multiLevelType w:val="singleLevel"/>
    <w:tmpl w:val="CDD4E24C"/>
    <w:lvl w:ilvl="0">
      <w:start w:val="1"/>
      <w:numFmt w:val="decimal"/>
      <w:suff w:val="space"/>
      <w:lvlText w:val="(%1)"/>
      <w:lvlJc w:val="left"/>
    </w:lvl>
  </w:abstractNum>
  <w:abstractNum w:abstractNumId="10">
    <w:nsid w:val="D5215217"/>
    <w:multiLevelType w:val="singleLevel"/>
    <w:tmpl w:val="D5215217"/>
    <w:lvl w:ilvl="0">
      <w:start w:val="1"/>
      <w:numFmt w:val="decimal"/>
      <w:suff w:val="space"/>
      <w:lvlText w:val="%1."/>
      <w:lvlJc w:val="left"/>
    </w:lvl>
  </w:abstractNum>
  <w:abstractNum w:abstractNumId="11">
    <w:nsid w:val="DF5A2239"/>
    <w:multiLevelType w:val="singleLevel"/>
    <w:tmpl w:val="DF5A2239"/>
    <w:lvl w:ilvl="0">
      <w:start w:val="1"/>
      <w:numFmt w:val="decimal"/>
      <w:suff w:val="space"/>
      <w:lvlText w:val="%1."/>
      <w:lvlJc w:val="left"/>
      <w:pPr>
        <w:ind w:left="284" w:firstLine="0"/>
      </w:pPr>
    </w:lvl>
  </w:abstractNum>
  <w:abstractNum w:abstractNumId="12">
    <w:nsid w:val="E9B45B94"/>
    <w:multiLevelType w:val="singleLevel"/>
    <w:tmpl w:val="E9B45B94"/>
    <w:lvl w:ilvl="0">
      <w:start w:val="1"/>
      <w:numFmt w:val="decimal"/>
      <w:suff w:val="space"/>
      <w:lvlText w:val="%1."/>
      <w:lvlJc w:val="left"/>
    </w:lvl>
  </w:abstractNum>
  <w:abstractNum w:abstractNumId="13">
    <w:nsid w:val="F09139E5"/>
    <w:multiLevelType w:val="singleLevel"/>
    <w:tmpl w:val="F09139E5"/>
    <w:lvl w:ilvl="0">
      <w:start w:val="1"/>
      <w:numFmt w:val="decimal"/>
      <w:suff w:val="space"/>
      <w:lvlText w:val="%1."/>
      <w:lvlJc w:val="left"/>
    </w:lvl>
  </w:abstractNum>
  <w:abstractNum w:abstractNumId="14">
    <w:nsid w:val="FFFFFF89"/>
    <w:multiLevelType w:val="singleLevel"/>
    <w:tmpl w:val="FFFFFF89"/>
    <w:lvl w:ilvl="0">
      <w:start w:val="1"/>
      <w:numFmt w:val="bullet"/>
      <w:lvlText w:val=""/>
      <w:lvlJc w:val="left"/>
      <w:pPr>
        <w:tabs>
          <w:tab w:val="num" w:pos="360"/>
        </w:tabs>
        <w:ind w:left="360" w:hanging="360"/>
      </w:pPr>
      <w:rPr>
        <w:rFonts w:ascii="Wingdings" w:hAnsi="Wingdings" w:hint="default"/>
      </w:rPr>
    </w:lvl>
  </w:abstractNum>
  <w:abstractNum w:abstractNumId="15">
    <w:nsid w:val="0000000E"/>
    <w:multiLevelType w:val="multilevel"/>
    <w:tmpl w:val="0000000E"/>
    <w:lvl w:ilvl="0">
      <w:start w:val="1"/>
      <w:numFmt w:val="decimal"/>
      <w:lvlText w:val="%1)"/>
      <w:lvlJc w:val="left"/>
      <w:pPr>
        <w:tabs>
          <w:tab w:val="left" w:pos="1559"/>
        </w:tabs>
        <w:ind w:left="1559" w:hanging="36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6">
    <w:nsid w:val="00000018"/>
    <w:multiLevelType w:val="multilevel"/>
    <w:tmpl w:val="00000018"/>
    <w:lvl w:ilvl="0">
      <w:start w:val="1"/>
      <w:numFmt w:val="lowerLetter"/>
      <w:lvlText w:val="%1."/>
      <w:lvlJc w:val="left"/>
      <w:pPr>
        <w:tabs>
          <w:tab w:val="left" w:pos="1856"/>
        </w:tabs>
        <w:ind w:left="1856" w:hanging="420"/>
      </w:pPr>
      <w:rPr>
        <w:rFonts w:hint="eastAsia"/>
      </w:rPr>
    </w:lvl>
    <w:lvl w:ilvl="1">
      <w:start w:val="1"/>
      <w:numFmt w:val="lowerLetter"/>
      <w:lvlText w:val="%2)"/>
      <w:lvlJc w:val="left"/>
      <w:pPr>
        <w:tabs>
          <w:tab w:val="left" w:pos="1558"/>
        </w:tabs>
        <w:ind w:left="1558" w:hanging="420"/>
      </w:pPr>
    </w:lvl>
    <w:lvl w:ilvl="2">
      <w:start w:val="1"/>
      <w:numFmt w:val="lowerRoman"/>
      <w:lvlText w:val="%3."/>
      <w:lvlJc w:val="right"/>
      <w:pPr>
        <w:tabs>
          <w:tab w:val="left" w:pos="1978"/>
        </w:tabs>
        <w:ind w:left="1978" w:hanging="420"/>
      </w:pPr>
    </w:lvl>
    <w:lvl w:ilvl="3">
      <w:start w:val="1"/>
      <w:numFmt w:val="decimal"/>
      <w:lvlText w:val="%4."/>
      <w:lvlJc w:val="left"/>
      <w:pPr>
        <w:tabs>
          <w:tab w:val="left" w:pos="2398"/>
        </w:tabs>
        <w:ind w:left="2398" w:hanging="420"/>
      </w:pPr>
    </w:lvl>
    <w:lvl w:ilvl="4">
      <w:start w:val="1"/>
      <w:numFmt w:val="lowerLetter"/>
      <w:lvlText w:val="%5)"/>
      <w:lvlJc w:val="left"/>
      <w:pPr>
        <w:tabs>
          <w:tab w:val="left" w:pos="2818"/>
        </w:tabs>
        <w:ind w:left="2818" w:hanging="420"/>
      </w:pPr>
    </w:lvl>
    <w:lvl w:ilvl="5">
      <w:start w:val="1"/>
      <w:numFmt w:val="lowerRoman"/>
      <w:lvlText w:val="%6."/>
      <w:lvlJc w:val="right"/>
      <w:pPr>
        <w:tabs>
          <w:tab w:val="left" w:pos="3238"/>
        </w:tabs>
        <w:ind w:left="3238" w:hanging="420"/>
      </w:pPr>
    </w:lvl>
    <w:lvl w:ilvl="6">
      <w:start w:val="1"/>
      <w:numFmt w:val="decimal"/>
      <w:lvlText w:val="%7."/>
      <w:lvlJc w:val="left"/>
      <w:pPr>
        <w:tabs>
          <w:tab w:val="left" w:pos="3658"/>
        </w:tabs>
        <w:ind w:left="3658" w:hanging="420"/>
      </w:pPr>
    </w:lvl>
    <w:lvl w:ilvl="7">
      <w:start w:val="1"/>
      <w:numFmt w:val="lowerLetter"/>
      <w:lvlText w:val="%8)"/>
      <w:lvlJc w:val="left"/>
      <w:pPr>
        <w:tabs>
          <w:tab w:val="left" w:pos="4078"/>
        </w:tabs>
        <w:ind w:left="4078" w:hanging="420"/>
      </w:pPr>
    </w:lvl>
    <w:lvl w:ilvl="8">
      <w:start w:val="1"/>
      <w:numFmt w:val="lowerRoman"/>
      <w:lvlText w:val="%9."/>
      <w:lvlJc w:val="right"/>
      <w:pPr>
        <w:tabs>
          <w:tab w:val="left" w:pos="4498"/>
        </w:tabs>
        <w:ind w:left="4498" w:hanging="420"/>
      </w:pPr>
    </w:lvl>
  </w:abstractNum>
  <w:abstractNum w:abstractNumId="17">
    <w:nsid w:val="00000020"/>
    <w:multiLevelType w:val="multilevel"/>
    <w:tmpl w:val="00000020"/>
    <w:lvl w:ilvl="0">
      <w:start w:val="1"/>
      <w:numFmt w:val="decimal"/>
      <w:pStyle w:val="a"/>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8">
    <w:nsid w:val="00000025"/>
    <w:multiLevelType w:val="multilevel"/>
    <w:tmpl w:val="00000025"/>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04B36AB"/>
    <w:multiLevelType w:val="singleLevel"/>
    <w:tmpl w:val="004B36AB"/>
    <w:lvl w:ilvl="0">
      <w:start w:val="1"/>
      <w:numFmt w:val="decimal"/>
      <w:suff w:val="space"/>
      <w:lvlText w:val="%1."/>
      <w:lvlJc w:val="left"/>
    </w:lvl>
  </w:abstractNum>
  <w:abstractNum w:abstractNumId="20">
    <w:nsid w:val="021058ED"/>
    <w:multiLevelType w:val="hybridMultilevel"/>
    <w:tmpl w:val="8D52E604"/>
    <w:lvl w:ilvl="0" w:tplc="F5008F4A">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EAD59A6"/>
    <w:multiLevelType w:val="singleLevel"/>
    <w:tmpl w:val="0EAD59A6"/>
    <w:lvl w:ilvl="0">
      <w:start w:val="1"/>
      <w:numFmt w:val="decimal"/>
      <w:suff w:val="space"/>
      <w:lvlText w:val="%1."/>
      <w:lvlJc w:val="left"/>
    </w:lvl>
  </w:abstractNum>
  <w:abstractNum w:abstractNumId="22">
    <w:nsid w:val="16DBF06B"/>
    <w:multiLevelType w:val="singleLevel"/>
    <w:tmpl w:val="16DBF06B"/>
    <w:lvl w:ilvl="0">
      <w:start w:val="1"/>
      <w:numFmt w:val="decimal"/>
      <w:suff w:val="space"/>
      <w:lvlText w:val="(%1)"/>
      <w:lvlJc w:val="left"/>
    </w:lvl>
  </w:abstractNum>
  <w:abstractNum w:abstractNumId="23">
    <w:nsid w:val="198E1040"/>
    <w:multiLevelType w:val="singleLevel"/>
    <w:tmpl w:val="198E1040"/>
    <w:lvl w:ilvl="0">
      <w:start w:val="1"/>
      <w:numFmt w:val="decimal"/>
      <w:suff w:val="space"/>
      <w:lvlText w:val="%1."/>
      <w:lvlJc w:val="left"/>
    </w:lvl>
  </w:abstractNum>
  <w:abstractNum w:abstractNumId="24">
    <w:nsid w:val="2266CA3B"/>
    <w:multiLevelType w:val="singleLevel"/>
    <w:tmpl w:val="2266CA3B"/>
    <w:lvl w:ilvl="0">
      <w:start w:val="1"/>
      <w:numFmt w:val="decimal"/>
      <w:suff w:val="space"/>
      <w:lvlText w:val="(%1)"/>
      <w:lvlJc w:val="left"/>
    </w:lvl>
  </w:abstractNum>
  <w:abstractNum w:abstractNumId="25">
    <w:nsid w:val="25143D65"/>
    <w:multiLevelType w:val="singleLevel"/>
    <w:tmpl w:val="25143D65"/>
    <w:lvl w:ilvl="0">
      <w:start w:val="1"/>
      <w:numFmt w:val="decimal"/>
      <w:suff w:val="space"/>
      <w:lvlText w:val="%1."/>
      <w:lvlJc w:val="left"/>
    </w:lvl>
  </w:abstractNum>
  <w:abstractNum w:abstractNumId="26">
    <w:nsid w:val="34CA629C"/>
    <w:multiLevelType w:val="singleLevel"/>
    <w:tmpl w:val="B966EF9A"/>
    <w:lvl w:ilvl="0">
      <w:start w:val="1"/>
      <w:numFmt w:val="decimal"/>
      <w:suff w:val="space"/>
      <w:lvlText w:val="%1."/>
      <w:lvlJc w:val="left"/>
      <w:rPr>
        <w:b w:val="0"/>
        <w:bCs w:val="0"/>
      </w:rPr>
    </w:lvl>
  </w:abstractNum>
  <w:abstractNum w:abstractNumId="27">
    <w:nsid w:val="39DCEA47"/>
    <w:multiLevelType w:val="singleLevel"/>
    <w:tmpl w:val="39DCEA47"/>
    <w:lvl w:ilvl="0">
      <w:start w:val="1"/>
      <w:numFmt w:val="decimal"/>
      <w:suff w:val="space"/>
      <w:lvlText w:val="%1."/>
      <w:lvlJc w:val="left"/>
    </w:lvl>
  </w:abstractNum>
  <w:abstractNum w:abstractNumId="28">
    <w:nsid w:val="502D820C"/>
    <w:multiLevelType w:val="singleLevel"/>
    <w:tmpl w:val="502D820C"/>
    <w:lvl w:ilvl="0">
      <w:start w:val="1"/>
      <w:numFmt w:val="decimal"/>
      <w:suff w:val="space"/>
      <w:lvlText w:val="%1."/>
      <w:lvlJc w:val="left"/>
    </w:lvl>
  </w:abstractNum>
  <w:abstractNum w:abstractNumId="29">
    <w:nsid w:val="51A6059C"/>
    <w:multiLevelType w:val="multilevel"/>
    <w:tmpl w:val="51A6059C"/>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0">
    <w:nsid w:val="5674439C"/>
    <w:multiLevelType w:val="singleLevel"/>
    <w:tmpl w:val="5674439C"/>
    <w:lvl w:ilvl="0">
      <w:start w:val="1"/>
      <w:numFmt w:val="decimal"/>
      <w:suff w:val="space"/>
      <w:lvlText w:val="(%1)"/>
      <w:lvlJc w:val="left"/>
    </w:lvl>
  </w:abstractNum>
  <w:abstractNum w:abstractNumId="31">
    <w:nsid w:val="621CAE2E"/>
    <w:multiLevelType w:val="singleLevel"/>
    <w:tmpl w:val="621CAE2E"/>
    <w:lvl w:ilvl="0">
      <w:start w:val="1"/>
      <w:numFmt w:val="decimal"/>
      <w:suff w:val="space"/>
      <w:lvlText w:val="%1."/>
      <w:lvlJc w:val="left"/>
    </w:lvl>
  </w:abstractNum>
  <w:abstractNum w:abstractNumId="32">
    <w:nsid w:val="662E2B42"/>
    <w:multiLevelType w:val="singleLevel"/>
    <w:tmpl w:val="662E2B42"/>
    <w:lvl w:ilvl="0">
      <w:start w:val="1"/>
      <w:numFmt w:val="decimal"/>
      <w:suff w:val="space"/>
      <w:lvlText w:val="%1."/>
      <w:lvlJc w:val="left"/>
    </w:lvl>
  </w:abstractNum>
  <w:abstractNum w:abstractNumId="33">
    <w:nsid w:val="66698B52"/>
    <w:multiLevelType w:val="singleLevel"/>
    <w:tmpl w:val="66698B52"/>
    <w:lvl w:ilvl="0">
      <w:start w:val="1"/>
      <w:numFmt w:val="decimal"/>
      <w:suff w:val="space"/>
      <w:lvlText w:val="(%1)"/>
      <w:lvlJc w:val="left"/>
    </w:lvl>
  </w:abstractNum>
  <w:abstractNum w:abstractNumId="34">
    <w:nsid w:val="69089A52"/>
    <w:multiLevelType w:val="singleLevel"/>
    <w:tmpl w:val="69089A52"/>
    <w:lvl w:ilvl="0">
      <w:start w:val="1"/>
      <w:numFmt w:val="decimal"/>
      <w:suff w:val="space"/>
      <w:lvlText w:val="(%1)"/>
      <w:lvlJc w:val="left"/>
    </w:lvl>
  </w:abstractNum>
  <w:abstractNum w:abstractNumId="35">
    <w:nsid w:val="6C5893E8"/>
    <w:multiLevelType w:val="singleLevel"/>
    <w:tmpl w:val="6C5893E8"/>
    <w:lvl w:ilvl="0">
      <w:start w:val="1"/>
      <w:numFmt w:val="decimal"/>
      <w:suff w:val="space"/>
      <w:lvlText w:val="%1."/>
      <w:lvlJc w:val="left"/>
    </w:lvl>
  </w:abstractNum>
  <w:abstractNum w:abstractNumId="36">
    <w:nsid w:val="6EA707AD"/>
    <w:multiLevelType w:val="singleLevel"/>
    <w:tmpl w:val="6EA707AD"/>
    <w:lvl w:ilvl="0">
      <w:start w:val="1"/>
      <w:numFmt w:val="decimal"/>
      <w:suff w:val="space"/>
      <w:lvlText w:val="%1."/>
      <w:lvlJc w:val="left"/>
    </w:lvl>
  </w:abstractNum>
  <w:abstractNum w:abstractNumId="37">
    <w:nsid w:val="73441FA5"/>
    <w:multiLevelType w:val="singleLevel"/>
    <w:tmpl w:val="73441FA5"/>
    <w:lvl w:ilvl="0">
      <w:start w:val="1"/>
      <w:numFmt w:val="decimal"/>
      <w:suff w:val="space"/>
      <w:lvlText w:val="%1."/>
      <w:lvlJc w:val="left"/>
    </w:lvl>
  </w:abstractNum>
  <w:num w:numId="1">
    <w:abstractNumId w:val="17"/>
  </w:num>
  <w:num w:numId="2">
    <w:abstractNumId w:val="18"/>
  </w:num>
  <w:num w:numId="3">
    <w:abstractNumId w:val="16"/>
  </w:num>
  <w:num w:numId="4">
    <w:abstractNumId w:val="15"/>
  </w:num>
  <w:num w:numId="5">
    <w:abstractNumId w:val="14"/>
  </w:num>
  <w:num w:numId="6">
    <w:abstractNumId w:val="1"/>
  </w:num>
  <w:num w:numId="7">
    <w:abstractNumId w:val="21"/>
  </w:num>
  <w:num w:numId="8">
    <w:abstractNumId w:val="32"/>
  </w:num>
  <w:num w:numId="9">
    <w:abstractNumId w:val="29"/>
  </w:num>
  <w:num w:numId="10">
    <w:abstractNumId w:val="28"/>
  </w:num>
  <w:num w:numId="11">
    <w:abstractNumId w:val="11"/>
  </w:num>
  <w:num w:numId="12">
    <w:abstractNumId w:val="19"/>
  </w:num>
  <w:num w:numId="13">
    <w:abstractNumId w:val="7"/>
  </w:num>
  <w:num w:numId="14">
    <w:abstractNumId w:val="27"/>
  </w:num>
  <w:num w:numId="15">
    <w:abstractNumId w:val="25"/>
  </w:num>
  <w:num w:numId="16">
    <w:abstractNumId w:val="2"/>
  </w:num>
  <w:num w:numId="17">
    <w:abstractNumId w:val="26"/>
  </w:num>
  <w:num w:numId="18">
    <w:abstractNumId w:val="8"/>
  </w:num>
  <w:num w:numId="19">
    <w:abstractNumId w:val="5"/>
  </w:num>
  <w:num w:numId="20">
    <w:abstractNumId w:val="6"/>
  </w:num>
  <w:num w:numId="21">
    <w:abstractNumId w:val="13"/>
  </w:num>
  <w:num w:numId="22">
    <w:abstractNumId w:val="3"/>
  </w:num>
  <w:num w:numId="23">
    <w:abstractNumId w:val="37"/>
  </w:num>
  <w:num w:numId="24">
    <w:abstractNumId w:val="31"/>
  </w:num>
  <w:num w:numId="25">
    <w:abstractNumId w:val="23"/>
  </w:num>
  <w:num w:numId="26">
    <w:abstractNumId w:val="35"/>
  </w:num>
  <w:num w:numId="27">
    <w:abstractNumId w:val="9"/>
  </w:num>
  <w:num w:numId="28">
    <w:abstractNumId w:val="36"/>
  </w:num>
  <w:num w:numId="29">
    <w:abstractNumId w:val="30"/>
  </w:num>
  <w:num w:numId="30">
    <w:abstractNumId w:val="4"/>
  </w:num>
  <w:num w:numId="31">
    <w:abstractNumId w:val="33"/>
  </w:num>
  <w:num w:numId="32">
    <w:abstractNumId w:val="0"/>
  </w:num>
  <w:num w:numId="33">
    <w:abstractNumId w:val="24"/>
  </w:num>
  <w:num w:numId="34">
    <w:abstractNumId w:val="12"/>
  </w:num>
  <w:num w:numId="35">
    <w:abstractNumId w:val="22"/>
  </w:num>
  <w:num w:numId="36">
    <w:abstractNumId w:val="10"/>
  </w:num>
  <w:num w:numId="37">
    <w:abstractNumId w:val="34"/>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3561F0C"/>
    <w:rsid w:val="000211F9"/>
    <w:rsid w:val="00036FCF"/>
    <w:rsid w:val="00050530"/>
    <w:rsid w:val="00050573"/>
    <w:rsid w:val="00063C7B"/>
    <w:rsid w:val="00075B43"/>
    <w:rsid w:val="000A5456"/>
    <w:rsid w:val="000B6045"/>
    <w:rsid w:val="000E560B"/>
    <w:rsid w:val="000F5EB5"/>
    <w:rsid w:val="00122683"/>
    <w:rsid w:val="00133248"/>
    <w:rsid w:val="001333E8"/>
    <w:rsid w:val="001C48AD"/>
    <w:rsid w:val="001D18BC"/>
    <w:rsid w:val="001E1B79"/>
    <w:rsid w:val="00203BDE"/>
    <w:rsid w:val="00210D22"/>
    <w:rsid w:val="0021192C"/>
    <w:rsid w:val="00220E0C"/>
    <w:rsid w:val="0024014E"/>
    <w:rsid w:val="00246681"/>
    <w:rsid w:val="00247AF5"/>
    <w:rsid w:val="00262168"/>
    <w:rsid w:val="00265BBD"/>
    <w:rsid w:val="00294BC2"/>
    <w:rsid w:val="00297687"/>
    <w:rsid w:val="00297BB3"/>
    <w:rsid w:val="002A02D3"/>
    <w:rsid w:val="002A2E51"/>
    <w:rsid w:val="002A6D1C"/>
    <w:rsid w:val="002B0DB8"/>
    <w:rsid w:val="002B2B81"/>
    <w:rsid w:val="002E6E20"/>
    <w:rsid w:val="003222D2"/>
    <w:rsid w:val="00364CF1"/>
    <w:rsid w:val="0039469F"/>
    <w:rsid w:val="0039724B"/>
    <w:rsid w:val="003D56EB"/>
    <w:rsid w:val="003F0C2B"/>
    <w:rsid w:val="00406BC2"/>
    <w:rsid w:val="00412686"/>
    <w:rsid w:val="0043293B"/>
    <w:rsid w:val="00440B52"/>
    <w:rsid w:val="004415E4"/>
    <w:rsid w:val="00462447"/>
    <w:rsid w:val="0049584B"/>
    <w:rsid w:val="004B64B9"/>
    <w:rsid w:val="00515356"/>
    <w:rsid w:val="00540891"/>
    <w:rsid w:val="005420AA"/>
    <w:rsid w:val="00547D9D"/>
    <w:rsid w:val="00587579"/>
    <w:rsid w:val="005A5160"/>
    <w:rsid w:val="005D20D2"/>
    <w:rsid w:val="005D71A5"/>
    <w:rsid w:val="005D7243"/>
    <w:rsid w:val="005D75EE"/>
    <w:rsid w:val="005E1205"/>
    <w:rsid w:val="005F3381"/>
    <w:rsid w:val="00601D75"/>
    <w:rsid w:val="006050C4"/>
    <w:rsid w:val="00615C42"/>
    <w:rsid w:val="00631483"/>
    <w:rsid w:val="00680024"/>
    <w:rsid w:val="00685238"/>
    <w:rsid w:val="00694622"/>
    <w:rsid w:val="006E2757"/>
    <w:rsid w:val="006E4EBE"/>
    <w:rsid w:val="006F08D9"/>
    <w:rsid w:val="006F1172"/>
    <w:rsid w:val="006F55A6"/>
    <w:rsid w:val="00740FAC"/>
    <w:rsid w:val="00744486"/>
    <w:rsid w:val="00782DF0"/>
    <w:rsid w:val="00795BC6"/>
    <w:rsid w:val="007A0FF2"/>
    <w:rsid w:val="007D1CC8"/>
    <w:rsid w:val="007D6D59"/>
    <w:rsid w:val="007E2476"/>
    <w:rsid w:val="007F6231"/>
    <w:rsid w:val="008258D5"/>
    <w:rsid w:val="00832BFF"/>
    <w:rsid w:val="00845FA7"/>
    <w:rsid w:val="008625BB"/>
    <w:rsid w:val="0086649E"/>
    <w:rsid w:val="008670C7"/>
    <w:rsid w:val="00874908"/>
    <w:rsid w:val="00897201"/>
    <w:rsid w:val="008B7015"/>
    <w:rsid w:val="008C2CF4"/>
    <w:rsid w:val="008C5FF6"/>
    <w:rsid w:val="008F0437"/>
    <w:rsid w:val="009029E8"/>
    <w:rsid w:val="00974BD7"/>
    <w:rsid w:val="009D0EE9"/>
    <w:rsid w:val="009E3379"/>
    <w:rsid w:val="009F7A1A"/>
    <w:rsid w:val="00A11BD9"/>
    <w:rsid w:val="00A17826"/>
    <w:rsid w:val="00A22BCB"/>
    <w:rsid w:val="00A25613"/>
    <w:rsid w:val="00A34B0E"/>
    <w:rsid w:val="00A372E9"/>
    <w:rsid w:val="00A379C1"/>
    <w:rsid w:val="00A476BB"/>
    <w:rsid w:val="00A66D7C"/>
    <w:rsid w:val="00AA2F3B"/>
    <w:rsid w:val="00AA47FF"/>
    <w:rsid w:val="00AB06A2"/>
    <w:rsid w:val="00AB6EF5"/>
    <w:rsid w:val="00AB7742"/>
    <w:rsid w:val="00AD5609"/>
    <w:rsid w:val="00AD6D70"/>
    <w:rsid w:val="00AD73E3"/>
    <w:rsid w:val="00AD7A0B"/>
    <w:rsid w:val="00B0152C"/>
    <w:rsid w:val="00B03050"/>
    <w:rsid w:val="00B1006F"/>
    <w:rsid w:val="00B13146"/>
    <w:rsid w:val="00B1469B"/>
    <w:rsid w:val="00B402AC"/>
    <w:rsid w:val="00B45571"/>
    <w:rsid w:val="00B60C9E"/>
    <w:rsid w:val="00B81659"/>
    <w:rsid w:val="00B83CC5"/>
    <w:rsid w:val="00B9215C"/>
    <w:rsid w:val="00BD3B88"/>
    <w:rsid w:val="00BD61DD"/>
    <w:rsid w:val="00BD6FC5"/>
    <w:rsid w:val="00BE5FEF"/>
    <w:rsid w:val="00BF68EA"/>
    <w:rsid w:val="00C06A68"/>
    <w:rsid w:val="00C114D7"/>
    <w:rsid w:val="00C22809"/>
    <w:rsid w:val="00C41DC0"/>
    <w:rsid w:val="00C47A90"/>
    <w:rsid w:val="00C618BE"/>
    <w:rsid w:val="00CA366F"/>
    <w:rsid w:val="00CA5FA6"/>
    <w:rsid w:val="00CC201C"/>
    <w:rsid w:val="00CC64E8"/>
    <w:rsid w:val="00CC71C1"/>
    <w:rsid w:val="00CD0FBF"/>
    <w:rsid w:val="00CE6B9A"/>
    <w:rsid w:val="00CE6C4D"/>
    <w:rsid w:val="00CE7E25"/>
    <w:rsid w:val="00D03ADD"/>
    <w:rsid w:val="00D17675"/>
    <w:rsid w:val="00D20386"/>
    <w:rsid w:val="00D25F28"/>
    <w:rsid w:val="00D41A3D"/>
    <w:rsid w:val="00D50855"/>
    <w:rsid w:val="00D66E8A"/>
    <w:rsid w:val="00D712E9"/>
    <w:rsid w:val="00D719E7"/>
    <w:rsid w:val="00D7474B"/>
    <w:rsid w:val="00D74C49"/>
    <w:rsid w:val="00DA48A2"/>
    <w:rsid w:val="00DA48D2"/>
    <w:rsid w:val="00DB3F19"/>
    <w:rsid w:val="00E11CD7"/>
    <w:rsid w:val="00E42740"/>
    <w:rsid w:val="00E52F89"/>
    <w:rsid w:val="00E54311"/>
    <w:rsid w:val="00E8437F"/>
    <w:rsid w:val="00EA2E41"/>
    <w:rsid w:val="00EF64DC"/>
    <w:rsid w:val="00F06AB9"/>
    <w:rsid w:val="00F1017E"/>
    <w:rsid w:val="00F103D5"/>
    <w:rsid w:val="00F12C6F"/>
    <w:rsid w:val="00F157FB"/>
    <w:rsid w:val="00F35DB8"/>
    <w:rsid w:val="00F42571"/>
    <w:rsid w:val="00F5390B"/>
    <w:rsid w:val="00F6323C"/>
    <w:rsid w:val="00F953DD"/>
    <w:rsid w:val="00FB150F"/>
    <w:rsid w:val="00FE4145"/>
    <w:rsid w:val="00FE5193"/>
    <w:rsid w:val="00FF1ECC"/>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7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page number"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5613"/>
    <w:pPr>
      <w:widowControl w:val="0"/>
      <w:jc w:val="both"/>
    </w:pPr>
    <w:rPr>
      <w:kern w:val="2"/>
      <w:sz w:val="21"/>
      <w:szCs w:val="24"/>
    </w:rPr>
  </w:style>
  <w:style w:type="paragraph" w:styleId="1">
    <w:name w:val="heading 1"/>
    <w:basedOn w:val="a0"/>
    <w:link w:val="1Char"/>
    <w:uiPriority w:val="9"/>
    <w:qFormat/>
    <w:rsid w:val="005D75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qFormat/>
    <w:rsid w:val="00A25613"/>
    <w:pPr>
      <w:tabs>
        <w:tab w:val="center" w:pos="4153"/>
        <w:tab w:val="right" w:pos="8306"/>
      </w:tabs>
      <w:snapToGrid w:val="0"/>
      <w:jc w:val="left"/>
    </w:pPr>
    <w:rPr>
      <w:sz w:val="18"/>
      <w:szCs w:val="18"/>
    </w:rPr>
  </w:style>
  <w:style w:type="paragraph" w:styleId="a5">
    <w:name w:val="Normal (Web)"/>
    <w:basedOn w:val="a0"/>
    <w:qFormat/>
    <w:rsid w:val="00A25613"/>
    <w:pPr>
      <w:widowControl/>
      <w:spacing w:beforeAutospacing="1" w:afterAutospacing="1"/>
      <w:jc w:val="left"/>
    </w:pPr>
    <w:rPr>
      <w:rFonts w:ascii="宋体" w:hAnsi="宋体" w:cs="宋体"/>
      <w:kern w:val="0"/>
      <w:sz w:val="24"/>
    </w:rPr>
  </w:style>
  <w:style w:type="paragraph" w:styleId="a6">
    <w:name w:val="Title"/>
    <w:basedOn w:val="a0"/>
    <w:qFormat/>
    <w:rsid w:val="00A25613"/>
    <w:pPr>
      <w:jc w:val="center"/>
    </w:pPr>
    <w:rPr>
      <w:rFonts w:ascii="黑体"/>
      <w:b/>
      <w:bCs/>
      <w:sz w:val="28"/>
    </w:rPr>
  </w:style>
  <w:style w:type="character" w:styleId="a7">
    <w:name w:val="page number"/>
    <w:basedOn w:val="a1"/>
    <w:qFormat/>
    <w:rsid w:val="00A25613"/>
  </w:style>
  <w:style w:type="character" w:styleId="a8">
    <w:name w:val="Hyperlink"/>
    <w:basedOn w:val="a1"/>
    <w:qFormat/>
    <w:rsid w:val="00A25613"/>
    <w:rPr>
      <w:color w:val="0000FF"/>
      <w:u w:val="single"/>
    </w:rPr>
  </w:style>
  <w:style w:type="paragraph" w:styleId="a9">
    <w:name w:val="header"/>
    <w:basedOn w:val="a0"/>
    <w:link w:val="Char0"/>
    <w:rsid w:val="00BD3B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9"/>
    <w:rsid w:val="00BD3B88"/>
    <w:rPr>
      <w:kern w:val="2"/>
      <w:sz w:val="18"/>
      <w:szCs w:val="18"/>
    </w:rPr>
  </w:style>
  <w:style w:type="character" w:styleId="aa">
    <w:name w:val="Strong"/>
    <w:qFormat/>
    <w:rsid w:val="00D20386"/>
    <w:rPr>
      <w:b/>
      <w:bCs/>
    </w:rPr>
  </w:style>
  <w:style w:type="character" w:customStyle="1" w:styleId="Char1">
    <w:name w:val="批注框文本 Char"/>
    <w:link w:val="ab"/>
    <w:rsid w:val="00D20386"/>
    <w:rPr>
      <w:kern w:val="2"/>
      <w:sz w:val="18"/>
      <w:szCs w:val="18"/>
    </w:rPr>
  </w:style>
  <w:style w:type="paragraph" w:styleId="a">
    <w:name w:val="List Bullet"/>
    <w:basedOn w:val="a0"/>
    <w:rsid w:val="00D20386"/>
    <w:pPr>
      <w:numPr>
        <w:numId w:val="1"/>
      </w:numPr>
      <w:tabs>
        <w:tab w:val="left" w:pos="360"/>
      </w:tabs>
    </w:pPr>
    <w:rPr>
      <w:rFonts w:ascii="Times New Roman" w:eastAsia="宋体" w:hAnsi="Times New Roman" w:cs="Times New Roman"/>
    </w:rPr>
  </w:style>
  <w:style w:type="paragraph" w:styleId="ab">
    <w:name w:val="Balloon Text"/>
    <w:basedOn w:val="a0"/>
    <w:link w:val="Char1"/>
    <w:rsid w:val="00D20386"/>
    <w:rPr>
      <w:sz w:val="18"/>
      <w:szCs w:val="18"/>
    </w:rPr>
  </w:style>
  <w:style w:type="character" w:customStyle="1" w:styleId="Char10">
    <w:name w:val="批注框文本 Char1"/>
    <w:basedOn w:val="a1"/>
    <w:rsid w:val="00D20386"/>
    <w:rPr>
      <w:kern w:val="2"/>
      <w:sz w:val="18"/>
      <w:szCs w:val="18"/>
    </w:rPr>
  </w:style>
  <w:style w:type="table" w:styleId="ac">
    <w:name w:val="Table Grid"/>
    <w:basedOn w:val="a2"/>
    <w:unhideWhenUsed/>
    <w:rsid w:val="005D7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8C5FF6"/>
  </w:style>
  <w:style w:type="character" w:customStyle="1" w:styleId="tran">
    <w:name w:val="tran"/>
    <w:basedOn w:val="a1"/>
    <w:rsid w:val="008C5FF6"/>
  </w:style>
  <w:style w:type="character" w:customStyle="1" w:styleId="1Char">
    <w:name w:val="标题 1 Char"/>
    <w:basedOn w:val="a1"/>
    <w:link w:val="1"/>
    <w:uiPriority w:val="9"/>
    <w:rsid w:val="005D75EE"/>
    <w:rPr>
      <w:rFonts w:ascii="宋体" w:eastAsia="宋体" w:hAnsi="宋体" w:cs="宋体"/>
      <w:b/>
      <w:bCs/>
      <w:kern w:val="36"/>
      <w:sz w:val="48"/>
      <w:szCs w:val="48"/>
    </w:rPr>
  </w:style>
  <w:style w:type="paragraph" w:styleId="ad">
    <w:name w:val="List Paragraph"/>
    <w:basedOn w:val="a0"/>
    <w:uiPriority w:val="99"/>
    <w:rsid w:val="006F55A6"/>
    <w:pPr>
      <w:ind w:firstLineChars="200" w:firstLine="420"/>
    </w:pPr>
  </w:style>
  <w:style w:type="character" w:customStyle="1" w:styleId="Char">
    <w:name w:val="页脚 Char"/>
    <w:basedOn w:val="a1"/>
    <w:link w:val="a4"/>
    <w:uiPriority w:val="99"/>
    <w:rsid w:val="006E275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015467">
      <w:bodyDiv w:val="1"/>
      <w:marLeft w:val="0"/>
      <w:marRight w:val="0"/>
      <w:marTop w:val="0"/>
      <w:marBottom w:val="0"/>
      <w:divBdr>
        <w:top w:val="none" w:sz="0" w:space="0" w:color="auto"/>
        <w:left w:val="none" w:sz="0" w:space="0" w:color="auto"/>
        <w:bottom w:val="none" w:sz="0" w:space="0" w:color="auto"/>
        <w:right w:val="none" w:sz="0" w:space="0" w:color="auto"/>
      </w:divBdr>
    </w:div>
    <w:div w:id="1164517566">
      <w:bodyDiv w:val="1"/>
      <w:marLeft w:val="0"/>
      <w:marRight w:val="0"/>
      <w:marTop w:val="0"/>
      <w:marBottom w:val="0"/>
      <w:divBdr>
        <w:top w:val="none" w:sz="0" w:space="0" w:color="auto"/>
        <w:left w:val="none" w:sz="0" w:space="0" w:color="auto"/>
        <w:bottom w:val="none" w:sz="0" w:space="0" w:color="auto"/>
        <w:right w:val="none" w:sz="0" w:space="0" w:color="auto"/>
      </w:divBdr>
    </w:div>
    <w:div w:id="1368261994">
      <w:bodyDiv w:val="1"/>
      <w:marLeft w:val="0"/>
      <w:marRight w:val="0"/>
      <w:marTop w:val="0"/>
      <w:marBottom w:val="0"/>
      <w:divBdr>
        <w:top w:val="none" w:sz="0" w:space="0" w:color="auto"/>
        <w:left w:val="none" w:sz="0" w:space="0" w:color="auto"/>
        <w:bottom w:val="none" w:sz="0" w:space="0" w:color="auto"/>
        <w:right w:val="none" w:sz="0" w:space="0" w:color="auto"/>
      </w:divBdr>
    </w:div>
    <w:div w:id="1877766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4516</TotalTime>
  <Pages>1</Pages>
  <Words>3270</Words>
  <Characters>18644</Characters>
  <Application>Microsoft Office Word</Application>
  <DocSecurity>0</DocSecurity>
  <Lines>155</Lines>
  <Paragraphs>43</Paragraphs>
  <ScaleCrop>false</ScaleCrop>
  <Company>微软中国</Company>
  <LinksUpToDate>false</LinksUpToDate>
  <CharactersWithSpaces>21871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126</cp:revision>
  <dcterms:created xsi:type="dcterms:W3CDTF">2019-08-31T08:22:00Z</dcterms:created>
  <dcterms:modified xsi:type="dcterms:W3CDTF">2021-12-31T00:40:00Z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