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585" w:rsidRDefault="00ED3585">
      <w:pPr>
        <w:adjustRightInd w:val="0"/>
        <w:snapToGrid w:val="0"/>
        <w:jc w:val="center"/>
        <w:rPr>
          <w:rFonts w:ascii="华文行楷" w:eastAsia="华文行楷"/>
          <w:b/>
          <w:bCs/>
          <w:sz w:val="72"/>
          <w:szCs w:val="72"/>
        </w:rPr>
      </w:pPr>
    </w:p>
    <w:p w:rsidR="00ED3585" w:rsidRDefault="003D622D">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ED3585" w:rsidRDefault="00ED3585">
      <w:pPr>
        <w:adjustRightInd w:val="0"/>
        <w:snapToGrid w:val="0"/>
        <w:jc w:val="center"/>
        <w:rPr>
          <w:rFonts w:ascii="黑体" w:eastAsia="黑体"/>
          <w:b/>
          <w:bCs/>
          <w:sz w:val="52"/>
        </w:rPr>
      </w:pPr>
    </w:p>
    <w:p w:rsidR="00ED3585" w:rsidRDefault="00ED3585">
      <w:pPr>
        <w:adjustRightInd w:val="0"/>
        <w:snapToGrid w:val="0"/>
        <w:jc w:val="center"/>
        <w:rPr>
          <w:rFonts w:ascii="黑体" w:eastAsia="黑体"/>
          <w:b/>
          <w:bCs/>
          <w:sz w:val="52"/>
        </w:rPr>
      </w:pPr>
    </w:p>
    <w:p w:rsidR="00ED3585" w:rsidRDefault="003D622D">
      <w:pPr>
        <w:adjustRightInd w:val="0"/>
        <w:snapToGrid w:val="0"/>
        <w:jc w:val="center"/>
        <w:rPr>
          <w:rFonts w:ascii="黑体" w:eastAsia="黑体"/>
          <w:b/>
          <w:bCs/>
          <w:sz w:val="44"/>
          <w:szCs w:val="44"/>
        </w:rPr>
      </w:pPr>
      <w:r>
        <w:rPr>
          <w:rFonts w:ascii="黑体" w:eastAsia="黑体" w:hint="eastAsia"/>
          <w:b/>
          <w:bCs/>
          <w:sz w:val="44"/>
          <w:szCs w:val="44"/>
        </w:rPr>
        <w:t>《篮球》教学大纲</w:t>
      </w:r>
    </w:p>
    <w:p w:rsidR="00ED3585" w:rsidRDefault="00ED3585">
      <w:pPr>
        <w:adjustRightInd w:val="0"/>
        <w:snapToGrid w:val="0"/>
        <w:jc w:val="center"/>
        <w:rPr>
          <w:rFonts w:ascii="宋体" w:hAnsi="宋体"/>
          <w:sz w:val="44"/>
          <w:szCs w:val="44"/>
        </w:rPr>
      </w:pPr>
    </w:p>
    <w:p w:rsidR="00ED3585" w:rsidRDefault="00ED3585">
      <w:pPr>
        <w:adjustRightInd w:val="0"/>
        <w:snapToGrid w:val="0"/>
        <w:spacing w:line="360" w:lineRule="auto"/>
        <w:jc w:val="center"/>
        <w:rPr>
          <w:rFonts w:ascii="黑体" w:eastAsia="黑体"/>
          <w:b/>
          <w:bCs/>
          <w:sz w:val="44"/>
          <w:szCs w:val="44"/>
        </w:rPr>
      </w:pPr>
    </w:p>
    <w:p w:rsidR="00ED3585" w:rsidRDefault="003D622D">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44"/>
          <w:szCs w:val="44"/>
        </w:rPr>
        <w:t>（</w:t>
      </w:r>
      <w:r>
        <w:rPr>
          <w:rFonts w:eastAsia="黑体"/>
          <w:b/>
          <w:bCs/>
          <w:sz w:val="44"/>
          <w:szCs w:val="44"/>
        </w:rPr>
        <w:t>Basketball syllabus</w:t>
      </w:r>
      <w:r>
        <w:rPr>
          <w:rFonts w:ascii="黑体" w:eastAsia="黑体" w:hint="eastAsia"/>
          <w:b/>
          <w:bCs/>
          <w:sz w:val="44"/>
          <w:szCs w:val="44"/>
        </w:rPr>
        <w:t>）</w:t>
      </w: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ED3585">
      <w:pPr>
        <w:adjustRightInd w:val="0"/>
        <w:snapToGrid w:val="0"/>
        <w:spacing w:line="360" w:lineRule="auto"/>
        <w:jc w:val="center"/>
        <w:rPr>
          <w:rFonts w:ascii="黑体" w:eastAsia="黑体"/>
          <w:b/>
          <w:bCs/>
          <w:szCs w:val="21"/>
        </w:rPr>
      </w:pPr>
    </w:p>
    <w:p w:rsidR="00ED3585" w:rsidRDefault="003D622D">
      <w:pPr>
        <w:adjustRightInd w:val="0"/>
        <w:snapToGrid w:val="0"/>
        <w:spacing w:line="360" w:lineRule="auto"/>
        <w:ind w:firstLineChars="900" w:firstLine="2711"/>
        <w:rPr>
          <w:rFonts w:eastAsia="黑体"/>
          <w:sz w:val="30"/>
        </w:rPr>
      </w:pPr>
      <w:r>
        <w:rPr>
          <w:rFonts w:eastAsia="黑体" w:hint="eastAsia"/>
          <w:b/>
          <w:sz w:val="30"/>
        </w:rPr>
        <w:t>制定单位：</w:t>
      </w:r>
      <w:r>
        <w:rPr>
          <w:rFonts w:ascii="宋体" w:hAnsi="宋体" w:hint="eastAsia"/>
          <w:sz w:val="30"/>
        </w:rPr>
        <w:t>体育教研室</w:t>
      </w:r>
    </w:p>
    <w:p w:rsidR="00ED3585" w:rsidRDefault="003D622D">
      <w:pPr>
        <w:adjustRightInd w:val="0"/>
        <w:snapToGrid w:val="0"/>
        <w:spacing w:line="360" w:lineRule="auto"/>
        <w:ind w:firstLineChars="900" w:firstLine="2711"/>
        <w:rPr>
          <w:rFonts w:eastAsia="黑体"/>
          <w:bCs/>
          <w:color w:val="000000"/>
          <w:sz w:val="30"/>
        </w:rPr>
      </w:pPr>
      <w:r>
        <w:rPr>
          <w:rFonts w:eastAsia="黑体" w:hint="eastAsia"/>
          <w:b/>
          <w:sz w:val="30"/>
        </w:rPr>
        <w:t>制</w:t>
      </w:r>
      <w:r>
        <w:rPr>
          <w:rFonts w:eastAsia="黑体" w:hint="eastAsia"/>
          <w:b/>
          <w:sz w:val="30"/>
        </w:rPr>
        <w:t xml:space="preserve"> </w:t>
      </w:r>
      <w:r>
        <w:rPr>
          <w:rFonts w:eastAsia="黑体" w:hint="eastAsia"/>
          <w:b/>
          <w:sz w:val="30"/>
        </w:rPr>
        <w:t>定</w:t>
      </w:r>
      <w:r>
        <w:rPr>
          <w:rFonts w:eastAsia="黑体" w:hint="eastAsia"/>
          <w:b/>
          <w:sz w:val="30"/>
        </w:rPr>
        <w:t xml:space="preserve"> </w:t>
      </w:r>
      <w:r>
        <w:rPr>
          <w:rFonts w:eastAsia="黑体" w:hint="eastAsia"/>
          <w:b/>
          <w:sz w:val="30"/>
        </w:rPr>
        <w:t>人：</w:t>
      </w:r>
      <w:bookmarkStart w:id="0" w:name="_GoBack"/>
      <w:r w:rsidRPr="003D622D">
        <w:rPr>
          <w:rFonts w:ascii="宋体" w:hAnsi="宋体" w:hint="eastAsia"/>
          <w:sz w:val="30"/>
        </w:rPr>
        <w:t>邵兴泰</w:t>
      </w:r>
      <w:r w:rsidRPr="003D622D">
        <w:rPr>
          <w:rFonts w:ascii="宋体" w:hAnsi="宋体" w:hint="eastAsia"/>
          <w:sz w:val="30"/>
        </w:rPr>
        <w:t xml:space="preserve"> </w:t>
      </w:r>
      <w:r w:rsidRPr="003D622D">
        <w:rPr>
          <w:rFonts w:ascii="宋体" w:hAnsi="宋体" w:hint="eastAsia"/>
          <w:sz w:val="30"/>
        </w:rPr>
        <w:t>王亦可</w:t>
      </w:r>
      <w:bookmarkEnd w:id="0"/>
    </w:p>
    <w:p w:rsidR="00ED3585" w:rsidRDefault="003D622D">
      <w:pPr>
        <w:adjustRightInd w:val="0"/>
        <w:snapToGrid w:val="0"/>
        <w:spacing w:line="360" w:lineRule="auto"/>
        <w:ind w:firstLineChars="900" w:firstLine="2711"/>
        <w:rPr>
          <w:color w:val="000000"/>
          <w:sz w:val="30"/>
        </w:rPr>
      </w:pPr>
      <w:r>
        <w:rPr>
          <w:rFonts w:eastAsia="黑体" w:hint="eastAsia"/>
          <w:b/>
          <w:sz w:val="30"/>
        </w:rPr>
        <w:t>审</w:t>
      </w:r>
      <w:r>
        <w:rPr>
          <w:rFonts w:eastAsia="黑体" w:hint="eastAsia"/>
          <w:b/>
          <w:sz w:val="30"/>
        </w:rPr>
        <w:t xml:space="preserve"> </w:t>
      </w:r>
      <w:r>
        <w:rPr>
          <w:rFonts w:eastAsia="黑体" w:hint="eastAsia"/>
          <w:b/>
          <w:sz w:val="30"/>
        </w:rPr>
        <w:t>核</w:t>
      </w:r>
      <w:r>
        <w:rPr>
          <w:rFonts w:eastAsia="黑体" w:hint="eastAsia"/>
          <w:b/>
          <w:sz w:val="30"/>
        </w:rPr>
        <w:t xml:space="preserve"> </w:t>
      </w:r>
      <w:r>
        <w:rPr>
          <w:rFonts w:eastAsia="黑体" w:hint="eastAsia"/>
          <w:b/>
          <w:sz w:val="30"/>
        </w:rPr>
        <w:t>人：</w:t>
      </w:r>
      <w:r>
        <w:rPr>
          <w:rFonts w:ascii="宋体" w:hAnsi="宋体" w:hint="eastAsia"/>
          <w:sz w:val="30"/>
        </w:rPr>
        <w:t>杨</w:t>
      </w:r>
      <w:r>
        <w:rPr>
          <w:rFonts w:ascii="宋体" w:hAnsi="宋体" w:hint="eastAsia"/>
          <w:sz w:val="30"/>
        </w:rPr>
        <w:t xml:space="preserve"> </w:t>
      </w:r>
      <w:r>
        <w:rPr>
          <w:rFonts w:ascii="宋体" w:hAnsi="宋体"/>
          <w:sz w:val="30"/>
        </w:rPr>
        <w:t xml:space="preserve"> </w:t>
      </w:r>
      <w:r>
        <w:rPr>
          <w:rFonts w:ascii="宋体" w:hAnsi="宋体" w:hint="eastAsia"/>
          <w:sz w:val="30"/>
        </w:rPr>
        <w:t>东</w:t>
      </w:r>
      <w:r>
        <w:rPr>
          <w:rFonts w:ascii="宋体" w:hAnsi="宋体" w:hint="eastAsia"/>
          <w:sz w:val="30"/>
        </w:rPr>
        <w:t xml:space="preserve"> </w:t>
      </w:r>
      <w:r>
        <w:rPr>
          <w:rFonts w:ascii="宋体" w:hAnsi="宋体" w:hint="eastAsia"/>
          <w:sz w:val="30"/>
        </w:rPr>
        <w:t>戴</w:t>
      </w:r>
      <w:r>
        <w:rPr>
          <w:rFonts w:ascii="宋体" w:hAnsi="宋体" w:hint="eastAsia"/>
          <w:sz w:val="30"/>
        </w:rPr>
        <w:t xml:space="preserve">  </w:t>
      </w:r>
      <w:r>
        <w:rPr>
          <w:rFonts w:ascii="宋体" w:hAnsi="宋体" w:hint="eastAsia"/>
          <w:sz w:val="30"/>
        </w:rPr>
        <w:t>新</w:t>
      </w:r>
    </w:p>
    <w:p w:rsidR="00ED3585" w:rsidRDefault="003D622D">
      <w:pPr>
        <w:adjustRightInd w:val="0"/>
        <w:snapToGrid w:val="0"/>
        <w:spacing w:line="360" w:lineRule="auto"/>
        <w:ind w:firstLineChars="900" w:firstLine="2711"/>
        <w:rPr>
          <w:rFonts w:ascii="宋体" w:hAnsi="宋体"/>
          <w:sz w:val="30"/>
        </w:rPr>
      </w:pPr>
      <w:r>
        <w:rPr>
          <w:rFonts w:eastAsia="黑体" w:hint="eastAsia"/>
          <w:b/>
          <w:sz w:val="30"/>
        </w:rPr>
        <w:t>编写时间：</w:t>
      </w:r>
      <w:r>
        <w:rPr>
          <w:rFonts w:ascii="宋体" w:hAnsi="宋体" w:hint="eastAsia"/>
          <w:sz w:val="30"/>
        </w:rPr>
        <w:t>202</w:t>
      </w:r>
      <w:r>
        <w:rPr>
          <w:rFonts w:ascii="宋体" w:hAnsi="宋体"/>
          <w:sz w:val="30"/>
        </w:rPr>
        <w:t>2</w:t>
      </w:r>
      <w:r>
        <w:rPr>
          <w:rFonts w:ascii="宋体" w:hAnsi="宋体" w:hint="eastAsia"/>
          <w:sz w:val="30"/>
        </w:rPr>
        <w:t>年</w:t>
      </w:r>
      <w:r>
        <w:rPr>
          <w:rFonts w:ascii="宋体" w:hAnsi="宋体"/>
          <w:sz w:val="30"/>
        </w:rPr>
        <w:t>7</w:t>
      </w:r>
      <w:r>
        <w:rPr>
          <w:rFonts w:ascii="宋体" w:hAnsi="宋体" w:hint="eastAsia"/>
          <w:sz w:val="30"/>
        </w:rPr>
        <w:t>月</w:t>
      </w:r>
    </w:p>
    <w:p w:rsidR="00ED3585" w:rsidRDefault="00ED3585">
      <w:pPr>
        <w:adjustRightInd w:val="0"/>
        <w:snapToGrid w:val="0"/>
        <w:spacing w:line="360" w:lineRule="auto"/>
        <w:ind w:firstLineChars="900" w:firstLine="2700"/>
        <w:rPr>
          <w:rFonts w:ascii="宋体" w:hAnsi="宋体"/>
          <w:sz w:val="30"/>
        </w:rPr>
      </w:pPr>
    </w:p>
    <w:p w:rsidR="00ED3585" w:rsidRDefault="00ED3585">
      <w:pPr>
        <w:adjustRightInd w:val="0"/>
        <w:snapToGrid w:val="0"/>
        <w:spacing w:line="360" w:lineRule="auto"/>
        <w:ind w:firstLineChars="900" w:firstLine="1897"/>
        <w:rPr>
          <w:rFonts w:ascii="黑体" w:eastAsia="黑体"/>
          <w:b/>
          <w:bCs/>
          <w:szCs w:val="21"/>
        </w:rPr>
      </w:pPr>
    </w:p>
    <w:p w:rsidR="00ED3585" w:rsidRDefault="003D622D">
      <w:pPr>
        <w:adjustRightInd w:val="0"/>
        <w:snapToGrid w:val="0"/>
        <w:jc w:val="center"/>
        <w:rPr>
          <w:rFonts w:ascii="黑体" w:eastAsia="黑体" w:hAnsi="宋体"/>
          <w:b/>
          <w:sz w:val="32"/>
        </w:rPr>
      </w:pPr>
      <w:r>
        <w:rPr>
          <w:rFonts w:ascii="黑体" w:eastAsia="黑体" w:hAnsi="宋体" w:hint="eastAsia"/>
          <w:b/>
          <w:sz w:val="32"/>
        </w:rPr>
        <w:lastRenderedPageBreak/>
        <w:t>课程说明</w:t>
      </w:r>
    </w:p>
    <w:p w:rsidR="00ED3585" w:rsidRDefault="003D622D">
      <w:pPr>
        <w:adjustRightInd w:val="0"/>
        <w:snapToGrid w:val="0"/>
        <w:rPr>
          <w:rFonts w:ascii="黑体" w:eastAsia="黑体" w:hAnsi="宋体"/>
          <w:b/>
          <w:sz w:val="28"/>
        </w:rPr>
      </w:pPr>
      <w:r>
        <w:rPr>
          <w:rFonts w:ascii="黑体" w:eastAsia="黑体" w:hAnsi="宋体" w:hint="eastAsia"/>
          <w:b/>
          <w:sz w:val="28"/>
        </w:rPr>
        <w:t>一、课程概述：</w:t>
      </w:r>
    </w:p>
    <w:p w:rsidR="00ED3585" w:rsidRDefault="003D622D">
      <w:pPr>
        <w:adjustRightInd w:val="0"/>
        <w:snapToGrid w:val="0"/>
        <w:rPr>
          <w:rFonts w:ascii="黑体" w:eastAsia="黑体" w:hAnsi="宋体"/>
          <w:b/>
          <w:sz w:val="28"/>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ED3585" w:rsidRDefault="003D622D">
      <w:pPr>
        <w:adjustRightInd w:val="0"/>
        <w:snapToGrid w:val="0"/>
        <w:ind w:firstLineChars="200" w:firstLine="420"/>
        <w:rPr>
          <w:rFonts w:ascii="宋体" w:eastAsia="黑体" w:hAnsi="宋体"/>
          <w:bCs/>
          <w:sz w:val="24"/>
        </w:rPr>
      </w:pPr>
      <w:r>
        <w:rPr>
          <w:rFonts w:ascii="宋体" w:hAnsi="宋体" w:hint="eastAsia"/>
          <w:szCs w:val="21"/>
        </w:rPr>
        <w:t>2020</w:t>
      </w:r>
      <w:r>
        <w:rPr>
          <w:rFonts w:ascii="宋体" w:hAnsi="宋体" w:hint="eastAsia"/>
          <w:szCs w:val="21"/>
        </w:rPr>
        <w:t>年</w:t>
      </w:r>
      <w:r>
        <w:rPr>
          <w:rFonts w:ascii="宋体" w:hAnsi="宋体" w:hint="eastAsia"/>
          <w:szCs w:val="21"/>
        </w:rPr>
        <w:t>5</w:t>
      </w:r>
      <w:r>
        <w:rPr>
          <w:rFonts w:ascii="宋体" w:hAnsi="宋体" w:hint="eastAsia"/>
          <w:szCs w:val="21"/>
        </w:rPr>
        <w:t>月</w:t>
      </w:r>
      <w:r>
        <w:rPr>
          <w:rFonts w:ascii="宋体" w:hAnsi="宋体" w:hint="eastAsia"/>
          <w:szCs w:val="21"/>
        </w:rPr>
        <w:t>28</w:t>
      </w:r>
      <w:r>
        <w:rPr>
          <w:rFonts w:ascii="宋体" w:hAnsi="宋体" w:hint="eastAsia"/>
          <w:szCs w:val="21"/>
        </w:rPr>
        <w:t>日，教育部印发《高等学校课程思政建设指导纲要》，明确了</w:t>
      </w:r>
      <w:proofErr w:type="gramStart"/>
      <w:r>
        <w:rPr>
          <w:rFonts w:ascii="宋体" w:hAnsi="宋体" w:hint="eastAsia"/>
          <w:szCs w:val="21"/>
        </w:rPr>
        <w:t>课程思政在</w:t>
      </w:r>
      <w:proofErr w:type="gramEnd"/>
      <w:r>
        <w:rPr>
          <w:rFonts w:ascii="宋体" w:hAnsi="宋体" w:hint="eastAsia"/>
          <w:szCs w:val="21"/>
        </w:rPr>
        <w:t>新时代人才培养中的重大意义，高校公共体育课程作为公共必修课，自然要成为“课程思政”的试验田、突破口，</w:t>
      </w:r>
      <w:proofErr w:type="gramStart"/>
      <w:r>
        <w:rPr>
          <w:rFonts w:ascii="宋体" w:hAnsi="宋体" w:hint="eastAsia"/>
          <w:szCs w:val="21"/>
        </w:rPr>
        <w:t>立足于习近</w:t>
      </w:r>
      <w:proofErr w:type="gramEnd"/>
      <w:r>
        <w:rPr>
          <w:rFonts w:ascii="宋体" w:hAnsi="宋体" w:hint="eastAsia"/>
          <w:szCs w:val="21"/>
        </w:rPr>
        <w:t>平总书记提出的“体育强国梦”重大战略，推动习近平新时代中国特色社会主义入脑入心，自觉担负起培养德智体美劳全面发展的社会主义建设者和接班人的教育使命。</w:t>
      </w:r>
    </w:p>
    <w:p w:rsidR="00ED3585" w:rsidRDefault="003D622D">
      <w:pPr>
        <w:ind w:firstLineChars="200" w:firstLine="420"/>
      </w:pPr>
      <w:r>
        <w:t>体育课程是大学生以身体练习为主要手段，通过合理的体育教育和科学的体育锻炼过程，达到增强体质、增进健康和提高体育素养为主要目标的公共基础课程；是学校课程体系的重要组成部分；</w:t>
      </w:r>
      <w:r>
        <w:t>是高等学校体育工作的中心环节。</w:t>
      </w:r>
      <w:r>
        <w:rPr>
          <w:rFonts w:hint="eastAsia"/>
        </w:rPr>
        <w:t>通过合理的体育教学过程和科学的体育锻炼过程，使学生正确认识体育的重要意义，增强学生的体育意识，提高能力，发展个性。掌握科学锻炼身体的手段和方法，养成自觉锻炼身体的良好习惯，不断增强学生体质，提高健康水平。</w:t>
      </w:r>
    </w:p>
    <w:p w:rsidR="00ED3585" w:rsidRDefault="00ED3585">
      <w:pPr>
        <w:ind w:firstLineChars="200" w:firstLine="420"/>
      </w:pPr>
    </w:p>
    <w:p w:rsidR="00ED3585" w:rsidRDefault="003D622D">
      <w:pPr>
        <w:adjustRightInd w:val="0"/>
        <w:snapToGrid w:val="0"/>
        <w:rPr>
          <w:rFonts w:ascii="宋体" w:eastAsia="黑体" w:hAnsi="宋体"/>
          <w:sz w:val="24"/>
        </w:rPr>
      </w:pPr>
      <w:r>
        <w:rPr>
          <w:rFonts w:ascii="宋体" w:eastAsia="黑体" w:hAnsi="宋体" w:hint="eastAsia"/>
          <w:sz w:val="24"/>
        </w:rPr>
        <w:t>（二）教学目标</w:t>
      </w:r>
    </w:p>
    <w:p w:rsidR="00ED3585" w:rsidRDefault="003D622D">
      <w:pPr>
        <w:adjustRightInd w:val="0"/>
        <w:snapToGrid w:val="0"/>
        <w:rPr>
          <w:rFonts w:ascii="宋体" w:hAnsi="宋体" w:cs="宋体"/>
          <w:b/>
          <w:kern w:val="0"/>
          <w:szCs w:val="21"/>
        </w:rPr>
      </w:pPr>
      <w:r>
        <w:rPr>
          <w:rFonts w:ascii="宋体" w:hAnsi="宋体" w:cs="宋体" w:hint="eastAsia"/>
          <w:b/>
          <w:kern w:val="0"/>
          <w:szCs w:val="21"/>
        </w:rPr>
        <w:t>课程教学目标：</w:t>
      </w:r>
    </w:p>
    <w:p w:rsidR="00ED3585" w:rsidRDefault="003D622D">
      <w:pPr>
        <w:adjustRightInd w:val="0"/>
        <w:snapToGrid w:val="0"/>
        <w:ind w:firstLineChars="200" w:firstLine="420"/>
        <w:rPr>
          <w:rFonts w:ascii="宋体" w:hAnsi="宋体"/>
          <w:szCs w:val="21"/>
        </w:rPr>
      </w:pPr>
      <w:r>
        <w:rPr>
          <w:rFonts w:ascii="宋体" w:hAnsi="宋体" w:hint="eastAsia"/>
          <w:szCs w:val="21"/>
        </w:rPr>
        <w:t>体育课程教学目标根据大多数学生基本要求而确定，分为五个领域目标：</w:t>
      </w:r>
    </w:p>
    <w:p w:rsidR="00ED3585" w:rsidRDefault="003D622D">
      <w:pPr>
        <w:adjustRightInd w:val="0"/>
        <w:snapToGrid w:val="0"/>
        <w:ind w:firstLineChars="200" w:firstLine="420"/>
        <w:rPr>
          <w:rFonts w:ascii="宋体" w:hAnsi="宋体"/>
          <w:szCs w:val="21"/>
        </w:rPr>
      </w:pPr>
      <w:r>
        <w:rPr>
          <w:rFonts w:ascii="宋体" w:hAnsi="宋体" w:hint="eastAsia"/>
          <w:szCs w:val="21"/>
        </w:rPr>
        <w:t>1</w:t>
      </w:r>
      <w:r>
        <w:rPr>
          <w:rFonts w:ascii="宋体" w:hAnsi="宋体" w:hint="eastAsia"/>
          <w:szCs w:val="21"/>
        </w:rPr>
        <w:t>、运动参与目标：形成良好的体育锻炼习惯，能独立制订适用于自身需要的健身运动处方；具有较高的体育文化素养和观赏水平。</w:t>
      </w:r>
    </w:p>
    <w:p w:rsidR="00ED3585" w:rsidRDefault="003D622D">
      <w:pPr>
        <w:adjustRightInd w:val="0"/>
        <w:snapToGrid w:val="0"/>
        <w:ind w:firstLineChars="200" w:firstLine="420"/>
        <w:rPr>
          <w:rFonts w:ascii="宋体" w:hAnsi="宋体"/>
          <w:szCs w:val="21"/>
        </w:rPr>
      </w:pPr>
      <w:r>
        <w:rPr>
          <w:rFonts w:ascii="宋体" w:hAnsi="宋体" w:hint="eastAsia"/>
          <w:szCs w:val="21"/>
        </w:rPr>
        <w:t>2</w:t>
      </w:r>
      <w:r>
        <w:rPr>
          <w:rFonts w:ascii="宋体" w:hAnsi="宋体" w:hint="eastAsia"/>
          <w:szCs w:val="21"/>
        </w:rPr>
        <w:t>、运动技能目标：熟练掌握两项以上健身运动的基本方法与技能；能科学地进行体育锻炼，提高自己的运动能力；掌握常见运动创伤的处置方法。</w:t>
      </w:r>
    </w:p>
    <w:p w:rsidR="00ED3585" w:rsidRDefault="003D622D">
      <w:pPr>
        <w:adjustRightInd w:val="0"/>
        <w:snapToGrid w:val="0"/>
        <w:ind w:firstLineChars="200" w:firstLine="420"/>
        <w:rPr>
          <w:rFonts w:ascii="宋体" w:hAnsi="宋体"/>
          <w:szCs w:val="21"/>
        </w:rPr>
      </w:pPr>
      <w:r>
        <w:rPr>
          <w:rFonts w:ascii="宋体" w:hAnsi="宋体" w:hint="eastAsia"/>
          <w:szCs w:val="21"/>
        </w:rPr>
        <w:t>3</w:t>
      </w:r>
      <w:r>
        <w:rPr>
          <w:rFonts w:ascii="宋体" w:hAnsi="宋体" w:hint="eastAsia"/>
          <w:szCs w:val="21"/>
        </w:rPr>
        <w:t>、身体健康目标：能选择良好的运动环境，全面发展体能，提高自身科学锻炼的能力，练就强健的体魄。</w:t>
      </w:r>
    </w:p>
    <w:p w:rsidR="00ED3585" w:rsidRDefault="003D622D">
      <w:pPr>
        <w:adjustRightInd w:val="0"/>
        <w:snapToGrid w:val="0"/>
        <w:ind w:firstLineChars="200" w:firstLine="420"/>
        <w:rPr>
          <w:rFonts w:ascii="宋体" w:hAnsi="宋体"/>
          <w:szCs w:val="21"/>
        </w:rPr>
      </w:pPr>
      <w:r>
        <w:rPr>
          <w:rFonts w:ascii="宋体" w:hAnsi="宋体" w:hint="eastAsia"/>
          <w:szCs w:val="21"/>
        </w:rPr>
        <w:t>4</w:t>
      </w:r>
      <w:r>
        <w:rPr>
          <w:rFonts w:ascii="宋体" w:hAnsi="宋体" w:hint="eastAsia"/>
          <w:szCs w:val="21"/>
        </w:rPr>
        <w:t>、心理健康目标：根据自己的能力设置体育学习目标：</w:t>
      </w:r>
      <w:proofErr w:type="gramStart"/>
      <w:r>
        <w:rPr>
          <w:rFonts w:ascii="宋体" w:hAnsi="宋体" w:hint="eastAsia"/>
          <w:szCs w:val="21"/>
        </w:rPr>
        <w:t>自觉通过</w:t>
      </w:r>
      <w:proofErr w:type="gramEnd"/>
      <w:r>
        <w:rPr>
          <w:rFonts w:ascii="宋体" w:hAnsi="宋体" w:hint="eastAsia"/>
          <w:szCs w:val="21"/>
        </w:rPr>
        <w:t>体育活动改善心理状态、克服心理障碍，养成积极乐观的生活制度；运用适宜的方法调节自己的情绪；在运动中体验运动的乐趣和成功的感觉。</w:t>
      </w:r>
    </w:p>
    <w:p w:rsidR="00ED3585" w:rsidRDefault="003D622D">
      <w:pPr>
        <w:adjustRightInd w:val="0"/>
        <w:snapToGrid w:val="0"/>
        <w:ind w:firstLineChars="200" w:firstLine="420"/>
        <w:rPr>
          <w:rFonts w:ascii="宋体" w:hAnsi="宋体"/>
          <w:szCs w:val="21"/>
        </w:rPr>
      </w:pPr>
      <w:r>
        <w:rPr>
          <w:rFonts w:ascii="宋体" w:hAnsi="宋体" w:hint="eastAsia"/>
          <w:szCs w:val="21"/>
        </w:rPr>
        <w:t>5</w:t>
      </w:r>
      <w:r>
        <w:rPr>
          <w:rFonts w:ascii="宋体" w:hAnsi="宋体" w:hint="eastAsia"/>
          <w:szCs w:val="21"/>
        </w:rPr>
        <w:t>、社会适应目标：表现出良好的体育道德合作精神，正确处理竞争与合作的关系。</w:t>
      </w:r>
    </w:p>
    <w:p w:rsidR="00ED3585" w:rsidRDefault="00ED3585"/>
    <w:p w:rsidR="00ED3585" w:rsidRDefault="003D622D">
      <w:pPr>
        <w:adjustRightInd w:val="0"/>
        <w:snapToGrid w:val="0"/>
        <w:rPr>
          <w:rFonts w:ascii="宋体" w:hAnsi="宋体" w:cs="宋体"/>
          <w:b/>
          <w:kern w:val="0"/>
          <w:szCs w:val="21"/>
        </w:rPr>
      </w:pPr>
      <w:r>
        <w:rPr>
          <w:rFonts w:ascii="宋体" w:hAnsi="宋体" w:cs="宋体" w:hint="eastAsia"/>
          <w:b/>
          <w:kern w:val="0"/>
          <w:szCs w:val="21"/>
        </w:rPr>
        <w:t>课程</w:t>
      </w:r>
      <w:proofErr w:type="gramStart"/>
      <w:r>
        <w:rPr>
          <w:rFonts w:ascii="宋体" w:hAnsi="宋体" w:cs="宋体" w:hint="eastAsia"/>
          <w:b/>
          <w:kern w:val="0"/>
          <w:szCs w:val="21"/>
        </w:rPr>
        <w:t>思政教学</w:t>
      </w:r>
      <w:proofErr w:type="gramEnd"/>
      <w:r>
        <w:rPr>
          <w:rFonts w:ascii="宋体" w:hAnsi="宋体" w:cs="宋体" w:hint="eastAsia"/>
          <w:b/>
          <w:kern w:val="0"/>
          <w:szCs w:val="21"/>
        </w:rPr>
        <w:t>目标：</w:t>
      </w:r>
    </w:p>
    <w:p w:rsidR="00ED3585" w:rsidRDefault="003D622D">
      <w:pPr>
        <w:adjustRightInd w:val="0"/>
        <w:snapToGrid w:val="0"/>
        <w:ind w:firstLineChars="200" w:firstLine="420"/>
        <w:rPr>
          <w:rFonts w:ascii="宋体" w:hAnsi="宋体"/>
          <w:szCs w:val="21"/>
        </w:rPr>
      </w:pPr>
      <w:r>
        <w:rPr>
          <w:rFonts w:ascii="宋体" w:hAnsi="宋体" w:hint="eastAsia"/>
          <w:szCs w:val="21"/>
        </w:rPr>
        <w:t>体育课程的显性教育目标是培养学生健康体魄、提升学生身体素质、教授学生运动项目专业知识，其隐性教育本质却有着丰富的爱过主义教育、集体主义教育、和传统文化教育等元素。习近平总书记在全国教育大会上强调：“要帮助学生在体育锻炼中享受乐趣、增强体质、健全人格、锤炼意志。”高度概括了体育教育的核心要义，同时也明确了体育“课程思政”工作的目标指向。“享受乐趣，增强体质”在于发挥体育对学生心理和生理性的塑造，是体育学科的“树人”本质，而“健全人格，锤炼意志”在于发挥体育对学生的精神打磨，是体育学科的“立德”内涵。</w:t>
      </w:r>
    </w:p>
    <w:p w:rsidR="00ED3585" w:rsidRDefault="003D622D">
      <w:pPr>
        <w:adjustRightInd w:val="0"/>
        <w:snapToGrid w:val="0"/>
        <w:ind w:firstLineChars="200" w:firstLine="420"/>
        <w:rPr>
          <w:rFonts w:ascii="宋体" w:hAnsi="宋体"/>
          <w:szCs w:val="21"/>
        </w:rPr>
      </w:pPr>
      <w:r>
        <w:rPr>
          <w:rFonts w:ascii="宋体" w:hAnsi="宋体" w:hint="eastAsia"/>
          <w:szCs w:val="21"/>
        </w:rPr>
        <w:t>1</w:t>
      </w:r>
      <w:r>
        <w:rPr>
          <w:rFonts w:ascii="宋体" w:hAnsi="宋体" w:hint="eastAsia"/>
          <w:szCs w:val="21"/>
        </w:rPr>
        <w:t>、享受</w:t>
      </w:r>
      <w:r>
        <w:rPr>
          <w:rFonts w:ascii="宋体" w:hAnsi="宋体" w:hint="eastAsia"/>
          <w:szCs w:val="21"/>
        </w:rPr>
        <w:t>乐趣，培养积极的精神状态。体育运动项目的学习是一个循序渐进的过程、需要不断的重复循环才能熟练掌握运动技能，学生通过努力练习而获得的技能提高、在在激烈比赛中的竞争与表现机会，使学生获得充分展示技术、战术的乐趣。运动中的团队形式，介于班级、寝室之外的集体，增进学生人际交往能力。</w:t>
      </w:r>
    </w:p>
    <w:p w:rsidR="00ED3585" w:rsidRDefault="003D622D">
      <w:pPr>
        <w:adjustRightInd w:val="0"/>
        <w:snapToGrid w:val="0"/>
        <w:ind w:firstLineChars="200" w:firstLine="420"/>
        <w:rPr>
          <w:rFonts w:ascii="宋体" w:hAnsi="宋体"/>
          <w:szCs w:val="21"/>
        </w:rPr>
      </w:pPr>
      <w:r>
        <w:rPr>
          <w:rFonts w:ascii="宋体" w:hAnsi="宋体" w:hint="eastAsia"/>
          <w:szCs w:val="21"/>
        </w:rPr>
        <w:t>2</w:t>
      </w:r>
      <w:r>
        <w:rPr>
          <w:rFonts w:ascii="宋体" w:hAnsi="宋体" w:hint="eastAsia"/>
          <w:szCs w:val="21"/>
        </w:rPr>
        <w:t>、增强体质，树立终身体育观念。在“健康第一”理念的指导下，通过合理安排运动负荷、时间、练习密度，让每个学生学会根据自身情况进行科学锻炼，形成以体育为媒介的社交圈层，结交志同道合的体育朋友，从而自发地在课外坚持体育锻炼，形成终身体育观念</w:t>
      </w:r>
      <w:r>
        <w:rPr>
          <w:rFonts w:ascii="宋体" w:hAnsi="宋体" w:hint="eastAsia"/>
          <w:szCs w:val="21"/>
        </w:rPr>
        <w:t>。</w:t>
      </w:r>
    </w:p>
    <w:p w:rsidR="00ED3585" w:rsidRDefault="003D622D">
      <w:pPr>
        <w:adjustRightInd w:val="0"/>
        <w:snapToGrid w:val="0"/>
        <w:ind w:firstLineChars="200" w:firstLine="420"/>
        <w:rPr>
          <w:rFonts w:ascii="宋体" w:hAnsi="宋体"/>
          <w:szCs w:val="21"/>
        </w:rPr>
      </w:pPr>
      <w:r>
        <w:rPr>
          <w:rFonts w:ascii="宋体" w:hAnsi="宋体" w:hint="eastAsia"/>
          <w:szCs w:val="21"/>
        </w:rPr>
        <w:t>3</w:t>
      </w:r>
      <w:r>
        <w:rPr>
          <w:rFonts w:ascii="宋体" w:hAnsi="宋体" w:hint="eastAsia"/>
          <w:szCs w:val="21"/>
        </w:rPr>
        <w:t>、健全人格，培育积极向上的个性。通过运动可以提高学生学习效率，促进认知功能提升，通过后比赛教学使学生学会尊重对手、尊重他人、尊重结果，培养学生责任感，集体荣誉感。</w:t>
      </w:r>
    </w:p>
    <w:p w:rsidR="00ED3585" w:rsidRDefault="003D622D">
      <w:pPr>
        <w:adjustRightInd w:val="0"/>
        <w:snapToGrid w:val="0"/>
        <w:ind w:firstLineChars="200" w:firstLine="420"/>
        <w:rPr>
          <w:rFonts w:ascii="宋体" w:hAnsi="宋体"/>
          <w:szCs w:val="21"/>
        </w:rPr>
      </w:pPr>
      <w:r>
        <w:rPr>
          <w:rFonts w:ascii="宋体" w:hAnsi="宋体" w:hint="eastAsia"/>
          <w:szCs w:val="21"/>
        </w:rPr>
        <w:t>4</w:t>
      </w:r>
      <w:r>
        <w:rPr>
          <w:rFonts w:ascii="宋体" w:hAnsi="宋体" w:hint="eastAsia"/>
          <w:szCs w:val="21"/>
        </w:rPr>
        <w:t>、锤炼意志，树立远大的奋斗目标。通过体育运动项目的学习，培养学生持之以恒的</w:t>
      </w:r>
      <w:r>
        <w:rPr>
          <w:rFonts w:ascii="宋体" w:hAnsi="宋体" w:hint="eastAsia"/>
          <w:szCs w:val="21"/>
        </w:rPr>
        <w:lastRenderedPageBreak/>
        <w:t>品质、克服困难的勇气，参加体育教学比赛与竞争性游戏时，强烈的情绪体验和明显的意志努力可以磨练学生团队协作、奋斗有我的精神。</w:t>
      </w:r>
    </w:p>
    <w:p w:rsidR="00ED3585" w:rsidRDefault="00ED3585">
      <w:pPr>
        <w:adjustRightInd w:val="0"/>
        <w:snapToGrid w:val="0"/>
        <w:ind w:firstLineChars="200" w:firstLine="420"/>
        <w:rPr>
          <w:rFonts w:ascii="宋体" w:hAnsi="宋体"/>
          <w:szCs w:val="21"/>
        </w:rPr>
      </w:pPr>
    </w:p>
    <w:p w:rsidR="00ED3585" w:rsidRDefault="003D622D">
      <w:pPr>
        <w:adjustRightInd w:val="0"/>
        <w:snapToGrid w:val="0"/>
        <w:rPr>
          <w:rFonts w:ascii="宋体" w:eastAsia="黑体" w:hAnsi="宋体"/>
          <w:sz w:val="24"/>
        </w:rPr>
      </w:pPr>
      <w:r>
        <w:rPr>
          <w:rFonts w:ascii="宋体" w:eastAsia="黑体" w:hAnsi="宋体" w:hint="eastAsia"/>
          <w:sz w:val="24"/>
        </w:rPr>
        <w:t>（三）适用对象</w:t>
      </w:r>
    </w:p>
    <w:p w:rsidR="00ED3585" w:rsidRDefault="003D622D">
      <w:pPr>
        <w:adjustRightInd w:val="0"/>
        <w:snapToGrid w:val="0"/>
        <w:ind w:firstLineChars="200" w:firstLine="420"/>
        <w:rPr>
          <w:rFonts w:ascii="宋体" w:hAnsi="宋体"/>
          <w:szCs w:val="21"/>
        </w:rPr>
      </w:pPr>
      <w:r>
        <w:rPr>
          <w:rFonts w:ascii="宋体" w:hAnsi="宋体" w:hint="eastAsia"/>
          <w:szCs w:val="21"/>
        </w:rPr>
        <w:t>南京审计大学金审学院大一、大二学生</w:t>
      </w:r>
    </w:p>
    <w:p w:rsidR="00ED3585" w:rsidRDefault="00ED3585">
      <w:pPr>
        <w:adjustRightInd w:val="0"/>
        <w:snapToGrid w:val="0"/>
        <w:ind w:firstLineChars="200" w:firstLine="420"/>
        <w:rPr>
          <w:rFonts w:ascii="宋体" w:hAnsi="宋体"/>
          <w:szCs w:val="21"/>
        </w:rPr>
      </w:pPr>
    </w:p>
    <w:p w:rsidR="00ED3585" w:rsidRDefault="003D622D">
      <w:pPr>
        <w:adjustRightInd w:val="0"/>
        <w:snapToGrid w:val="0"/>
        <w:rPr>
          <w:rFonts w:ascii="宋体" w:eastAsia="黑体" w:hAnsi="宋体"/>
          <w:b/>
          <w:bCs/>
          <w:sz w:val="28"/>
        </w:rPr>
      </w:pPr>
      <w:r>
        <w:rPr>
          <w:rFonts w:ascii="宋体" w:eastAsia="黑体" w:hAnsi="宋体" w:hint="eastAsia"/>
          <w:b/>
          <w:bCs/>
          <w:sz w:val="28"/>
        </w:rPr>
        <w:t>二、任课教师教学过程中应注意的事项</w:t>
      </w:r>
    </w:p>
    <w:p w:rsidR="00ED3585" w:rsidRDefault="003D622D">
      <w:pPr>
        <w:adjustRightInd w:val="0"/>
        <w:snapToGrid w:val="0"/>
        <w:ind w:firstLineChars="200" w:firstLine="420"/>
        <w:rPr>
          <w:rFonts w:ascii="宋体" w:hAnsi="宋体"/>
          <w:szCs w:val="21"/>
        </w:rPr>
      </w:pPr>
      <w:r>
        <w:rPr>
          <w:rFonts w:ascii="宋体" w:hAnsi="宋体" w:hint="eastAsia"/>
          <w:szCs w:val="21"/>
        </w:rPr>
        <w:t>1</w:t>
      </w:r>
      <w:r>
        <w:rPr>
          <w:rFonts w:ascii="宋体" w:hAnsi="宋体" w:hint="eastAsia"/>
          <w:szCs w:val="21"/>
        </w:rPr>
        <w:t>、教师教学观的创新原则。新大纲的实施和教学计划的调整对教学管理和师资队伍建设提出更高的要求。教师要挖掘大纲教材的“课程思政”因素，充分发挥其作用。体育教育要构建一种有效的、有感染力的体育情景、氛围，促</w:t>
      </w:r>
      <w:proofErr w:type="gramStart"/>
      <w:r>
        <w:rPr>
          <w:rFonts w:ascii="宋体" w:hAnsi="宋体" w:hint="eastAsia"/>
          <w:szCs w:val="21"/>
        </w:rPr>
        <w:t>发学生</w:t>
      </w:r>
      <w:proofErr w:type="gramEnd"/>
      <w:r>
        <w:rPr>
          <w:rFonts w:ascii="宋体" w:hAnsi="宋体" w:hint="eastAsia"/>
          <w:szCs w:val="21"/>
        </w:rPr>
        <w:t>对体育的切身体验和主动参与。在整个教学过程中应把所传递的知识、技术和技能转化为学生对体育和对健康的信念，然后再将这种信念转化为具体体育运动的行为。在教学内容的选择和设计上，都要有利于激发学生主动探究的兴趣，有效提高学生的主体意识和能力。</w:t>
      </w:r>
    </w:p>
    <w:p w:rsidR="00ED3585" w:rsidRDefault="003D622D">
      <w:pPr>
        <w:adjustRightInd w:val="0"/>
        <w:snapToGrid w:val="0"/>
        <w:ind w:firstLineChars="200" w:firstLine="420"/>
        <w:rPr>
          <w:rFonts w:ascii="宋体" w:hAnsi="宋体"/>
          <w:szCs w:val="21"/>
        </w:rPr>
      </w:pPr>
      <w:r>
        <w:rPr>
          <w:rFonts w:ascii="宋体" w:hAnsi="宋体" w:hint="eastAsia"/>
          <w:szCs w:val="21"/>
        </w:rPr>
        <w:t>2</w:t>
      </w:r>
      <w:r>
        <w:rPr>
          <w:rFonts w:ascii="宋体" w:hAnsi="宋体" w:hint="eastAsia"/>
          <w:szCs w:val="21"/>
        </w:rPr>
        <w:t>、从实际出发注重实效的原则。在大纲的制定过程中以学生的需求、地域</w:t>
      </w:r>
      <w:r>
        <w:rPr>
          <w:rFonts w:ascii="宋体" w:hAnsi="宋体" w:hint="eastAsia"/>
          <w:szCs w:val="21"/>
        </w:rPr>
        <w:t>的特点、气候的情况、场地器材及师资队伍的状况为基本出发点，力求课程设置新颖性，多样性，注重实效，实事求是。</w:t>
      </w:r>
    </w:p>
    <w:p w:rsidR="00ED3585" w:rsidRDefault="003D622D">
      <w:pPr>
        <w:adjustRightInd w:val="0"/>
        <w:snapToGrid w:val="0"/>
        <w:ind w:firstLineChars="200" w:firstLine="420"/>
        <w:rPr>
          <w:rFonts w:ascii="宋体" w:hAnsi="宋体"/>
          <w:szCs w:val="21"/>
        </w:rPr>
      </w:pPr>
      <w:r>
        <w:rPr>
          <w:rFonts w:ascii="宋体" w:hAnsi="宋体" w:hint="eastAsia"/>
          <w:szCs w:val="21"/>
        </w:rPr>
        <w:t>3</w:t>
      </w:r>
      <w:r>
        <w:rPr>
          <w:rFonts w:ascii="宋体" w:hAnsi="宋体" w:hint="eastAsia"/>
          <w:szCs w:val="21"/>
        </w:rPr>
        <w:t>、教学内容的实用性和连贯性原则。本大纲的教学内容的选择与学科发展相适应，反映本项目内容的新发展，新趋势，并且注重教学内容的循序渐进原则和每个学期学习内容的连贯性，并使之有机结合。体现以人为本，有利于学生所学、所用、所练。</w:t>
      </w:r>
    </w:p>
    <w:p w:rsidR="00ED3585" w:rsidRDefault="003D622D">
      <w:pPr>
        <w:adjustRightInd w:val="0"/>
        <w:snapToGrid w:val="0"/>
        <w:ind w:firstLineChars="200" w:firstLine="420"/>
        <w:rPr>
          <w:rFonts w:ascii="宋体" w:hAnsi="宋体"/>
          <w:szCs w:val="21"/>
        </w:rPr>
      </w:pPr>
      <w:r>
        <w:rPr>
          <w:rFonts w:ascii="宋体" w:hAnsi="宋体" w:hint="eastAsia"/>
          <w:szCs w:val="21"/>
        </w:rPr>
        <w:t>4</w:t>
      </w:r>
      <w:r>
        <w:rPr>
          <w:rFonts w:ascii="宋体" w:hAnsi="宋体" w:hint="eastAsia"/>
          <w:szCs w:val="21"/>
        </w:rPr>
        <w:t>、教师要认真钻研大纲，明确教学指导思想，掌握教材内容、教学方法，充分发挥教师的主导作用。教书育人，努力提高教学质量。</w:t>
      </w:r>
    </w:p>
    <w:p w:rsidR="00ED3585" w:rsidRDefault="003D622D">
      <w:pPr>
        <w:adjustRightInd w:val="0"/>
        <w:snapToGrid w:val="0"/>
        <w:ind w:firstLineChars="200" w:firstLine="420"/>
        <w:rPr>
          <w:rFonts w:ascii="宋体" w:hAnsi="宋体"/>
          <w:szCs w:val="21"/>
        </w:rPr>
      </w:pPr>
      <w:r>
        <w:rPr>
          <w:rFonts w:ascii="宋体" w:hAnsi="宋体" w:hint="eastAsia"/>
          <w:szCs w:val="21"/>
        </w:rPr>
        <w:t>5</w:t>
      </w:r>
      <w:r>
        <w:rPr>
          <w:rFonts w:ascii="宋体" w:hAnsi="宋体" w:hint="eastAsia"/>
          <w:szCs w:val="21"/>
        </w:rPr>
        <w:t>、有条件的教学区优先开课的原则。因场地，器材和师资条件的各</w:t>
      </w:r>
      <w:r>
        <w:rPr>
          <w:rFonts w:ascii="宋体" w:hAnsi="宋体" w:hint="eastAsia"/>
          <w:szCs w:val="21"/>
        </w:rPr>
        <w:t>种限制，个别项目在有条件或条件成熟的教学区优先开课，在校区在基础条件逐步完善的情况下逐步开课。</w:t>
      </w:r>
    </w:p>
    <w:p w:rsidR="00ED3585" w:rsidRDefault="003D622D">
      <w:pPr>
        <w:adjustRightInd w:val="0"/>
        <w:snapToGrid w:val="0"/>
        <w:ind w:firstLineChars="200" w:firstLine="420"/>
        <w:rPr>
          <w:rFonts w:ascii="宋体" w:hAnsi="宋体"/>
          <w:szCs w:val="21"/>
        </w:rPr>
      </w:pPr>
      <w:r>
        <w:rPr>
          <w:rFonts w:ascii="宋体" w:hAnsi="宋体" w:hint="eastAsia"/>
          <w:szCs w:val="21"/>
        </w:rPr>
        <w:t>6</w:t>
      </w:r>
      <w:r>
        <w:rPr>
          <w:rFonts w:ascii="宋体" w:hAnsi="宋体" w:hint="eastAsia"/>
          <w:szCs w:val="21"/>
        </w:rPr>
        <w:t>、根据学生的性别、体质、身体活动能力和运动技术水平等不同情况，区别对待，因材施教。对“差生”给予特殊辅导，关心其进步。</w:t>
      </w:r>
    </w:p>
    <w:p w:rsidR="00ED3585" w:rsidRDefault="003D622D">
      <w:pPr>
        <w:adjustRightInd w:val="0"/>
        <w:snapToGrid w:val="0"/>
        <w:ind w:firstLineChars="200" w:firstLine="420"/>
        <w:rPr>
          <w:rFonts w:ascii="宋体" w:hAnsi="宋体"/>
          <w:szCs w:val="21"/>
        </w:rPr>
      </w:pPr>
      <w:r>
        <w:rPr>
          <w:rFonts w:ascii="宋体" w:hAnsi="宋体" w:hint="eastAsia"/>
          <w:szCs w:val="21"/>
        </w:rPr>
        <w:t>7</w:t>
      </w:r>
      <w:r>
        <w:rPr>
          <w:rFonts w:ascii="宋体" w:hAnsi="宋体" w:hint="eastAsia"/>
          <w:szCs w:val="21"/>
        </w:rPr>
        <w:t>、体育教学、活动锻炼中教师要重视加强安全教育，防止伤害事故发生，如出现事故应及时向部门汇报，以便妥善处理。</w:t>
      </w:r>
    </w:p>
    <w:p w:rsidR="00ED3585" w:rsidRDefault="00ED3585">
      <w:pPr>
        <w:adjustRightInd w:val="0"/>
        <w:snapToGrid w:val="0"/>
        <w:ind w:firstLineChars="200" w:firstLine="562"/>
        <w:rPr>
          <w:rFonts w:ascii="黑体" w:eastAsia="黑体" w:hAnsi="宋体"/>
          <w:b/>
          <w:bCs/>
          <w:sz w:val="28"/>
        </w:rPr>
      </w:pPr>
    </w:p>
    <w:p w:rsidR="00ED3585" w:rsidRDefault="00ED3585">
      <w:pPr>
        <w:adjustRightInd w:val="0"/>
        <w:snapToGrid w:val="0"/>
        <w:rPr>
          <w:rFonts w:ascii="黑体" w:eastAsia="黑体" w:hAnsi="宋体"/>
          <w:b/>
          <w:bCs/>
          <w:sz w:val="28"/>
        </w:rPr>
      </w:pPr>
    </w:p>
    <w:p w:rsidR="00ED3585" w:rsidRDefault="003D622D">
      <w:pPr>
        <w:adjustRightInd w:val="0"/>
        <w:snapToGrid w:val="0"/>
        <w:rPr>
          <w:rFonts w:ascii="黑体" w:eastAsia="黑体" w:hAnsi="宋体"/>
          <w:b/>
          <w:bCs/>
          <w:sz w:val="28"/>
        </w:rPr>
      </w:pPr>
      <w:r>
        <w:rPr>
          <w:rFonts w:ascii="黑体" w:eastAsia="黑体" w:hAnsi="宋体" w:hint="eastAsia"/>
          <w:b/>
          <w:bCs/>
          <w:sz w:val="28"/>
        </w:rPr>
        <w:t>三、学时要求与分配：</w:t>
      </w:r>
    </w:p>
    <w:p w:rsidR="00ED3585" w:rsidRDefault="003D622D">
      <w:pPr>
        <w:adjustRightInd w:val="0"/>
        <w:snapToGrid w:val="0"/>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ED3585" w:rsidRDefault="003D622D">
      <w:pPr>
        <w:adjustRightInd w:val="0"/>
        <w:snapToGrid w:val="0"/>
        <w:ind w:firstLineChars="200" w:firstLine="420"/>
        <w:rPr>
          <w:rFonts w:ascii="宋体" w:eastAsia="黑体" w:hAnsi="宋体"/>
          <w:sz w:val="24"/>
        </w:rPr>
      </w:pPr>
      <w:r>
        <w:rPr>
          <w:rFonts w:ascii="宋体" w:hAnsi="宋体" w:hint="eastAsia"/>
          <w:szCs w:val="21"/>
        </w:rPr>
        <w:t>教学内容与要求根据《全国普通高校体育课教学指导纲要》的基本要求，并结合我校体育教学师资、场地、器材等实际情况，《篮球》课的总学时为</w:t>
      </w:r>
      <w:r>
        <w:rPr>
          <w:rFonts w:ascii="宋体" w:hAnsi="宋体" w:hint="eastAsia"/>
          <w:szCs w:val="21"/>
        </w:rPr>
        <w:t>3</w:t>
      </w:r>
      <w:r>
        <w:rPr>
          <w:rFonts w:ascii="宋体" w:hAnsi="宋体"/>
          <w:szCs w:val="21"/>
        </w:rPr>
        <w:t>2</w:t>
      </w:r>
      <w:r>
        <w:rPr>
          <w:rFonts w:ascii="宋体" w:hAnsi="宋体" w:hint="eastAsia"/>
          <w:szCs w:val="21"/>
        </w:rPr>
        <w:t>学时。</w:t>
      </w:r>
    </w:p>
    <w:p w:rsidR="00ED3585" w:rsidRDefault="003D622D">
      <w:pPr>
        <w:adjustRightInd w:val="0"/>
        <w:snapToGrid w:val="0"/>
        <w:rPr>
          <w:rFonts w:ascii="宋体" w:eastAsia="黑体" w:hAnsi="宋体"/>
          <w:color w:val="FF0000"/>
          <w:sz w:val="24"/>
        </w:rPr>
      </w:pPr>
      <w:r>
        <w:rPr>
          <w:rFonts w:ascii="宋体" w:eastAsia="黑体" w:hAnsi="宋体" w:hint="eastAsia"/>
          <w:sz w:val="24"/>
        </w:rPr>
        <w:t>（二）</w:t>
      </w:r>
      <w:r>
        <w:rPr>
          <w:rFonts w:eastAsia="黑体" w:hint="eastAsia"/>
          <w:b/>
          <w:bCs/>
          <w:sz w:val="24"/>
        </w:rPr>
        <w:t>教学内容与</w:t>
      </w:r>
      <w:r>
        <w:rPr>
          <w:rFonts w:ascii="宋体" w:eastAsia="黑体" w:hAnsi="宋体" w:hint="eastAsia"/>
          <w:sz w:val="24"/>
        </w:rPr>
        <w:t>学时分配</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311"/>
        <w:gridCol w:w="2551"/>
        <w:gridCol w:w="851"/>
        <w:gridCol w:w="1159"/>
      </w:tblGrid>
      <w:tr w:rsidR="00ED3585">
        <w:trPr>
          <w:trHeight w:val="615"/>
          <w:jc w:val="center"/>
        </w:trPr>
        <w:tc>
          <w:tcPr>
            <w:tcW w:w="828" w:type="dxa"/>
            <w:vAlign w:val="center"/>
          </w:tcPr>
          <w:p w:rsidR="00ED3585" w:rsidRDefault="003D622D">
            <w:pPr>
              <w:rPr>
                <w:b/>
              </w:rPr>
            </w:pPr>
            <w:proofErr w:type="gramStart"/>
            <w:r>
              <w:rPr>
                <w:rFonts w:hint="eastAsia"/>
                <w:b/>
              </w:rPr>
              <w:t>周别</w:t>
            </w:r>
            <w:proofErr w:type="gramEnd"/>
          </w:p>
        </w:tc>
        <w:tc>
          <w:tcPr>
            <w:tcW w:w="3311" w:type="dxa"/>
            <w:vAlign w:val="center"/>
          </w:tcPr>
          <w:p w:rsidR="00ED3585" w:rsidRDefault="003D622D">
            <w:pPr>
              <w:ind w:firstLine="548"/>
              <w:rPr>
                <w:b/>
              </w:rPr>
            </w:pPr>
            <w:r>
              <w:rPr>
                <w:rFonts w:hint="eastAsia"/>
                <w:b/>
              </w:rPr>
              <w:t>授课章节与内容摘要</w:t>
            </w:r>
          </w:p>
        </w:tc>
        <w:tc>
          <w:tcPr>
            <w:tcW w:w="2551" w:type="dxa"/>
            <w:vAlign w:val="center"/>
          </w:tcPr>
          <w:p w:rsidR="00ED3585" w:rsidRDefault="003D622D">
            <w:pPr>
              <w:jc w:val="center"/>
              <w:rPr>
                <w:b/>
              </w:rPr>
            </w:pPr>
            <w:r>
              <w:rPr>
                <w:rFonts w:hint="eastAsia"/>
                <w:b/>
              </w:rPr>
              <w:t>课程</w:t>
            </w:r>
            <w:proofErr w:type="gramStart"/>
            <w:r>
              <w:rPr>
                <w:rFonts w:hint="eastAsia"/>
                <w:b/>
              </w:rPr>
              <w:t>思政目标</w:t>
            </w:r>
            <w:proofErr w:type="gramEnd"/>
          </w:p>
        </w:tc>
        <w:tc>
          <w:tcPr>
            <w:tcW w:w="851" w:type="dxa"/>
            <w:vAlign w:val="center"/>
          </w:tcPr>
          <w:p w:rsidR="00ED3585" w:rsidRDefault="003D622D">
            <w:pPr>
              <w:rPr>
                <w:b/>
              </w:rPr>
            </w:pPr>
            <w:r>
              <w:rPr>
                <w:rFonts w:hint="eastAsia"/>
                <w:b/>
              </w:rPr>
              <w:t>教学</w:t>
            </w:r>
          </w:p>
          <w:p w:rsidR="00ED3585" w:rsidRDefault="003D622D">
            <w:pPr>
              <w:rPr>
                <w:b/>
              </w:rPr>
            </w:pPr>
            <w:r>
              <w:rPr>
                <w:rFonts w:hint="eastAsia"/>
                <w:b/>
              </w:rPr>
              <w:t>时数</w:t>
            </w:r>
          </w:p>
        </w:tc>
        <w:tc>
          <w:tcPr>
            <w:tcW w:w="1159" w:type="dxa"/>
            <w:vAlign w:val="center"/>
          </w:tcPr>
          <w:p w:rsidR="00ED3585" w:rsidRDefault="003D622D">
            <w:pPr>
              <w:rPr>
                <w:b/>
              </w:rPr>
            </w:pPr>
            <w:r>
              <w:rPr>
                <w:rFonts w:hint="eastAsia"/>
                <w:b/>
              </w:rPr>
              <w:t>备注</w:t>
            </w:r>
          </w:p>
        </w:tc>
      </w:tr>
      <w:tr w:rsidR="00ED3585">
        <w:trPr>
          <w:trHeight w:val="493"/>
          <w:jc w:val="center"/>
        </w:trPr>
        <w:tc>
          <w:tcPr>
            <w:tcW w:w="828" w:type="dxa"/>
          </w:tcPr>
          <w:p w:rsidR="00ED3585" w:rsidRDefault="003D622D">
            <w:pPr>
              <w:jc w:val="center"/>
              <w:rPr>
                <w:b/>
                <w:szCs w:val="21"/>
              </w:rPr>
            </w:pPr>
            <w:r>
              <w:rPr>
                <w:rFonts w:hint="eastAsia"/>
                <w:b/>
                <w:szCs w:val="21"/>
              </w:rPr>
              <w:t>1</w:t>
            </w:r>
          </w:p>
        </w:tc>
        <w:tc>
          <w:tcPr>
            <w:tcW w:w="3311" w:type="dxa"/>
          </w:tcPr>
          <w:p w:rsidR="00ED3585" w:rsidRDefault="003D622D">
            <w:pPr>
              <w:rPr>
                <w:szCs w:val="21"/>
              </w:rPr>
            </w:pPr>
            <w:r>
              <w:rPr>
                <w:rFonts w:ascii="宋体" w:hAnsi="宋体" w:cs="宋体" w:hint="eastAsia"/>
                <w:color w:val="000000"/>
                <w:kern w:val="0"/>
                <w:szCs w:val="21"/>
                <w:lang w:bidi="ar"/>
              </w:rPr>
              <w:t>理论：篮球运动概述；篮球（初级）课程及教学常规要求；学习移动技术：基本站立姿势、起动、变向跑、侧身跑、急停、滑步、转身</w:t>
            </w:r>
          </w:p>
        </w:tc>
        <w:tc>
          <w:tcPr>
            <w:tcW w:w="2551" w:type="dxa"/>
          </w:tcPr>
          <w:p w:rsidR="00ED3585" w:rsidRDefault="003D622D">
            <w:pPr>
              <w:jc w:val="left"/>
              <w:rPr>
                <w:szCs w:val="21"/>
              </w:rPr>
            </w:pPr>
            <w:r>
              <w:rPr>
                <w:rFonts w:hint="eastAsia"/>
                <w:szCs w:val="21"/>
              </w:rPr>
              <w:t>强化学生体能及运动健康意识，提高学生体质健康水平和健康素养。</w:t>
            </w:r>
          </w:p>
        </w:tc>
        <w:tc>
          <w:tcPr>
            <w:tcW w:w="851" w:type="dxa"/>
          </w:tcPr>
          <w:p w:rsidR="00ED3585" w:rsidRDefault="003D622D">
            <w:pPr>
              <w:rPr>
                <w:b/>
                <w:szCs w:val="21"/>
              </w:rPr>
            </w:pPr>
            <w:r>
              <w:rPr>
                <w:rFonts w:hint="eastAsia"/>
                <w:b/>
                <w:szCs w:val="21"/>
              </w:rPr>
              <w:t>2</w:t>
            </w:r>
          </w:p>
        </w:tc>
        <w:tc>
          <w:tcPr>
            <w:tcW w:w="1159" w:type="dxa"/>
            <w:vAlign w:val="center"/>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2</w:t>
            </w:r>
          </w:p>
        </w:tc>
        <w:tc>
          <w:tcPr>
            <w:tcW w:w="3311" w:type="dxa"/>
          </w:tcPr>
          <w:p w:rsidR="00ED3585" w:rsidRDefault="003D622D">
            <w:pPr>
              <w:rPr>
                <w:szCs w:val="21"/>
              </w:rPr>
            </w:pPr>
            <w:r>
              <w:rPr>
                <w:rFonts w:ascii="宋体" w:hAnsi="宋体" w:cs="宋体" w:hint="eastAsia"/>
                <w:color w:val="000000"/>
                <w:kern w:val="0"/>
                <w:szCs w:val="21"/>
                <w:lang w:bidi="ar"/>
              </w:rPr>
              <w:t>复习移动技术；学习接球和原地双手胸前传接球；学习原地高、低运球。</w:t>
            </w:r>
          </w:p>
        </w:tc>
        <w:tc>
          <w:tcPr>
            <w:tcW w:w="2551" w:type="dxa"/>
          </w:tcPr>
          <w:p w:rsidR="00ED3585" w:rsidRDefault="003D622D">
            <w:pPr>
              <w:rPr>
                <w:szCs w:val="21"/>
              </w:rPr>
            </w:pPr>
            <w:r>
              <w:rPr>
                <w:rFonts w:hint="eastAsia"/>
                <w:szCs w:val="21"/>
              </w:rPr>
              <w:t>养成制定小目标的习惯，并为完成目标而坚持不懈的努力。</w:t>
            </w:r>
          </w:p>
        </w:tc>
        <w:tc>
          <w:tcPr>
            <w:tcW w:w="851" w:type="dxa"/>
          </w:tcPr>
          <w:p w:rsidR="00ED3585" w:rsidRDefault="003D622D">
            <w:pPr>
              <w:rPr>
                <w:szCs w:val="21"/>
              </w:rPr>
            </w:pPr>
            <w:r>
              <w:rPr>
                <w:rFonts w:hint="eastAsia"/>
                <w:b/>
                <w:szCs w:val="21"/>
              </w:rPr>
              <w:t>2</w:t>
            </w:r>
          </w:p>
        </w:tc>
        <w:tc>
          <w:tcPr>
            <w:tcW w:w="1159" w:type="dxa"/>
            <w:vAlign w:val="center"/>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3</w:t>
            </w:r>
          </w:p>
        </w:tc>
        <w:tc>
          <w:tcPr>
            <w:tcW w:w="3311" w:type="dxa"/>
          </w:tcPr>
          <w:p w:rsidR="00ED3585" w:rsidRDefault="003D622D">
            <w:pPr>
              <w:rPr>
                <w:szCs w:val="21"/>
              </w:rPr>
            </w:pPr>
            <w:r>
              <w:rPr>
                <w:rFonts w:ascii="宋体" w:hAnsi="宋体" w:cs="宋体" w:hint="eastAsia"/>
                <w:color w:val="000000"/>
                <w:kern w:val="0"/>
                <w:szCs w:val="21"/>
                <w:lang w:bidi="ar"/>
              </w:rPr>
              <w:t>学习原地双手头上传球和双手击地传球；学习行进间高、低运球；学习原地单手肩上投篮。</w:t>
            </w:r>
          </w:p>
        </w:tc>
        <w:tc>
          <w:tcPr>
            <w:tcW w:w="2551" w:type="dxa"/>
          </w:tcPr>
          <w:p w:rsidR="00ED3585" w:rsidRDefault="003D622D">
            <w:pPr>
              <w:rPr>
                <w:szCs w:val="21"/>
              </w:rPr>
            </w:pPr>
            <w:r>
              <w:rPr>
                <w:rFonts w:hint="eastAsia"/>
                <w:szCs w:val="21"/>
              </w:rPr>
              <w:t>培养团结协作精神，提高协作学练能力</w:t>
            </w:r>
          </w:p>
          <w:p w:rsidR="00ED3585" w:rsidRDefault="00ED3585">
            <w:pPr>
              <w:rPr>
                <w:szCs w:val="21"/>
              </w:rPr>
            </w:pPr>
          </w:p>
        </w:tc>
        <w:tc>
          <w:tcPr>
            <w:tcW w:w="851" w:type="dxa"/>
          </w:tcPr>
          <w:p w:rsidR="00ED3585" w:rsidRDefault="003D622D">
            <w:pPr>
              <w:rPr>
                <w:szCs w:val="21"/>
              </w:rPr>
            </w:pPr>
            <w:r>
              <w:rPr>
                <w:rFonts w:hint="eastAsia"/>
                <w:b/>
                <w:szCs w:val="21"/>
              </w:rPr>
              <w:t>2</w:t>
            </w:r>
          </w:p>
        </w:tc>
        <w:tc>
          <w:tcPr>
            <w:tcW w:w="1159" w:type="dxa"/>
            <w:vAlign w:val="center"/>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lastRenderedPageBreak/>
              <w:t>4</w:t>
            </w:r>
          </w:p>
        </w:tc>
        <w:tc>
          <w:tcPr>
            <w:tcW w:w="3311" w:type="dxa"/>
          </w:tcPr>
          <w:p w:rsidR="00ED3585" w:rsidRDefault="003D622D">
            <w:pPr>
              <w:spacing w:line="340" w:lineRule="exact"/>
              <w:rPr>
                <w:szCs w:val="21"/>
              </w:rPr>
            </w:pPr>
            <w:r>
              <w:rPr>
                <w:rFonts w:ascii="宋体" w:hAnsi="宋体" w:cs="宋体" w:hint="eastAsia"/>
                <w:color w:val="000000"/>
                <w:kern w:val="0"/>
                <w:szCs w:val="21"/>
                <w:lang w:bidi="ar"/>
              </w:rPr>
              <w:t>学习原地单手体侧和单手肩上传球；</w:t>
            </w:r>
            <w:r>
              <w:rPr>
                <w:rFonts w:ascii="宋体" w:hAnsi="宋体" w:cs="宋体" w:hint="eastAsia"/>
                <w:color w:val="000000"/>
                <w:kern w:val="0"/>
                <w:szCs w:val="21"/>
                <w:lang w:bidi="ar"/>
              </w:rPr>
              <w:t>2</w:t>
            </w:r>
            <w:r>
              <w:rPr>
                <w:rFonts w:ascii="宋体" w:hAnsi="宋体" w:cs="宋体" w:hint="eastAsia"/>
                <w:color w:val="000000"/>
                <w:kern w:val="0"/>
                <w:szCs w:val="21"/>
                <w:lang w:bidi="ar"/>
              </w:rPr>
              <w:t>学习原地体前变向换手运球；复习原地单手肩上投篮。</w:t>
            </w:r>
          </w:p>
        </w:tc>
        <w:tc>
          <w:tcPr>
            <w:tcW w:w="2551" w:type="dxa"/>
          </w:tcPr>
          <w:p w:rsidR="00ED3585" w:rsidRDefault="003D622D">
            <w:pPr>
              <w:rPr>
                <w:szCs w:val="21"/>
              </w:rPr>
            </w:pPr>
            <w:r>
              <w:rPr>
                <w:rFonts w:ascii="宋体" w:hAnsi="宋体" w:cs="宋体" w:hint="eastAsia"/>
                <w:kern w:val="0"/>
                <w:szCs w:val="21"/>
              </w:rPr>
              <w:t>培养学生自尊、自信的心理品质，以及勇与竞争、顽强拼搏、积极进取、团结协作的团队精神。</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color w:val="FF0000"/>
                <w:szCs w:val="21"/>
              </w:rPr>
            </w:pPr>
            <w:r>
              <w:rPr>
                <w:rFonts w:hint="eastAsia"/>
                <w:b/>
                <w:szCs w:val="21"/>
              </w:rPr>
              <w:t>5</w:t>
            </w:r>
          </w:p>
        </w:tc>
        <w:tc>
          <w:tcPr>
            <w:tcW w:w="3311" w:type="dxa"/>
          </w:tcPr>
          <w:p w:rsidR="00ED3585" w:rsidRDefault="003D622D">
            <w:pPr>
              <w:rPr>
                <w:szCs w:val="21"/>
              </w:rPr>
            </w:pPr>
            <w:r>
              <w:rPr>
                <w:rFonts w:ascii="宋体" w:hAnsi="宋体" w:cs="宋体" w:hint="eastAsia"/>
                <w:color w:val="000000"/>
                <w:kern w:val="0"/>
                <w:szCs w:val="21"/>
                <w:lang w:bidi="ar"/>
              </w:rPr>
              <w:t>复习原地传接球；学习行进间体前变向换手运球；学习跳起投篮</w:t>
            </w:r>
          </w:p>
        </w:tc>
        <w:tc>
          <w:tcPr>
            <w:tcW w:w="2551" w:type="dxa"/>
          </w:tcPr>
          <w:p w:rsidR="00ED3585" w:rsidRDefault="003D622D">
            <w:pPr>
              <w:rPr>
                <w:szCs w:val="21"/>
              </w:rPr>
            </w:pPr>
            <w:r>
              <w:rPr>
                <w:rFonts w:hint="eastAsia"/>
                <w:szCs w:val="21"/>
              </w:rPr>
              <w:t>培养学生坚定顽强的毅力和勤奋务实的精神。</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6</w:t>
            </w:r>
          </w:p>
        </w:tc>
        <w:tc>
          <w:tcPr>
            <w:tcW w:w="3311" w:type="dxa"/>
          </w:tcPr>
          <w:p w:rsidR="00ED3585" w:rsidRDefault="003D622D">
            <w:pPr>
              <w:rPr>
                <w:szCs w:val="21"/>
              </w:rPr>
            </w:pPr>
            <w:r>
              <w:rPr>
                <w:rFonts w:ascii="宋体" w:hAnsi="宋体" w:cs="宋体" w:hint="eastAsia"/>
                <w:color w:val="000000"/>
                <w:kern w:val="0"/>
                <w:szCs w:val="21"/>
                <w:lang w:bidi="ar"/>
              </w:rPr>
              <w:t>学习行进间双手低手和双手胸前传接球；复习原地及行进间运球；复习跳起投篮。</w:t>
            </w:r>
          </w:p>
        </w:tc>
        <w:tc>
          <w:tcPr>
            <w:tcW w:w="2551" w:type="dxa"/>
          </w:tcPr>
          <w:p w:rsidR="00ED3585" w:rsidRDefault="003D622D">
            <w:pPr>
              <w:rPr>
                <w:szCs w:val="21"/>
              </w:rPr>
            </w:pPr>
            <w:r>
              <w:rPr>
                <w:rFonts w:hint="eastAsia"/>
                <w:szCs w:val="21"/>
              </w:rPr>
              <w:t>培养学生增强体质健康的自觉性和主动性</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7</w:t>
            </w:r>
          </w:p>
        </w:tc>
        <w:tc>
          <w:tcPr>
            <w:tcW w:w="3311" w:type="dxa"/>
          </w:tcPr>
          <w:p w:rsidR="00ED3585" w:rsidRDefault="003D622D">
            <w:pPr>
              <w:rPr>
                <w:color w:val="FF0000"/>
                <w:szCs w:val="21"/>
              </w:rPr>
            </w:pPr>
            <w:r>
              <w:rPr>
                <w:rFonts w:ascii="宋体" w:hAnsi="宋体" w:cs="宋体" w:hint="eastAsia"/>
                <w:color w:val="000000"/>
                <w:kern w:val="0"/>
                <w:szCs w:val="21"/>
                <w:lang w:bidi="ar"/>
              </w:rPr>
              <w:t>复习行进间双手胸前传接球；学习转身运球；学习行进间单手低手投篮</w:t>
            </w:r>
          </w:p>
        </w:tc>
        <w:tc>
          <w:tcPr>
            <w:tcW w:w="2551" w:type="dxa"/>
          </w:tcPr>
          <w:p w:rsidR="00ED3585" w:rsidRDefault="003D622D">
            <w:pPr>
              <w:rPr>
                <w:szCs w:val="21"/>
              </w:rPr>
            </w:pPr>
            <w:r>
              <w:rPr>
                <w:rFonts w:hint="eastAsia"/>
              </w:rPr>
              <w:t>通过学习培养学生团结协作，吃苦耐劳的精神。</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pPr>
          </w:p>
        </w:tc>
      </w:tr>
      <w:tr w:rsidR="00ED3585">
        <w:trPr>
          <w:trHeight w:val="493"/>
          <w:jc w:val="center"/>
        </w:trPr>
        <w:tc>
          <w:tcPr>
            <w:tcW w:w="828" w:type="dxa"/>
          </w:tcPr>
          <w:p w:rsidR="00ED3585" w:rsidRDefault="003D622D">
            <w:pPr>
              <w:jc w:val="center"/>
              <w:rPr>
                <w:b/>
                <w:szCs w:val="21"/>
              </w:rPr>
            </w:pPr>
            <w:r>
              <w:rPr>
                <w:rFonts w:hint="eastAsia"/>
                <w:b/>
                <w:szCs w:val="21"/>
              </w:rPr>
              <w:t>8</w:t>
            </w:r>
          </w:p>
        </w:tc>
        <w:tc>
          <w:tcPr>
            <w:tcW w:w="3311" w:type="dxa"/>
          </w:tcPr>
          <w:p w:rsidR="00ED3585" w:rsidRDefault="003D622D">
            <w:pPr>
              <w:rPr>
                <w:color w:val="FF0000"/>
                <w:szCs w:val="21"/>
              </w:rPr>
            </w:pPr>
            <w:r>
              <w:rPr>
                <w:rFonts w:hint="eastAsia"/>
                <w:szCs w:val="21"/>
              </w:rPr>
              <w:t xml:space="preserve"> </w:t>
            </w:r>
            <w:r>
              <w:rPr>
                <w:rFonts w:ascii="宋体" w:hAnsi="宋体" w:cs="宋体" w:hint="eastAsia"/>
                <w:color w:val="000000"/>
                <w:kern w:val="0"/>
                <w:szCs w:val="21"/>
                <w:lang w:bidi="ar"/>
              </w:rPr>
              <w:t>简介高等学校体育概述，学生体质健康；复习行进间手低手投篮；原地（跳起）投篮练习。</w:t>
            </w:r>
          </w:p>
        </w:tc>
        <w:tc>
          <w:tcPr>
            <w:tcW w:w="2551" w:type="dxa"/>
          </w:tcPr>
          <w:p w:rsidR="00ED3585" w:rsidRDefault="003D622D">
            <w:pPr>
              <w:rPr>
                <w:szCs w:val="21"/>
              </w:rPr>
            </w:pPr>
            <w:r>
              <w:rPr>
                <w:rFonts w:hint="eastAsia"/>
                <w:szCs w:val="21"/>
              </w:rPr>
              <w:t>培养团结协作精神，提高协作学练能力。</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9</w:t>
            </w:r>
          </w:p>
        </w:tc>
        <w:tc>
          <w:tcPr>
            <w:tcW w:w="3311" w:type="dxa"/>
          </w:tcPr>
          <w:p w:rsidR="00ED3585" w:rsidRDefault="003D622D">
            <w:pPr>
              <w:rPr>
                <w:color w:val="FF0000"/>
                <w:szCs w:val="21"/>
              </w:rPr>
            </w:pPr>
            <w:r>
              <w:rPr>
                <w:rFonts w:hint="eastAsia"/>
                <w:szCs w:val="21"/>
              </w:rPr>
              <w:t xml:space="preserve"> </w:t>
            </w:r>
            <w:r>
              <w:rPr>
                <w:rFonts w:ascii="宋体" w:hAnsi="宋体" w:cs="宋体" w:hint="eastAsia"/>
                <w:color w:val="000000"/>
                <w:kern w:val="0"/>
                <w:szCs w:val="21"/>
                <w:lang w:bidi="ar"/>
              </w:rPr>
              <w:t>原地控制性运球和行进间快速运球练习；行进间传接球接三步投篮练习；原地（跳起）投篮练习。</w:t>
            </w:r>
            <w:r>
              <w:rPr>
                <w:rFonts w:hint="eastAsia"/>
                <w:szCs w:val="21"/>
              </w:rPr>
              <w:t xml:space="preserve">         </w:t>
            </w:r>
          </w:p>
        </w:tc>
        <w:tc>
          <w:tcPr>
            <w:tcW w:w="2551" w:type="dxa"/>
          </w:tcPr>
          <w:p w:rsidR="00ED3585" w:rsidRDefault="003D622D">
            <w:pPr>
              <w:rPr>
                <w:szCs w:val="21"/>
              </w:rPr>
            </w:pPr>
            <w:r>
              <w:rPr>
                <w:rFonts w:ascii="宋体" w:hAnsi="宋体" w:cs="宋体" w:hint="eastAsia"/>
                <w:kern w:val="0"/>
                <w:szCs w:val="21"/>
              </w:rPr>
              <w:t>培养学生自尊、自信的心理品质，以及勇与竞争、顽强拼搏、积极进取、团结协作的团队精神。</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1213"/>
          <w:jc w:val="center"/>
        </w:trPr>
        <w:tc>
          <w:tcPr>
            <w:tcW w:w="828" w:type="dxa"/>
          </w:tcPr>
          <w:p w:rsidR="00ED3585" w:rsidRDefault="003D622D">
            <w:pPr>
              <w:jc w:val="center"/>
              <w:rPr>
                <w:b/>
                <w:szCs w:val="21"/>
              </w:rPr>
            </w:pPr>
            <w:r>
              <w:rPr>
                <w:rFonts w:hint="eastAsia"/>
                <w:b/>
                <w:szCs w:val="21"/>
              </w:rPr>
              <w:t>10</w:t>
            </w:r>
          </w:p>
        </w:tc>
        <w:tc>
          <w:tcPr>
            <w:tcW w:w="3311" w:type="dxa"/>
          </w:tcPr>
          <w:p w:rsidR="00ED3585" w:rsidRDefault="003D622D">
            <w:pPr>
              <w:rPr>
                <w:rFonts w:ascii="宋体" w:hAnsi="宋体" w:cs="宋体"/>
                <w:color w:val="FF0000"/>
                <w:kern w:val="0"/>
                <w:szCs w:val="21"/>
              </w:rPr>
            </w:pPr>
            <w:r>
              <w:rPr>
                <w:rFonts w:ascii="宋体" w:hAnsi="宋体" w:cs="宋体" w:hint="eastAsia"/>
                <w:color w:val="000000"/>
                <w:kern w:val="0"/>
                <w:szCs w:val="21"/>
                <w:lang w:bidi="ar"/>
              </w:rPr>
              <w:t>原地控制性运球和行进间变速运球练习；复习行进间传接球接三步投篮练习；学习运球急停跳投。</w:t>
            </w:r>
          </w:p>
        </w:tc>
        <w:tc>
          <w:tcPr>
            <w:tcW w:w="2551" w:type="dxa"/>
          </w:tcPr>
          <w:p w:rsidR="00ED3585" w:rsidRDefault="003D622D">
            <w:pPr>
              <w:rPr>
                <w:szCs w:val="21"/>
              </w:rPr>
            </w:pPr>
            <w:r>
              <w:rPr>
                <w:rFonts w:hint="eastAsia"/>
                <w:szCs w:val="21"/>
              </w:rPr>
              <w:t>培养学生坚定顽强的毅力和勤奋务实的精神。</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1340"/>
          <w:jc w:val="center"/>
        </w:trPr>
        <w:tc>
          <w:tcPr>
            <w:tcW w:w="828" w:type="dxa"/>
          </w:tcPr>
          <w:p w:rsidR="00ED3585" w:rsidRDefault="003D622D">
            <w:pPr>
              <w:jc w:val="center"/>
              <w:rPr>
                <w:b/>
                <w:szCs w:val="21"/>
              </w:rPr>
            </w:pPr>
            <w:r>
              <w:rPr>
                <w:rFonts w:hint="eastAsia"/>
                <w:b/>
                <w:szCs w:val="21"/>
              </w:rPr>
              <w:t>11</w:t>
            </w:r>
          </w:p>
        </w:tc>
        <w:tc>
          <w:tcPr>
            <w:tcW w:w="3311" w:type="dxa"/>
          </w:tcPr>
          <w:p w:rsidR="00ED3585" w:rsidRDefault="003D622D">
            <w:pPr>
              <w:rPr>
                <w:color w:val="FF0000"/>
                <w:szCs w:val="21"/>
              </w:rPr>
            </w:pPr>
            <w:r>
              <w:rPr>
                <w:rFonts w:ascii="宋体" w:hAnsi="宋体" w:cs="宋体" w:hint="eastAsia"/>
                <w:color w:val="000000"/>
                <w:kern w:val="0"/>
                <w:szCs w:val="21"/>
                <w:lang w:bidi="ar"/>
              </w:rPr>
              <w:t>行进间快速、变速运球低手投篮练习。学习接传球原地（跳起）投篮。教学比赛。</w:t>
            </w:r>
          </w:p>
        </w:tc>
        <w:tc>
          <w:tcPr>
            <w:tcW w:w="2551" w:type="dxa"/>
          </w:tcPr>
          <w:p w:rsidR="00ED3585" w:rsidRDefault="003D622D">
            <w:pPr>
              <w:rPr>
                <w:szCs w:val="21"/>
              </w:rPr>
            </w:pPr>
            <w:r>
              <w:rPr>
                <w:rFonts w:hint="eastAsia"/>
                <w:szCs w:val="21"/>
              </w:rPr>
              <w:t>帮助学生摒弃优柔寡断，培养果断和自信。</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cantSplit/>
          <w:trHeight w:val="493"/>
          <w:jc w:val="center"/>
        </w:trPr>
        <w:tc>
          <w:tcPr>
            <w:tcW w:w="828" w:type="dxa"/>
          </w:tcPr>
          <w:p w:rsidR="00ED3585" w:rsidRDefault="003D622D">
            <w:pPr>
              <w:jc w:val="center"/>
              <w:rPr>
                <w:b/>
                <w:szCs w:val="21"/>
              </w:rPr>
            </w:pPr>
            <w:r>
              <w:rPr>
                <w:rFonts w:hint="eastAsia"/>
                <w:b/>
                <w:szCs w:val="21"/>
              </w:rPr>
              <w:t>12</w:t>
            </w:r>
          </w:p>
        </w:tc>
        <w:tc>
          <w:tcPr>
            <w:tcW w:w="3311" w:type="dxa"/>
          </w:tcPr>
          <w:p w:rsidR="00ED3585" w:rsidRDefault="003D622D">
            <w:pPr>
              <w:rPr>
                <w:szCs w:val="21"/>
              </w:rPr>
            </w:pPr>
            <w:r>
              <w:rPr>
                <w:rFonts w:ascii="宋体" w:hAnsi="宋体" w:cs="宋体" w:hint="eastAsia"/>
                <w:color w:val="000000"/>
                <w:kern w:val="0"/>
                <w:szCs w:val="21"/>
                <w:lang w:bidi="ar"/>
              </w:rPr>
              <w:t>行进间快速、变速运球低手投篮练习；运球急停跳投和接传球原地（跳起）投篮练习；教学比赛。</w:t>
            </w:r>
          </w:p>
        </w:tc>
        <w:tc>
          <w:tcPr>
            <w:tcW w:w="2551" w:type="dxa"/>
          </w:tcPr>
          <w:p w:rsidR="00ED3585" w:rsidRDefault="003D622D">
            <w:pPr>
              <w:rPr>
                <w:szCs w:val="21"/>
              </w:rPr>
            </w:pPr>
            <w:r>
              <w:rPr>
                <w:rFonts w:hint="eastAsia"/>
                <w:szCs w:val="21"/>
              </w:rPr>
              <w:t>培养学生判断和反应能力。</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13</w:t>
            </w:r>
          </w:p>
        </w:tc>
        <w:tc>
          <w:tcPr>
            <w:tcW w:w="3311" w:type="dxa"/>
          </w:tcPr>
          <w:p w:rsidR="00ED3585" w:rsidRDefault="003D622D">
            <w:pPr>
              <w:rPr>
                <w:szCs w:val="21"/>
              </w:rPr>
            </w:pPr>
            <w:r>
              <w:rPr>
                <w:rFonts w:ascii="宋体" w:hAnsi="宋体" w:cs="宋体" w:hint="eastAsia"/>
                <w:color w:val="000000"/>
                <w:kern w:val="0"/>
                <w:szCs w:val="21"/>
                <w:lang w:bidi="ar"/>
              </w:rPr>
              <w:t>行进间快速运球低手投篮练习；原地（跳起）投篮练习；教学比赛</w:t>
            </w:r>
          </w:p>
        </w:tc>
        <w:tc>
          <w:tcPr>
            <w:tcW w:w="2551" w:type="dxa"/>
          </w:tcPr>
          <w:p w:rsidR="00ED3585" w:rsidRDefault="003D622D">
            <w:pPr>
              <w:rPr>
                <w:szCs w:val="21"/>
              </w:rPr>
            </w:pPr>
            <w:r>
              <w:rPr>
                <w:rFonts w:hint="eastAsia"/>
                <w:szCs w:val="21"/>
              </w:rPr>
              <w:t>培养学生判断和反应能力。</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pPr>
          </w:p>
        </w:tc>
      </w:tr>
      <w:tr w:rsidR="00ED3585">
        <w:trPr>
          <w:trHeight w:val="493"/>
          <w:jc w:val="center"/>
        </w:trPr>
        <w:tc>
          <w:tcPr>
            <w:tcW w:w="828" w:type="dxa"/>
          </w:tcPr>
          <w:p w:rsidR="00ED3585" w:rsidRDefault="003D622D">
            <w:pPr>
              <w:jc w:val="center"/>
              <w:rPr>
                <w:b/>
                <w:szCs w:val="21"/>
              </w:rPr>
            </w:pPr>
            <w:r>
              <w:rPr>
                <w:rFonts w:hint="eastAsia"/>
                <w:b/>
                <w:szCs w:val="21"/>
              </w:rPr>
              <w:t>14</w:t>
            </w:r>
          </w:p>
        </w:tc>
        <w:tc>
          <w:tcPr>
            <w:tcW w:w="3311" w:type="dxa"/>
          </w:tcPr>
          <w:p w:rsidR="00ED3585" w:rsidRDefault="003D622D">
            <w:pPr>
              <w:jc w:val="left"/>
              <w:rPr>
                <w:b/>
                <w:szCs w:val="21"/>
              </w:rPr>
            </w:pPr>
            <w:r>
              <w:rPr>
                <w:rFonts w:hint="eastAsia"/>
                <w:szCs w:val="21"/>
              </w:rPr>
              <w:t>篮球项目考核：投篮，综合运球上篮</w:t>
            </w:r>
          </w:p>
        </w:tc>
        <w:tc>
          <w:tcPr>
            <w:tcW w:w="2551" w:type="dxa"/>
          </w:tcPr>
          <w:p w:rsidR="00ED3585" w:rsidRDefault="003D622D">
            <w:pPr>
              <w:rPr>
                <w:szCs w:val="21"/>
              </w:rPr>
            </w:pPr>
            <w:r>
              <w:rPr>
                <w:rFonts w:hint="eastAsia"/>
                <w:szCs w:val="21"/>
              </w:rPr>
              <w:t>培养学生有追求、有信心、有态度、有韧劲的考风。</w:t>
            </w:r>
          </w:p>
        </w:tc>
        <w:tc>
          <w:tcPr>
            <w:tcW w:w="851" w:type="dxa"/>
          </w:tcPr>
          <w:p w:rsidR="00ED3585" w:rsidRDefault="003D622D">
            <w:pPr>
              <w:rPr>
                <w:szCs w:val="21"/>
              </w:rPr>
            </w:pPr>
            <w:r>
              <w:rPr>
                <w:rFonts w:hint="eastAsia"/>
                <w:b/>
                <w:szCs w:val="21"/>
              </w:rPr>
              <w:t>2</w:t>
            </w:r>
          </w:p>
        </w:tc>
        <w:tc>
          <w:tcPr>
            <w:tcW w:w="1159" w:type="dxa"/>
          </w:tcPr>
          <w:p w:rsidR="00ED3585" w:rsidRDefault="00ED3585">
            <w:pP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15</w:t>
            </w:r>
          </w:p>
        </w:tc>
        <w:tc>
          <w:tcPr>
            <w:tcW w:w="3311" w:type="dxa"/>
          </w:tcPr>
          <w:p w:rsidR="00ED3585" w:rsidRDefault="003D622D">
            <w:pPr>
              <w:jc w:val="left"/>
              <w:rPr>
                <w:b/>
                <w:szCs w:val="21"/>
              </w:rPr>
            </w:pPr>
            <w:r>
              <w:rPr>
                <w:rFonts w:hint="eastAsia"/>
                <w:szCs w:val="21"/>
              </w:rPr>
              <w:t>身体素质考核</w:t>
            </w:r>
          </w:p>
        </w:tc>
        <w:tc>
          <w:tcPr>
            <w:tcW w:w="2551" w:type="dxa"/>
          </w:tcPr>
          <w:p w:rsidR="00ED3585" w:rsidRDefault="003D622D">
            <w:pPr>
              <w:rPr>
                <w:szCs w:val="21"/>
              </w:rPr>
            </w:pPr>
            <w:r>
              <w:rPr>
                <w:rFonts w:hint="eastAsia"/>
                <w:szCs w:val="21"/>
              </w:rPr>
              <w:t>培养学生有追求、有信心、有态度、有韧劲的考风。</w:t>
            </w:r>
          </w:p>
        </w:tc>
        <w:tc>
          <w:tcPr>
            <w:tcW w:w="851" w:type="dxa"/>
          </w:tcPr>
          <w:p w:rsidR="00ED3585" w:rsidRDefault="003D622D">
            <w:pPr>
              <w:rPr>
                <w:szCs w:val="21"/>
              </w:rPr>
            </w:pPr>
            <w:r>
              <w:rPr>
                <w:rFonts w:hint="eastAsia"/>
                <w:b/>
                <w:szCs w:val="21"/>
              </w:rPr>
              <w:t>2</w:t>
            </w:r>
          </w:p>
        </w:tc>
        <w:tc>
          <w:tcPr>
            <w:tcW w:w="1159" w:type="dxa"/>
          </w:tcPr>
          <w:p w:rsidR="00ED3585" w:rsidRDefault="00ED3585">
            <w:pPr>
              <w:jc w:val="center"/>
              <w:rPr>
                <w:color w:val="FF0000"/>
              </w:rPr>
            </w:pPr>
          </w:p>
        </w:tc>
      </w:tr>
      <w:tr w:rsidR="00ED3585">
        <w:trPr>
          <w:trHeight w:val="493"/>
          <w:jc w:val="center"/>
        </w:trPr>
        <w:tc>
          <w:tcPr>
            <w:tcW w:w="828" w:type="dxa"/>
          </w:tcPr>
          <w:p w:rsidR="00ED3585" w:rsidRDefault="003D622D">
            <w:pPr>
              <w:jc w:val="center"/>
              <w:rPr>
                <w:b/>
                <w:szCs w:val="21"/>
              </w:rPr>
            </w:pPr>
            <w:r>
              <w:rPr>
                <w:rFonts w:hint="eastAsia"/>
                <w:b/>
                <w:szCs w:val="21"/>
              </w:rPr>
              <w:t>1</w:t>
            </w:r>
            <w:r>
              <w:rPr>
                <w:b/>
                <w:szCs w:val="21"/>
              </w:rPr>
              <w:t>6</w:t>
            </w:r>
          </w:p>
        </w:tc>
        <w:tc>
          <w:tcPr>
            <w:tcW w:w="3311" w:type="dxa"/>
          </w:tcPr>
          <w:p w:rsidR="00ED3585" w:rsidRDefault="003D622D">
            <w:pPr>
              <w:jc w:val="left"/>
              <w:rPr>
                <w:szCs w:val="21"/>
              </w:rPr>
            </w:pPr>
            <w:r>
              <w:rPr>
                <w:rFonts w:hint="eastAsia"/>
                <w:szCs w:val="21"/>
              </w:rPr>
              <w:t>补考</w:t>
            </w:r>
          </w:p>
        </w:tc>
        <w:tc>
          <w:tcPr>
            <w:tcW w:w="2551" w:type="dxa"/>
          </w:tcPr>
          <w:p w:rsidR="00ED3585" w:rsidRDefault="00ED3585">
            <w:pPr>
              <w:rPr>
                <w:szCs w:val="21"/>
              </w:rPr>
            </w:pPr>
          </w:p>
        </w:tc>
        <w:tc>
          <w:tcPr>
            <w:tcW w:w="851" w:type="dxa"/>
          </w:tcPr>
          <w:p w:rsidR="00ED3585" w:rsidRDefault="00ED3585">
            <w:pPr>
              <w:rPr>
                <w:b/>
                <w:color w:val="FF0000"/>
                <w:szCs w:val="21"/>
              </w:rPr>
            </w:pPr>
          </w:p>
        </w:tc>
        <w:tc>
          <w:tcPr>
            <w:tcW w:w="1159" w:type="dxa"/>
          </w:tcPr>
          <w:p w:rsidR="00ED3585" w:rsidRDefault="00ED3585">
            <w:pPr>
              <w:jc w:val="center"/>
              <w:rPr>
                <w:color w:val="FF0000"/>
              </w:rPr>
            </w:pPr>
          </w:p>
        </w:tc>
      </w:tr>
    </w:tbl>
    <w:p w:rsidR="00ED3585" w:rsidRDefault="00ED3585">
      <w:pPr>
        <w:adjustRightInd w:val="0"/>
        <w:snapToGrid w:val="0"/>
        <w:rPr>
          <w:rFonts w:ascii="黑体" w:eastAsia="黑体" w:hAnsi="宋体"/>
          <w:b/>
          <w:bCs/>
          <w:sz w:val="28"/>
        </w:rPr>
      </w:pPr>
    </w:p>
    <w:p w:rsidR="00ED3585" w:rsidRDefault="00ED3585">
      <w:pPr>
        <w:adjustRightInd w:val="0"/>
        <w:snapToGrid w:val="0"/>
        <w:rPr>
          <w:rFonts w:ascii="黑体" w:eastAsia="黑体" w:hAnsi="宋体"/>
          <w:b/>
          <w:bCs/>
          <w:sz w:val="28"/>
        </w:rPr>
      </w:pPr>
    </w:p>
    <w:p w:rsidR="00ED3585" w:rsidRDefault="00ED3585">
      <w:pPr>
        <w:adjustRightInd w:val="0"/>
        <w:snapToGrid w:val="0"/>
        <w:rPr>
          <w:rFonts w:ascii="黑体" w:eastAsia="黑体" w:hAnsi="宋体"/>
          <w:b/>
          <w:bCs/>
          <w:sz w:val="28"/>
        </w:rPr>
      </w:pPr>
    </w:p>
    <w:p w:rsidR="00ED3585" w:rsidRDefault="00ED3585">
      <w:pPr>
        <w:adjustRightInd w:val="0"/>
        <w:snapToGrid w:val="0"/>
        <w:rPr>
          <w:rFonts w:ascii="黑体" w:eastAsia="黑体" w:hAnsi="宋体"/>
          <w:b/>
          <w:bCs/>
          <w:sz w:val="28"/>
        </w:rPr>
      </w:pPr>
    </w:p>
    <w:p w:rsidR="00ED3585" w:rsidRDefault="00ED3585">
      <w:pPr>
        <w:adjustRightInd w:val="0"/>
        <w:snapToGrid w:val="0"/>
        <w:rPr>
          <w:rFonts w:ascii="黑体" w:eastAsia="黑体" w:hAnsi="宋体"/>
          <w:b/>
          <w:bCs/>
          <w:sz w:val="28"/>
        </w:rPr>
      </w:pPr>
    </w:p>
    <w:p w:rsidR="00ED3585" w:rsidRDefault="003D622D">
      <w:pPr>
        <w:adjustRightInd w:val="0"/>
        <w:snapToGrid w:val="0"/>
        <w:rPr>
          <w:rFonts w:ascii="宋体" w:eastAsia="黑体" w:hAnsi="宋体"/>
          <w:b/>
          <w:bCs/>
          <w:sz w:val="28"/>
        </w:rPr>
      </w:pPr>
      <w:r>
        <w:rPr>
          <w:rFonts w:ascii="黑体" w:eastAsia="黑体" w:hAnsi="宋体" w:hint="eastAsia"/>
          <w:b/>
          <w:bCs/>
          <w:sz w:val="28"/>
        </w:rPr>
        <w:lastRenderedPageBreak/>
        <w:t>四、</w:t>
      </w:r>
      <w:r>
        <w:rPr>
          <w:rFonts w:ascii="宋体" w:eastAsia="黑体" w:hAnsi="宋体" w:hint="eastAsia"/>
          <w:b/>
          <w:bCs/>
          <w:sz w:val="28"/>
        </w:rPr>
        <w:t>课程的考核要求</w:t>
      </w:r>
    </w:p>
    <w:p w:rsidR="00ED3585" w:rsidRDefault="003D622D">
      <w:pPr>
        <w:adjustRightInd w:val="0"/>
        <w:snapToGrid w:val="0"/>
        <w:rPr>
          <w:rFonts w:ascii="宋体" w:eastAsia="黑体" w:hAnsi="宋体"/>
          <w:b/>
          <w:bCs/>
          <w:sz w:val="24"/>
        </w:rPr>
      </w:pPr>
      <w:r>
        <w:rPr>
          <w:rFonts w:ascii="宋体" w:eastAsia="黑体" w:hAnsi="宋体" w:hint="eastAsia"/>
          <w:b/>
          <w:bCs/>
          <w:sz w:val="24"/>
        </w:rPr>
        <w:t>（一）总体考核办法</w:t>
      </w:r>
    </w:p>
    <w:p w:rsidR="00ED3585" w:rsidRDefault="003D622D">
      <w:pPr>
        <w:ind w:firstLineChars="200" w:firstLine="420"/>
        <w:rPr>
          <w:rFonts w:ascii="宋体" w:hAnsi="宋体"/>
          <w:szCs w:val="21"/>
        </w:rPr>
      </w:pPr>
      <w:r>
        <w:rPr>
          <w:rFonts w:ascii="宋体" w:hAnsi="宋体"/>
          <w:szCs w:val="21"/>
        </w:rPr>
        <w:t>1</w:t>
      </w:r>
      <w:r>
        <w:rPr>
          <w:rFonts w:ascii="宋体" w:hAnsi="宋体" w:hint="eastAsia"/>
          <w:szCs w:val="21"/>
        </w:rPr>
        <w:t>、体育课程成绩考核采用百分制计分评定，各项目评分权重如下：</w:t>
      </w:r>
    </w:p>
    <w:tbl>
      <w:tblPr>
        <w:tblW w:w="472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1" w:type="dxa"/>
          <w:right w:w="51" w:type="dxa"/>
        </w:tblCellMar>
        <w:tblLook w:val="04A0" w:firstRow="1" w:lastRow="0" w:firstColumn="1" w:lastColumn="0" w:noHBand="0" w:noVBand="1"/>
      </w:tblPr>
      <w:tblGrid>
        <w:gridCol w:w="3258"/>
        <w:gridCol w:w="1467"/>
      </w:tblGrid>
      <w:tr w:rsidR="00ED3585">
        <w:trPr>
          <w:trHeight w:val="327"/>
          <w:tblHeader/>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2"/>
              <w:rPr>
                <w:rFonts w:ascii="宋体" w:hAnsi="宋体"/>
                <w:b/>
                <w:bCs/>
                <w:szCs w:val="21"/>
              </w:rPr>
            </w:pPr>
            <w:r>
              <w:rPr>
                <w:rFonts w:ascii="宋体" w:hAnsi="宋体" w:hint="eastAsia"/>
                <w:b/>
                <w:bCs/>
                <w:szCs w:val="21"/>
              </w:rPr>
              <w:t>体育课考核项目</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2"/>
              <w:rPr>
                <w:rFonts w:ascii="宋体" w:hAnsi="宋体"/>
                <w:b/>
                <w:bCs/>
                <w:szCs w:val="21"/>
              </w:rPr>
            </w:pPr>
            <w:r>
              <w:rPr>
                <w:rFonts w:ascii="宋体" w:hAnsi="宋体" w:hint="eastAsia"/>
                <w:b/>
                <w:bCs/>
                <w:szCs w:val="21"/>
              </w:rPr>
              <w:t>分数</w:t>
            </w:r>
          </w:p>
        </w:tc>
      </w:tr>
      <w:tr w:rsidR="00ED3585">
        <w:trPr>
          <w:trHeight w:val="327"/>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投篮</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30</w:t>
            </w:r>
          </w:p>
        </w:tc>
      </w:tr>
      <w:tr w:rsidR="00ED3585">
        <w:trPr>
          <w:trHeight w:val="327"/>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全场运球上篮</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30</w:t>
            </w:r>
          </w:p>
        </w:tc>
      </w:tr>
      <w:tr w:rsidR="00ED3585">
        <w:trPr>
          <w:trHeight w:val="343"/>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身体素质测试</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15</w:t>
            </w:r>
          </w:p>
        </w:tc>
      </w:tr>
      <w:tr w:rsidR="00ED3585">
        <w:trPr>
          <w:trHeight w:val="327"/>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课堂健身跑</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15</w:t>
            </w:r>
          </w:p>
        </w:tc>
      </w:tr>
      <w:tr w:rsidR="00ED3585">
        <w:trPr>
          <w:trHeight w:val="327"/>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平时成绩</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10</w:t>
            </w:r>
          </w:p>
        </w:tc>
      </w:tr>
      <w:tr w:rsidR="00ED3585">
        <w:trPr>
          <w:trHeight w:val="327"/>
          <w:jc w:val="center"/>
        </w:trPr>
        <w:tc>
          <w:tcPr>
            <w:tcW w:w="3258"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总分</w:t>
            </w:r>
          </w:p>
        </w:tc>
        <w:tc>
          <w:tcPr>
            <w:tcW w:w="1467" w:type="dxa"/>
            <w:tcBorders>
              <w:top w:val="single" w:sz="2" w:space="0" w:color="auto"/>
              <w:left w:val="single" w:sz="2" w:space="0" w:color="auto"/>
              <w:bottom w:val="single" w:sz="2" w:space="0" w:color="auto"/>
              <w:right w:val="single" w:sz="2" w:space="0" w:color="auto"/>
            </w:tcBorders>
          </w:tcPr>
          <w:p w:rsidR="00ED3585" w:rsidRDefault="003D622D">
            <w:pPr>
              <w:ind w:firstLineChars="200" w:firstLine="420"/>
              <w:rPr>
                <w:rFonts w:ascii="宋体" w:hAnsi="宋体"/>
                <w:szCs w:val="21"/>
              </w:rPr>
            </w:pPr>
            <w:r>
              <w:rPr>
                <w:rFonts w:ascii="宋体" w:hAnsi="宋体" w:hint="eastAsia"/>
                <w:szCs w:val="21"/>
              </w:rPr>
              <w:t>100</w:t>
            </w:r>
          </w:p>
        </w:tc>
      </w:tr>
    </w:tbl>
    <w:p w:rsidR="00ED3585" w:rsidRDefault="003D622D">
      <w:pPr>
        <w:ind w:firstLineChars="200" w:firstLine="420"/>
        <w:rPr>
          <w:rFonts w:ascii="宋体" w:hAnsi="宋体"/>
          <w:szCs w:val="21"/>
        </w:rPr>
      </w:pPr>
      <w:r>
        <w:rPr>
          <w:rFonts w:ascii="宋体" w:hAnsi="宋体" w:hint="eastAsia"/>
          <w:szCs w:val="21"/>
        </w:rPr>
        <w:t>2</w:t>
      </w:r>
      <w:r>
        <w:rPr>
          <w:rFonts w:ascii="宋体" w:hAnsi="宋体" w:hint="eastAsia"/>
          <w:szCs w:val="21"/>
        </w:rPr>
        <w:t>、专项及身体素质考核，每人有两次测试机会，取最优成绩记录。</w:t>
      </w:r>
    </w:p>
    <w:p w:rsidR="00ED3585" w:rsidRDefault="003D622D">
      <w:pPr>
        <w:ind w:firstLineChars="200" w:firstLine="420"/>
        <w:rPr>
          <w:rFonts w:ascii="宋体" w:hAnsi="宋体"/>
          <w:szCs w:val="21"/>
        </w:rPr>
      </w:pPr>
      <w:r>
        <w:rPr>
          <w:rFonts w:ascii="宋体" w:hAnsi="宋体"/>
          <w:szCs w:val="21"/>
        </w:rPr>
        <w:t>3</w:t>
      </w:r>
      <w:r>
        <w:rPr>
          <w:rFonts w:ascii="宋体" w:hAnsi="宋体" w:hint="eastAsia"/>
          <w:szCs w:val="21"/>
        </w:rPr>
        <w:t>、课堂健身跑为</w:t>
      </w:r>
      <w:proofErr w:type="gramStart"/>
      <w:r>
        <w:rPr>
          <w:rFonts w:ascii="宋体" w:hAnsi="宋体" w:hint="eastAsia"/>
          <w:szCs w:val="21"/>
        </w:rPr>
        <w:t>不</w:t>
      </w:r>
      <w:proofErr w:type="gramEnd"/>
      <w:r>
        <w:rPr>
          <w:rFonts w:ascii="宋体" w:hAnsi="宋体" w:hint="eastAsia"/>
          <w:szCs w:val="21"/>
        </w:rPr>
        <w:t>限时耐力跑，须在第</w:t>
      </w:r>
      <w:r>
        <w:rPr>
          <w:rFonts w:ascii="宋体" w:hAnsi="宋体" w:hint="eastAsia"/>
          <w:szCs w:val="21"/>
        </w:rPr>
        <w:t>3-12</w:t>
      </w:r>
      <w:r>
        <w:rPr>
          <w:rFonts w:ascii="宋体" w:hAnsi="宋体" w:hint="eastAsia"/>
          <w:szCs w:val="21"/>
        </w:rPr>
        <w:t>周完成，共</w:t>
      </w:r>
      <w:r>
        <w:rPr>
          <w:rFonts w:ascii="宋体" w:hAnsi="宋体" w:hint="eastAsia"/>
          <w:szCs w:val="21"/>
        </w:rPr>
        <w:t>5</w:t>
      </w:r>
      <w:r>
        <w:rPr>
          <w:rFonts w:ascii="宋体" w:hAnsi="宋体" w:hint="eastAsia"/>
          <w:szCs w:val="21"/>
        </w:rPr>
        <w:t>次，每次计</w:t>
      </w:r>
      <w:r>
        <w:rPr>
          <w:rFonts w:ascii="宋体" w:hAnsi="宋体" w:hint="eastAsia"/>
          <w:szCs w:val="21"/>
        </w:rPr>
        <w:t>3</w:t>
      </w:r>
      <w:r>
        <w:rPr>
          <w:rFonts w:ascii="宋体" w:hAnsi="宋体" w:hint="eastAsia"/>
          <w:szCs w:val="21"/>
        </w:rPr>
        <w:t>分，男生不少于</w:t>
      </w:r>
      <w:r>
        <w:rPr>
          <w:rFonts w:ascii="宋体" w:hAnsi="宋体" w:hint="eastAsia"/>
          <w:szCs w:val="21"/>
        </w:rPr>
        <w:t>1600</w:t>
      </w:r>
      <w:r>
        <w:rPr>
          <w:rFonts w:ascii="宋体" w:hAnsi="宋体" w:hint="eastAsia"/>
          <w:szCs w:val="21"/>
        </w:rPr>
        <w:t>米，女生不少于</w:t>
      </w:r>
      <w:r>
        <w:rPr>
          <w:rFonts w:ascii="宋体" w:hAnsi="宋体" w:hint="eastAsia"/>
          <w:szCs w:val="21"/>
        </w:rPr>
        <w:t>1200</w:t>
      </w:r>
      <w:r>
        <w:rPr>
          <w:rFonts w:ascii="宋体" w:hAnsi="宋体" w:hint="eastAsia"/>
          <w:szCs w:val="21"/>
        </w:rPr>
        <w:t>米。</w:t>
      </w:r>
    </w:p>
    <w:p w:rsidR="00ED3585" w:rsidRDefault="003D622D">
      <w:pPr>
        <w:ind w:firstLineChars="200" w:firstLine="420"/>
        <w:rPr>
          <w:rFonts w:ascii="宋体" w:hAnsi="宋体"/>
          <w:szCs w:val="21"/>
        </w:rPr>
      </w:pPr>
      <w:r>
        <w:rPr>
          <w:rFonts w:ascii="宋体" w:hAnsi="宋体"/>
          <w:szCs w:val="21"/>
        </w:rPr>
        <w:t>4</w:t>
      </w:r>
      <w:r>
        <w:rPr>
          <w:rFonts w:ascii="宋体" w:hAnsi="宋体" w:hint="eastAsia"/>
          <w:szCs w:val="21"/>
        </w:rPr>
        <w:t>、学生每学期缺课（含旷课、事假、病假）</w:t>
      </w:r>
      <w:r>
        <w:rPr>
          <w:rFonts w:ascii="宋体" w:hAnsi="宋体" w:hint="eastAsia"/>
          <w:szCs w:val="21"/>
        </w:rPr>
        <w:t>5</w:t>
      </w:r>
      <w:r>
        <w:rPr>
          <w:rFonts w:ascii="宋体" w:hAnsi="宋体" w:hint="eastAsia"/>
          <w:szCs w:val="21"/>
        </w:rPr>
        <w:t>次，则不能参加考试，计</w:t>
      </w:r>
      <w:r>
        <w:rPr>
          <w:rFonts w:ascii="宋体" w:hAnsi="宋体" w:hint="eastAsia"/>
          <w:szCs w:val="21"/>
        </w:rPr>
        <w:t>0</w:t>
      </w:r>
      <w:r>
        <w:rPr>
          <w:rFonts w:ascii="宋体" w:hAnsi="宋体" w:hint="eastAsia"/>
          <w:szCs w:val="21"/>
        </w:rPr>
        <w:t>分，须重修。迟到或早退一次扣</w:t>
      </w:r>
      <w:r>
        <w:rPr>
          <w:rFonts w:ascii="宋体" w:hAnsi="宋体" w:hint="eastAsia"/>
          <w:szCs w:val="21"/>
        </w:rPr>
        <w:t>1</w:t>
      </w:r>
      <w:r>
        <w:rPr>
          <w:rFonts w:ascii="宋体" w:hAnsi="宋体" w:hint="eastAsia"/>
          <w:szCs w:val="21"/>
        </w:rPr>
        <w:t>分，超过</w:t>
      </w:r>
      <w:r>
        <w:rPr>
          <w:rFonts w:ascii="宋体" w:hAnsi="宋体" w:hint="eastAsia"/>
          <w:szCs w:val="21"/>
        </w:rPr>
        <w:t>15</w:t>
      </w:r>
      <w:r>
        <w:rPr>
          <w:rFonts w:ascii="宋体" w:hAnsi="宋体" w:hint="eastAsia"/>
          <w:szCs w:val="21"/>
        </w:rPr>
        <w:t>分钟记作旷课。旷课一次扣</w:t>
      </w:r>
      <w:r>
        <w:rPr>
          <w:rFonts w:ascii="宋体" w:hAnsi="宋体" w:hint="eastAsia"/>
          <w:szCs w:val="21"/>
        </w:rPr>
        <w:t>5</w:t>
      </w:r>
      <w:r>
        <w:rPr>
          <w:rFonts w:ascii="宋体" w:hAnsi="宋体" w:hint="eastAsia"/>
          <w:szCs w:val="21"/>
        </w:rPr>
        <w:t>分。平时成绩扣分清零后可在总分扣除。</w:t>
      </w:r>
    </w:p>
    <w:p w:rsidR="00ED3585" w:rsidRDefault="00ED3585">
      <w:pPr>
        <w:ind w:firstLineChars="200" w:firstLine="420"/>
        <w:rPr>
          <w:rFonts w:ascii="宋体" w:hAnsi="宋体"/>
          <w:szCs w:val="21"/>
        </w:rPr>
      </w:pPr>
    </w:p>
    <w:p w:rsidR="00ED3585" w:rsidRDefault="003D622D">
      <w:pPr>
        <w:adjustRightInd w:val="0"/>
        <w:snapToGrid w:val="0"/>
        <w:rPr>
          <w:rFonts w:ascii="宋体" w:hAnsi="宋体" w:cs="宋体"/>
          <w:b/>
          <w:bCs/>
          <w:szCs w:val="21"/>
        </w:rPr>
      </w:pPr>
      <w:r>
        <w:rPr>
          <w:rFonts w:ascii="宋体" w:hAnsi="宋体" w:cs="宋体" w:hint="eastAsia"/>
          <w:b/>
          <w:bCs/>
          <w:szCs w:val="21"/>
        </w:rPr>
        <w:t>（二）《篮球》考核办法</w:t>
      </w:r>
    </w:p>
    <w:p w:rsidR="00ED3585" w:rsidRDefault="003D622D">
      <w:pPr>
        <w:spacing w:line="360" w:lineRule="auto"/>
        <w:rPr>
          <w:rFonts w:ascii="宋体" w:hAnsi="宋体" w:cs="宋体"/>
          <w:b/>
          <w:szCs w:val="21"/>
        </w:rPr>
      </w:pPr>
      <w:r>
        <w:rPr>
          <w:rFonts w:ascii="宋体" w:hAnsi="宋体" w:cs="宋体" w:hint="eastAsia"/>
          <w:b/>
          <w:szCs w:val="21"/>
        </w:rPr>
        <w:t>1</w:t>
      </w:r>
      <w:r>
        <w:rPr>
          <w:rFonts w:ascii="宋体" w:hAnsi="宋体" w:cs="宋体" w:hint="eastAsia"/>
          <w:b/>
          <w:szCs w:val="21"/>
        </w:rPr>
        <w:t>、五点定位投篮</w:t>
      </w:r>
    </w:p>
    <w:p w:rsidR="00ED3585" w:rsidRDefault="003D622D">
      <w:pPr>
        <w:spacing w:line="360" w:lineRule="auto"/>
        <w:rPr>
          <w:rFonts w:ascii="宋体" w:hAnsi="宋体" w:cs="宋体"/>
          <w:szCs w:val="21"/>
        </w:rPr>
      </w:pPr>
      <w:r>
        <w:rPr>
          <w:rFonts w:ascii="宋体" w:hAnsi="宋体" w:cs="宋体" w:hint="eastAsia"/>
          <w:noProof/>
          <w:szCs w:val="21"/>
        </w:rPr>
        <w:drawing>
          <wp:anchor distT="0" distB="0" distL="114300" distR="114300" simplePos="0" relativeHeight="251659264" behindDoc="0" locked="0" layoutInCell="1" allowOverlap="1">
            <wp:simplePos x="0" y="0"/>
            <wp:positionH relativeFrom="margin">
              <wp:align>right</wp:align>
            </wp:positionH>
            <wp:positionV relativeFrom="paragraph">
              <wp:posOffset>26670</wp:posOffset>
            </wp:positionV>
            <wp:extent cx="2219325" cy="1695450"/>
            <wp:effectExtent l="0" t="0" r="0" b="0"/>
            <wp:wrapThrough wrapText="bothSides">
              <wp:wrapPolygon edited="0">
                <wp:start x="0" y="0"/>
                <wp:lineTo x="0" y="21519"/>
                <wp:lineTo x="21507" y="21519"/>
                <wp:lineTo x="21507" y="0"/>
                <wp:lineTo x="0" y="0"/>
              </wp:wrapPolygon>
            </wp:wrapThrough>
            <wp:docPr id="10611" name="图片 3" descr="C:\Users\Administrator\Documents\Tencent Files\123621930\FileRecv\MobileFile\Image\S3WXWW$XQR5~396%IQL[921.png"/>
            <wp:cNvGraphicFramePr/>
            <a:graphic xmlns:a="http://schemas.openxmlformats.org/drawingml/2006/main">
              <a:graphicData uri="http://schemas.openxmlformats.org/drawingml/2006/picture">
                <pic:pic xmlns:pic="http://schemas.openxmlformats.org/drawingml/2006/picture">
                  <pic:nvPicPr>
                    <pic:cNvPr id="10611" name="图片 3" descr="C:\Users\Administrator\Documents\Tencent Files\123621930\FileRecv\MobileFile\Image\S3WXWW$XQR5~396%IQL[921.png"/>
                    <pic:cNvPicPr/>
                  </pic:nvPicPr>
                  <pic:blipFill>
                    <a:blip r:embed="rId5">
                      <a:extLst>
                        <a:ext uri="{28A0092B-C50C-407E-A947-70E740481C1C}">
                          <a14:useLocalDpi xmlns:a14="http://schemas.microsoft.com/office/drawing/2010/main" val="0"/>
                        </a:ext>
                      </a:extLst>
                    </a:blip>
                    <a:srcRect/>
                    <a:stretch>
                      <a:fillRect/>
                    </a:stretch>
                  </pic:blipFill>
                  <pic:spPr>
                    <a:xfrm>
                      <a:off x="0" y="0"/>
                      <a:ext cx="2219325" cy="1695450"/>
                    </a:xfrm>
                    <a:prstGeom prst="rect">
                      <a:avLst/>
                    </a:prstGeom>
                    <a:noFill/>
                    <a:ln>
                      <a:noFill/>
                    </a:ln>
                  </pic:spPr>
                </pic:pic>
              </a:graphicData>
            </a:graphic>
          </wp:anchor>
        </w:drawing>
      </w:r>
      <w:r>
        <w:rPr>
          <w:rFonts w:ascii="宋体" w:hAnsi="宋体" w:cs="宋体" w:hint="eastAsia"/>
          <w:szCs w:val="21"/>
        </w:rPr>
        <w:t>测试方法：在限制区线上分别与篮板成</w:t>
      </w:r>
      <w:r>
        <w:rPr>
          <w:rFonts w:ascii="宋体" w:hAnsi="宋体" w:cs="宋体" w:hint="eastAsia"/>
          <w:szCs w:val="21"/>
        </w:rPr>
        <w:t>0</w:t>
      </w:r>
      <w:r>
        <w:rPr>
          <w:rFonts w:ascii="宋体" w:hAnsi="宋体" w:cs="宋体" w:hint="eastAsia"/>
          <w:szCs w:val="21"/>
        </w:rPr>
        <w:t>°、</w:t>
      </w:r>
      <w:r>
        <w:rPr>
          <w:rFonts w:ascii="宋体" w:hAnsi="宋体" w:cs="宋体" w:hint="eastAsia"/>
          <w:szCs w:val="21"/>
        </w:rPr>
        <w:t>45</w:t>
      </w:r>
      <w:r>
        <w:rPr>
          <w:rFonts w:ascii="宋体" w:hAnsi="宋体" w:cs="宋体" w:hint="eastAsia"/>
          <w:szCs w:val="21"/>
        </w:rPr>
        <w:t>°和</w:t>
      </w:r>
      <w:r>
        <w:rPr>
          <w:rFonts w:ascii="宋体" w:hAnsi="宋体" w:cs="宋体" w:hint="eastAsia"/>
          <w:szCs w:val="21"/>
        </w:rPr>
        <w:t>90</w:t>
      </w:r>
      <w:r>
        <w:rPr>
          <w:rFonts w:ascii="宋体" w:hAnsi="宋体" w:cs="宋体" w:hint="eastAsia"/>
          <w:szCs w:val="21"/>
        </w:rPr>
        <w:t>°角的五个点上，每个点投篮两次，共投篮十次，按进球数计算成绩。</w:t>
      </w:r>
      <w:r>
        <w:rPr>
          <w:rFonts w:ascii="宋体" w:hAnsi="宋体" w:cs="宋体" w:hint="eastAsia"/>
          <w:szCs w:val="21"/>
        </w:rPr>
        <w:t>90</w:t>
      </w:r>
      <w:r>
        <w:rPr>
          <w:rFonts w:ascii="宋体" w:hAnsi="宋体" w:cs="宋体" w:hint="eastAsia"/>
          <w:szCs w:val="21"/>
        </w:rPr>
        <w:t>°角投篮时，女生可前移一米投篮。</w:t>
      </w:r>
    </w:p>
    <w:p w:rsidR="00ED3585" w:rsidRDefault="003D622D">
      <w:pPr>
        <w:spacing w:line="360" w:lineRule="auto"/>
        <w:rPr>
          <w:rFonts w:ascii="宋体" w:hAnsi="宋体" w:cs="宋体"/>
          <w:szCs w:val="21"/>
        </w:rPr>
      </w:pPr>
      <w:r>
        <w:rPr>
          <w:rFonts w:ascii="宋体" w:hAnsi="宋体" w:cs="宋体" w:hint="eastAsia"/>
          <w:szCs w:val="21"/>
        </w:rPr>
        <w:t>测试标准：（单位：</w:t>
      </w:r>
      <w:proofErr w:type="gramStart"/>
      <w:r>
        <w:rPr>
          <w:rFonts w:ascii="宋体" w:hAnsi="宋体" w:cs="宋体" w:hint="eastAsia"/>
          <w:szCs w:val="21"/>
        </w:rPr>
        <w:t>个</w:t>
      </w:r>
      <w:proofErr w:type="gramEnd"/>
      <w:r>
        <w:rPr>
          <w:rFonts w:ascii="宋体" w:hAnsi="宋体" w:cs="宋体" w:hint="eastAsia"/>
          <w:szCs w:val="21"/>
        </w:rPr>
        <w:t>）</w:t>
      </w:r>
    </w:p>
    <w:p w:rsidR="00ED3585" w:rsidRDefault="00ED3585">
      <w:pPr>
        <w:rPr>
          <w:rFonts w:ascii="宋体" w:hAnsi="宋体" w:cs="宋体"/>
          <w:b/>
          <w:color w:val="FF0000"/>
          <w:szCs w:val="21"/>
        </w:rPr>
      </w:pPr>
    </w:p>
    <w:tbl>
      <w:tblPr>
        <w:tblStyle w:val="a7"/>
        <w:tblW w:w="8829" w:type="dxa"/>
        <w:tblInd w:w="-289" w:type="dxa"/>
        <w:tblLook w:val="04A0" w:firstRow="1" w:lastRow="0" w:firstColumn="1" w:lastColumn="0" w:noHBand="0" w:noVBand="1"/>
      </w:tblPr>
      <w:tblGrid>
        <w:gridCol w:w="952"/>
        <w:gridCol w:w="635"/>
        <w:gridCol w:w="635"/>
        <w:gridCol w:w="635"/>
        <w:gridCol w:w="635"/>
        <w:gridCol w:w="635"/>
        <w:gridCol w:w="635"/>
        <w:gridCol w:w="581"/>
        <w:gridCol w:w="581"/>
        <w:gridCol w:w="581"/>
        <w:gridCol w:w="581"/>
        <w:gridCol w:w="581"/>
        <w:gridCol w:w="581"/>
        <w:gridCol w:w="581"/>
      </w:tblGrid>
      <w:tr w:rsidR="00ED3585">
        <w:trPr>
          <w:trHeight w:val="578"/>
        </w:trPr>
        <w:tc>
          <w:tcPr>
            <w:tcW w:w="952" w:type="dxa"/>
          </w:tcPr>
          <w:p w:rsidR="00ED3585" w:rsidRDefault="003D622D">
            <w:pPr>
              <w:spacing w:line="360" w:lineRule="auto"/>
              <w:jc w:val="center"/>
              <w:rPr>
                <w:rFonts w:ascii="宋体" w:hAnsi="宋体" w:cs="宋体"/>
                <w:szCs w:val="21"/>
              </w:rPr>
            </w:pPr>
            <w:r>
              <w:rPr>
                <w:rFonts w:ascii="宋体" w:hAnsi="宋体" w:cs="宋体" w:hint="eastAsia"/>
                <w:szCs w:val="21"/>
              </w:rPr>
              <w:t>男生</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8</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7</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6</w:t>
            </w:r>
          </w:p>
        </w:tc>
        <w:tc>
          <w:tcPr>
            <w:tcW w:w="635" w:type="dxa"/>
          </w:tcPr>
          <w:p w:rsidR="00ED3585" w:rsidRDefault="00ED3585">
            <w:pPr>
              <w:spacing w:line="360" w:lineRule="auto"/>
              <w:jc w:val="center"/>
              <w:rPr>
                <w:rFonts w:ascii="宋体" w:hAnsi="宋体" w:cs="宋体"/>
                <w:szCs w:val="21"/>
              </w:rPr>
            </w:pP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5</w:t>
            </w:r>
          </w:p>
        </w:tc>
        <w:tc>
          <w:tcPr>
            <w:tcW w:w="635"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b/>
                <w:szCs w:val="21"/>
              </w:rPr>
            </w:pPr>
            <w:r>
              <w:rPr>
                <w:rFonts w:ascii="宋体" w:hAnsi="宋体" w:cs="宋体" w:hint="eastAsia"/>
                <w:b/>
                <w:szCs w:val="21"/>
              </w:rPr>
              <w:t>4</w:t>
            </w:r>
          </w:p>
        </w:tc>
        <w:tc>
          <w:tcPr>
            <w:tcW w:w="581"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3</w:t>
            </w:r>
          </w:p>
        </w:tc>
        <w:tc>
          <w:tcPr>
            <w:tcW w:w="581"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2</w:t>
            </w:r>
          </w:p>
        </w:tc>
        <w:tc>
          <w:tcPr>
            <w:tcW w:w="581"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1</w:t>
            </w:r>
          </w:p>
        </w:tc>
      </w:tr>
      <w:tr w:rsidR="00ED3585">
        <w:trPr>
          <w:trHeight w:val="592"/>
        </w:trPr>
        <w:tc>
          <w:tcPr>
            <w:tcW w:w="952" w:type="dxa"/>
          </w:tcPr>
          <w:p w:rsidR="00ED3585" w:rsidRDefault="003D622D">
            <w:pPr>
              <w:spacing w:line="360" w:lineRule="auto"/>
              <w:jc w:val="center"/>
              <w:rPr>
                <w:rFonts w:ascii="宋体" w:hAnsi="宋体" w:cs="宋体"/>
                <w:szCs w:val="21"/>
              </w:rPr>
            </w:pPr>
            <w:r>
              <w:rPr>
                <w:rFonts w:ascii="宋体" w:hAnsi="宋体" w:cs="宋体" w:hint="eastAsia"/>
                <w:szCs w:val="21"/>
              </w:rPr>
              <w:t>分值</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30</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28</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26</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24</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22</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20</w:t>
            </w:r>
          </w:p>
        </w:tc>
        <w:tc>
          <w:tcPr>
            <w:tcW w:w="581" w:type="dxa"/>
          </w:tcPr>
          <w:p w:rsidR="00ED3585" w:rsidRDefault="003D622D">
            <w:pPr>
              <w:spacing w:line="360" w:lineRule="auto"/>
              <w:jc w:val="center"/>
              <w:rPr>
                <w:rFonts w:ascii="宋体" w:hAnsi="宋体" w:cs="宋体"/>
                <w:b/>
                <w:szCs w:val="21"/>
              </w:rPr>
            </w:pPr>
            <w:r>
              <w:rPr>
                <w:rFonts w:ascii="宋体" w:hAnsi="宋体" w:cs="宋体" w:hint="eastAsia"/>
                <w:b/>
                <w:szCs w:val="21"/>
              </w:rPr>
              <w:t>18</w:t>
            </w: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16</w:t>
            </w: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14</w:t>
            </w: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12</w:t>
            </w: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10</w:t>
            </w: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8</w:t>
            </w: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6</w:t>
            </w:r>
          </w:p>
        </w:tc>
      </w:tr>
      <w:tr w:rsidR="00ED3585">
        <w:trPr>
          <w:trHeight w:val="564"/>
        </w:trPr>
        <w:tc>
          <w:tcPr>
            <w:tcW w:w="952" w:type="dxa"/>
          </w:tcPr>
          <w:p w:rsidR="00ED3585" w:rsidRDefault="003D622D">
            <w:pPr>
              <w:spacing w:line="360" w:lineRule="auto"/>
              <w:jc w:val="center"/>
              <w:rPr>
                <w:rFonts w:ascii="宋体" w:hAnsi="宋体" w:cs="宋体"/>
                <w:szCs w:val="21"/>
              </w:rPr>
            </w:pPr>
            <w:r>
              <w:rPr>
                <w:rFonts w:ascii="宋体" w:hAnsi="宋体" w:cs="宋体" w:hint="eastAsia"/>
                <w:szCs w:val="21"/>
              </w:rPr>
              <w:t>女生</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7</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6</w:t>
            </w: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5</w:t>
            </w:r>
          </w:p>
        </w:tc>
        <w:tc>
          <w:tcPr>
            <w:tcW w:w="635" w:type="dxa"/>
          </w:tcPr>
          <w:p w:rsidR="00ED3585" w:rsidRDefault="00ED3585">
            <w:pPr>
              <w:spacing w:line="360" w:lineRule="auto"/>
              <w:jc w:val="center"/>
              <w:rPr>
                <w:rFonts w:ascii="宋体" w:hAnsi="宋体" w:cs="宋体"/>
                <w:szCs w:val="21"/>
              </w:rPr>
            </w:pPr>
          </w:p>
        </w:tc>
        <w:tc>
          <w:tcPr>
            <w:tcW w:w="635" w:type="dxa"/>
          </w:tcPr>
          <w:p w:rsidR="00ED3585" w:rsidRDefault="003D622D">
            <w:pPr>
              <w:spacing w:line="360" w:lineRule="auto"/>
              <w:jc w:val="center"/>
              <w:rPr>
                <w:rFonts w:ascii="宋体" w:hAnsi="宋体" w:cs="宋体"/>
                <w:szCs w:val="21"/>
              </w:rPr>
            </w:pPr>
            <w:r>
              <w:rPr>
                <w:rFonts w:ascii="宋体" w:hAnsi="宋体" w:cs="宋体" w:hint="eastAsia"/>
                <w:szCs w:val="21"/>
              </w:rPr>
              <w:t>4</w:t>
            </w:r>
          </w:p>
        </w:tc>
        <w:tc>
          <w:tcPr>
            <w:tcW w:w="635"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b/>
                <w:szCs w:val="21"/>
              </w:rPr>
            </w:pPr>
            <w:r>
              <w:rPr>
                <w:rFonts w:ascii="宋体" w:hAnsi="宋体" w:cs="宋体" w:hint="eastAsia"/>
                <w:b/>
                <w:szCs w:val="21"/>
              </w:rPr>
              <w:t>3</w:t>
            </w:r>
          </w:p>
        </w:tc>
        <w:tc>
          <w:tcPr>
            <w:tcW w:w="581"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2</w:t>
            </w:r>
          </w:p>
        </w:tc>
        <w:tc>
          <w:tcPr>
            <w:tcW w:w="581" w:type="dxa"/>
          </w:tcPr>
          <w:p w:rsidR="00ED3585" w:rsidRDefault="00ED3585">
            <w:pPr>
              <w:spacing w:line="360" w:lineRule="auto"/>
              <w:jc w:val="center"/>
              <w:rPr>
                <w:rFonts w:ascii="宋体" w:hAnsi="宋体" w:cs="宋体"/>
                <w:szCs w:val="21"/>
              </w:rPr>
            </w:pPr>
          </w:p>
        </w:tc>
        <w:tc>
          <w:tcPr>
            <w:tcW w:w="581" w:type="dxa"/>
          </w:tcPr>
          <w:p w:rsidR="00ED3585" w:rsidRDefault="003D622D">
            <w:pPr>
              <w:spacing w:line="360" w:lineRule="auto"/>
              <w:jc w:val="center"/>
              <w:rPr>
                <w:rFonts w:ascii="宋体" w:hAnsi="宋体" w:cs="宋体"/>
                <w:szCs w:val="21"/>
              </w:rPr>
            </w:pPr>
            <w:r>
              <w:rPr>
                <w:rFonts w:ascii="宋体" w:hAnsi="宋体" w:cs="宋体" w:hint="eastAsia"/>
                <w:szCs w:val="21"/>
              </w:rPr>
              <w:t>1</w:t>
            </w:r>
          </w:p>
        </w:tc>
        <w:tc>
          <w:tcPr>
            <w:tcW w:w="581" w:type="dxa"/>
          </w:tcPr>
          <w:p w:rsidR="00ED3585" w:rsidRDefault="00ED3585">
            <w:pPr>
              <w:spacing w:line="360" w:lineRule="auto"/>
              <w:jc w:val="center"/>
              <w:rPr>
                <w:rFonts w:ascii="宋体" w:hAnsi="宋体" w:cs="宋体"/>
                <w:szCs w:val="21"/>
              </w:rPr>
            </w:pPr>
          </w:p>
        </w:tc>
        <w:tc>
          <w:tcPr>
            <w:tcW w:w="581" w:type="dxa"/>
          </w:tcPr>
          <w:p w:rsidR="00ED3585" w:rsidRDefault="00ED3585">
            <w:pPr>
              <w:spacing w:line="360" w:lineRule="auto"/>
              <w:jc w:val="center"/>
              <w:rPr>
                <w:rFonts w:ascii="宋体" w:hAnsi="宋体" w:cs="宋体"/>
                <w:szCs w:val="21"/>
              </w:rPr>
            </w:pPr>
          </w:p>
        </w:tc>
      </w:tr>
    </w:tbl>
    <w:p w:rsidR="00ED3585" w:rsidRDefault="00ED3585">
      <w:pPr>
        <w:rPr>
          <w:rFonts w:ascii="宋体" w:hAnsi="宋体" w:cs="宋体"/>
          <w:color w:val="FF0000"/>
          <w:szCs w:val="21"/>
        </w:rPr>
      </w:pPr>
    </w:p>
    <w:p w:rsidR="00ED3585" w:rsidRDefault="003D622D">
      <w:pPr>
        <w:rPr>
          <w:rFonts w:ascii="宋体" w:hAnsi="宋体" w:cs="宋体"/>
          <w:b/>
          <w:szCs w:val="21"/>
        </w:rPr>
      </w:pPr>
      <w:r>
        <w:rPr>
          <w:rFonts w:ascii="宋体" w:hAnsi="宋体" w:cs="宋体" w:hint="eastAsia"/>
          <w:b/>
          <w:szCs w:val="21"/>
        </w:rPr>
        <w:t>2</w:t>
      </w:r>
      <w:r>
        <w:rPr>
          <w:rFonts w:ascii="宋体" w:hAnsi="宋体" w:cs="宋体" w:hint="eastAsia"/>
          <w:b/>
          <w:szCs w:val="21"/>
        </w:rPr>
        <w:t>、全场直线运球</w:t>
      </w:r>
      <w:proofErr w:type="gramStart"/>
      <w:r>
        <w:rPr>
          <w:rFonts w:ascii="宋体" w:hAnsi="宋体" w:cs="宋体" w:hint="eastAsia"/>
          <w:b/>
          <w:szCs w:val="21"/>
        </w:rPr>
        <w:t>球</w:t>
      </w:r>
      <w:proofErr w:type="gramEnd"/>
      <w:r>
        <w:rPr>
          <w:rFonts w:ascii="宋体" w:hAnsi="宋体" w:cs="宋体" w:hint="eastAsia"/>
          <w:b/>
          <w:szCs w:val="21"/>
        </w:rPr>
        <w:t>上篮</w:t>
      </w:r>
    </w:p>
    <w:p w:rsidR="00ED3585" w:rsidRDefault="003D622D">
      <w:pPr>
        <w:rPr>
          <w:rFonts w:ascii="宋体" w:hAnsi="宋体" w:cs="宋体"/>
          <w:szCs w:val="21"/>
        </w:rPr>
      </w:pPr>
      <w:r>
        <w:rPr>
          <w:rFonts w:ascii="宋体" w:hAnsi="宋体" w:cs="宋体" w:hint="eastAsia"/>
          <w:szCs w:val="21"/>
        </w:rPr>
        <w:t>测试方法：从底线</w:t>
      </w:r>
      <w:proofErr w:type="gramStart"/>
      <w:r>
        <w:rPr>
          <w:rFonts w:ascii="宋体" w:hAnsi="宋体" w:cs="宋体" w:hint="eastAsia"/>
          <w:szCs w:val="21"/>
        </w:rPr>
        <w:t>篮</w:t>
      </w:r>
      <w:proofErr w:type="gramEnd"/>
      <w:r>
        <w:rPr>
          <w:rFonts w:ascii="宋体" w:hAnsi="宋体" w:cs="宋体" w:hint="eastAsia"/>
          <w:szCs w:val="21"/>
        </w:rPr>
        <w:t>架下出发，直线运球到对面上篮，进球抢篮板返回上篮至进球，</w:t>
      </w:r>
      <w:r>
        <w:rPr>
          <w:rFonts w:ascii="宋体" w:hAnsi="宋体" w:cs="宋体" w:hint="eastAsia"/>
          <w:szCs w:val="21"/>
        </w:rPr>
        <w:t xml:space="preserve"> </w:t>
      </w:r>
      <w:r>
        <w:rPr>
          <w:rFonts w:ascii="宋体" w:hAnsi="宋体" w:cs="宋体" w:hint="eastAsia"/>
          <w:szCs w:val="21"/>
        </w:rPr>
        <w:t>重复</w:t>
      </w:r>
      <w:r>
        <w:rPr>
          <w:rFonts w:ascii="宋体" w:hAnsi="宋体" w:cs="宋体" w:hint="eastAsia"/>
          <w:szCs w:val="21"/>
        </w:rPr>
        <w:t>2</w:t>
      </w:r>
      <w:r>
        <w:rPr>
          <w:rFonts w:ascii="宋体" w:hAnsi="宋体" w:cs="宋体" w:hint="eastAsia"/>
          <w:szCs w:val="21"/>
        </w:rPr>
        <w:t>趟，</w:t>
      </w:r>
      <w:r>
        <w:rPr>
          <w:rFonts w:ascii="宋体" w:hAnsi="宋体" w:cs="宋体" w:hint="eastAsia"/>
          <w:szCs w:val="21"/>
        </w:rPr>
        <w:t>以时间计算成绩。</w:t>
      </w:r>
    </w:p>
    <w:p w:rsidR="00ED3585" w:rsidRDefault="003D622D">
      <w:pPr>
        <w:rPr>
          <w:rFonts w:ascii="宋体" w:hAnsi="宋体" w:cs="宋体"/>
          <w:szCs w:val="21"/>
        </w:rPr>
      </w:pPr>
      <w:r>
        <w:rPr>
          <w:rFonts w:ascii="宋体" w:hAnsi="宋体" w:cs="宋体" w:hint="eastAsia"/>
          <w:noProof/>
          <w:szCs w:val="21"/>
        </w:rPr>
        <w:lastRenderedPageBreak/>
        <w:drawing>
          <wp:inline distT="0" distB="0" distL="0" distR="0">
            <wp:extent cx="3454400" cy="1625600"/>
            <wp:effectExtent l="0" t="0" r="0" b="0"/>
            <wp:docPr id="10562" name="图片 10562"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2" name="图片 10562" descr="图示, 工程绘图&#10;&#10;描述已自动生成"/>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454400" cy="1625600"/>
                    </a:xfrm>
                    <a:prstGeom prst="rect">
                      <a:avLst/>
                    </a:prstGeom>
                  </pic:spPr>
                </pic:pic>
              </a:graphicData>
            </a:graphic>
          </wp:inline>
        </w:drawing>
      </w:r>
    </w:p>
    <w:p w:rsidR="00ED3585" w:rsidRDefault="00ED3585">
      <w:pPr>
        <w:rPr>
          <w:rFonts w:ascii="宋体" w:hAnsi="宋体" w:cs="宋体"/>
          <w:szCs w:val="21"/>
        </w:rPr>
      </w:pPr>
    </w:p>
    <w:p w:rsidR="00ED3585" w:rsidRDefault="003D622D">
      <w:pPr>
        <w:rPr>
          <w:rFonts w:ascii="宋体" w:hAnsi="宋体" w:cs="宋体"/>
          <w:szCs w:val="21"/>
        </w:rPr>
      </w:pPr>
      <w:r>
        <w:rPr>
          <w:rFonts w:ascii="宋体" w:hAnsi="宋体" w:cs="宋体" w:hint="eastAsia"/>
          <w:szCs w:val="21"/>
        </w:rPr>
        <w:t>测试标准：（单位：秒）</w:t>
      </w:r>
    </w:p>
    <w:tbl>
      <w:tblPr>
        <w:tblStyle w:val="a7"/>
        <w:tblW w:w="9096" w:type="dxa"/>
        <w:tblInd w:w="-289" w:type="dxa"/>
        <w:tblLook w:val="04A0" w:firstRow="1" w:lastRow="0" w:firstColumn="1" w:lastColumn="0" w:noHBand="0" w:noVBand="1"/>
      </w:tblPr>
      <w:tblGrid>
        <w:gridCol w:w="856"/>
        <w:gridCol w:w="575"/>
        <w:gridCol w:w="575"/>
        <w:gridCol w:w="577"/>
        <w:gridCol w:w="577"/>
        <w:gridCol w:w="577"/>
        <w:gridCol w:w="577"/>
        <w:gridCol w:w="534"/>
        <w:gridCol w:w="531"/>
        <w:gridCol w:w="531"/>
        <w:gridCol w:w="531"/>
        <w:gridCol w:w="531"/>
        <w:gridCol w:w="531"/>
        <w:gridCol w:w="531"/>
        <w:gridCol w:w="531"/>
        <w:gridCol w:w="531"/>
      </w:tblGrid>
      <w:tr w:rsidR="00ED3585">
        <w:trPr>
          <w:trHeight w:val="602"/>
        </w:trPr>
        <w:tc>
          <w:tcPr>
            <w:tcW w:w="867" w:type="dxa"/>
          </w:tcPr>
          <w:p w:rsidR="00ED3585" w:rsidRDefault="003D622D">
            <w:pPr>
              <w:jc w:val="center"/>
              <w:rPr>
                <w:rFonts w:ascii="宋体" w:hAnsi="宋体" w:cs="宋体"/>
                <w:szCs w:val="21"/>
              </w:rPr>
            </w:pPr>
            <w:r>
              <w:rPr>
                <w:rFonts w:ascii="宋体" w:hAnsi="宋体" w:cs="宋体" w:hint="eastAsia"/>
                <w:szCs w:val="21"/>
              </w:rPr>
              <w:t>男生</w:t>
            </w:r>
          </w:p>
        </w:tc>
        <w:tc>
          <w:tcPr>
            <w:tcW w:w="578" w:type="dxa"/>
          </w:tcPr>
          <w:p w:rsidR="00ED3585" w:rsidRDefault="003D622D">
            <w:pPr>
              <w:jc w:val="center"/>
              <w:rPr>
                <w:rFonts w:ascii="宋体" w:hAnsi="宋体" w:cs="宋体"/>
                <w:szCs w:val="21"/>
              </w:rPr>
            </w:pPr>
            <w:r>
              <w:rPr>
                <w:rFonts w:ascii="宋体" w:hAnsi="宋体" w:cs="宋体" w:hint="eastAsia"/>
                <w:szCs w:val="21"/>
              </w:rPr>
              <w:t>60</w:t>
            </w:r>
          </w:p>
        </w:tc>
        <w:tc>
          <w:tcPr>
            <w:tcW w:w="578" w:type="dxa"/>
          </w:tcPr>
          <w:p w:rsidR="00ED3585" w:rsidRDefault="003D622D">
            <w:pPr>
              <w:jc w:val="center"/>
              <w:rPr>
                <w:rFonts w:ascii="宋体" w:hAnsi="宋体" w:cs="宋体"/>
                <w:szCs w:val="21"/>
              </w:rPr>
            </w:pPr>
            <w:r>
              <w:rPr>
                <w:rFonts w:ascii="宋体" w:hAnsi="宋体" w:cs="宋体" w:hint="eastAsia"/>
                <w:szCs w:val="21"/>
              </w:rPr>
              <w:t>70</w:t>
            </w:r>
          </w:p>
        </w:tc>
        <w:tc>
          <w:tcPr>
            <w:tcW w:w="578" w:type="dxa"/>
          </w:tcPr>
          <w:p w:rsidR="00ED3585" w:rsidRDefault="003D622D">
            <w:pPr>
              <w:jc w:val="center"/>
              <w:rPr>
                <w:rFonts w:ascii="宋体" w:hAnsi="宋体" w:cs="宋体"/>
                <w:szCs w:val="21"/>
              </w:rPr>
            </w:pPr>
            <w:r>
              <w:rPr>
                <w:rFonts w:ascii="宋体" w:hAnsi="宋体" w:cs="宋体" w:hint="eastAsia"/>
                <w:szCs w:val="21"/>
              </w:rPr>
              <w:t>80</w:t>
            </w:r>
          </w:p>
        </w:tc>
        <w:tc>
          <w:tcPr>
            <w:tcW w:w="578" w:type="dxa"/>
          </w:tcPr>
          <w:p w:rsidR="00ED3585" w:rsidRDefault="003D622D">
            <w:pPr>
              <w:jc w:val="center"/>
              <w:rPr>
                <w:rFonts w:ascii="宋体" w:hAnsi="宋体" w:cs="宋体"/>
                <w:szCs w:val="21"/>
              </w:rPr>
            </w:pPr>
            <w:r>
              <w:rPr>
                <w:rFonts w:ascii="宋体" w:hAnsi="宋体" w:cs="宋体" w:hint="eastAsia"/>
                <w:szCs w:val="21"/>
              </w:rPr>
              <w:t>90</w:t>
            </w:r>
          </w:p>
        </w:tc>
        <w:tc>
          <w:tcPr>
            <w:tcW w:w="578" w:type="dxa"/>
          </w:tcPr>
          <w:p w:rsidR="00ED3585" w:rsidRDefault="003D622D">
            <w:pPr>
              <w:jc w:val="center"/>
              <w:rPr>
                <w:rFonts w:ascii="宋体" w:hAnsi="宋体" w:cs="宋体"/>
                <w:szCs w:val="21"/>
              </w:rPr>
            </w:pPr>
            <w:r>
              <w:rPr>
                <w:rFonts w:ascii="宋体" w:hAnsi="宋体" w:cs="宋体" w:hint="eastAsia"/>
                <w:szCs w:val="21"/>
              </w:rPr>
              <w:t>100</w:t>
            </w:r>
          </w:p>
        </w:tc>
        <w:tc>
          <w:tcPr>
            <w:tcW w:w="578" w:type="dxa"/>
          </w:tcPr>
          <w:p w:rsidR="00ED3585" w:rsidRDefault="003D622D">
            <w:pPr>
              <w:jc w:val="center"/>
              <w:rPr>
                <w:rFonts w:ascii="宋体" w:hAnsi="宋体" w:cs="宋体"/>
                <w:szCs w:val="21"/>
              </w:rPr>
            </w:pPr>
            <w:r>
              <w:rPr>
                <w:rFonts w:ascii="宋体" w:hAnsi="宋体" w:cs="宋体" w:hint="eastAsia"/>
                <w:szCs w:val="21"/>
              </w:rPr>
              <w:t>110</w:t>
            </w:r>
          </w:p>
        </w:tc>
        <w:tc>
          <w:tcPr>
            <w:tcW w:w="529" w:type="dxa"/>
          </w:tcPr>
          <w:p w:rsidR="00ED3585" w:rsidRDefault="003D622D">
            <w:pPr>
              <w:jc w:val="center"/>
              <w:rPr>
                <w:rFonts w:ascii="宋体" w:hAnsi="宋体" w:cs="宋体"/>
                <w:b/>
                <w:szCs w:val="21"/>
              </w:rPr>
            </w:pPr>
            <w:r>
              <w:rPr>
                <w:rFonts w:ascii="宋体" w:hAnsi="宋体" w:cs="宋体" w:hint="eastAsia"/>
                <w:b/>
                <w:szCs w:val="21"/>
              </w:rPr>
              <w:t>120</w:t>
            </w:r>
          </w:p>
        </w:tc>
        <w:tc>
          <w:tcPr>
            <w:tcW w:w="529" w:type="dxa"/>
          </w:tcPr>
          <w:p w:rsidR="00ED3585" w:rsidRDefault="003D622D">
            <w:pPr>
              <w:jc w:val="center"/>
              <w:rPr>
                <w:rFonts w:ascii="宋体" w:hAnsi="宋体" w:cs="宋体"/>
                <w:szCs w:val="21"/>
              </w:rPr>
            </w:pPr>
            <w:r>
              <w:rPr>
                <w:rFonts w:ascii="宋体" w:hAnsi="宋体" w:cs="宋体" w:hint="eastAsia"/>
                <w:szCs w:val="21"/>
              </w:rPr>
              <w:t>130</w:t>
            </w:r>
          </w:p>
        </w:tc>
        <w:tc>
          <w:tcPr>
            <w:tcW w:w="529" w:type="dxa"/>
          </w:tcPr>
          <w:p w:rsidR="00ED3585" w:rsidRDefault="003D622D">
            <w:pPr>
              <w:jc w:val="center"/>
              <w:rPr>
                <w:rFonts w:ascii="宋体" w:hAnsi="宋体" w:cs="宋体"/>
                <w:szCs w:val="21"/>
              </w:rPr>
            </w:pPr>
            <w:r>
              <w:rPr>
                <w:rFonts w:ascii="宋体" w:hAnsi="宋体" w:cs="宋体" w:hint="eastAsia"/>
                <w:szCs w:val="21"/>
              </w:rPr>
              <w:t>140</w:t>
            </w:r>
          </w:p>
        </w:tc>
        <w:tc>
          <w:tcPr>
            <w:tcW w:w="529" w:type="dxa"/>
          </w:tcPr>
          <w:p w:rsidR="00ED3585" w:rsidRDefault="003D622D">
            <w:pPr>
              <w:jc w:val="center"/>
              <w:rPr>
                <w:rFonts w:ascii="宋体" w:hAnsi="宋体" w:cs="宋体"/>
                <w:szCs w:val="21"/>
              </w:rPr>
            </w:pPr>
            <w:r>
              <w:rPr>
                <w:rFonts w:ascii="宋体" w:hAnsi="宋体" w:cs="宋体" w:hint="eastAsia"/>
                <w:szCs w:val="21"/>
              </w:rPr>
              <w:t>150</w:t>
            </w:r>
          </w:p>
        </w:tc>
        <w:tc>
          <w:tcPr>
            <w:tcW w:w="529" w:type="dxa"/>
          </w:tcPr>
          <w:p w:rsidR="00ED3585" w:rsidRDefault="003D622D">
            <w:pPr>
              <w:jc w:val="center"/>
              <w:rPr>
                <w:rFonts w:ascii="宋体" w:hAnsi="宋体" w:cs="宋体"/>
                <w:szCs w:val="21"/>
              </w:rPr>
            </w:pPr>
            <w:r>
              <w:rPr>
                <w:rFonts w:ascii="宋体" w:hAnsi="宋体" w:cs="宋体" w:hint="eastAsia"/>
                <w:szCs w:val="21"/>
              </w:rPr>
              <w:t>160</w:t>
            </w:r>
          </w:p>
        </w:tc>
        <w:tc>
          <w:tcPr>
            <w:tcW w:w="529" w:type="dxa"/>
          </w:tcPr>
          <w:p w:rsidR="00ED3585" w:rsidRDefault="003D622D">
            <w:pPr>
              <w:jc w:val="center"/>
              <w:rPr>
                <w:rFonts w:ascii="宋体" w:hAnsi="宋体" w:cs="宋体"/>
                <w:szCs w:val="21"/>
              </w:rPr>
            </w:pPr>
            <w:r>
              <w:rPr>
                <w:rFonts w:ascii="宋体" w:hAnsi="宋体" w:cs="宋体" w:hint="eastAsia"/>
                <w:szCs w:val="21"/>
              </w:rPr>
              <w:t>170</w:t>
            </w:r>
          </w:p>
        </w:tc>
        <w:tc>
          <w:tcPr>
            <w:tcW w:w="529" w:type="dxa"/>
          </w:tcPr>
          <w:p w:rsidR="00ED3585" w:rsidRDefault="003D622D">
            <w:pPr>
              <w:jc w:val="center"/>
              <w:rPr>
                <w:rFonts w:ascii="宋体" w:hAnsi="宋体" w:cs="宋体"/>
                <w:szCs w:val="21"/>
              </w:rPr>
            </w:pPr>
            <w:r>
              <w:rPr>
                <w:rFonts w:ascii="宋体" w:hAnsi="宋体" w:cs="宋体" w:hint="eastAsia"/>
                <w:szCs w:val="21"/>
              </w:rPr>
              <w:t>180</w:t>
            </w:r>
          </w:p>
        </w:tc>
        <w:tc>
          <w:tcPr>
            <w:tcW w:w="529" w:type="dxa"/>
          </w:tcPr>
          <w:p w:rsidR="00ED3585" w:rsidRDefault="003D622D">
            <w:pPr>
              <w:jc w:val="center"/>
              <w:rPr>
                <w:rFonts w:ascii="宋体" w:hAnsi="宋体" w:cs="宋体"/>
                <w:szCs w:val="21"/>
              </w:rPr>
            </w:pPr>
            <w:r>
              <w:rPr>
                <w:rFonts w:ascii="宋体" w:hAnsi="宋体" w:cs="宋体" w:hint="eastAsia"/>
                <w:szCs w:val="21"/>
              </w:rPr>
              <w:t>190</w:t>
            </w:r>
          </w:p>
        </w:tc>
        <w:tc>
          <w:tcPr>
            <w:tcW w:w="529" w:type="dxa"/>
          </w:tcPr>
          <w:p w:rsidR="00ED3585" w:rsidRDefault="003D622D">
            <w:pPr>
              <w:jc w:val="center"/>
              <w:rPr>
                <w:rFonts w:ascii="宋体" w:hAnsi="宋体" w:cs="宋体"/>
                <w:szCs w:val="21"/>
              </w:rPr>
            </w:pPr>
            <w:r>
              <w:rPr>
                <w:rFonts w:ascii="宋体" w:hAnsi="宋体" w:cs="宋体" w:hint="eastAsia"/>
                <w:szCs w:val="21"/>
              </w:rPr>
              <w:t>200</w:t>
            </w:r>
          </w:p>
        </w:tc>
      </w:tr>
      <w:tr w:rsidR="00ED3585">
        <w:trPr>
          <w:trHeight w:val="617"/>
        </w:trPr>
        <w:tc>
          <w:tcPr>
            <w:tcW w:w="867" w:type="dxa"/>
          </w:tcPr>
          <w:p w:rsidR="00ED3585" w:rsidRDefault="003D622D">
            <w:pPr>
              <w:jc w:val="center"/>
              <w:rPr>
                <w:rFonts w:ascii="宋体" w:hAnsi="宋体" w:cs="宋体"/>
                <w:szCs w:val="21"/>
              </w:rPr>
            </w:pPr>
            <w:r>
              <w:rPr>
                <w:rFonts w:ascii="宋体" w:hAnsi="宋体" w:cs="宋体" w:hint="eastAsia"/>
                <w:szCs w:val="21"/>
              </w:rPr>
              <w:t>分值</w:t>
            </w:r>
          </w:p>
        </w:tc>
        <w:tc>
          <w:tcPr>
            <w:tcW w:w="578" w:type="dxa"/>
          </w:tcPr>
          <w:p w:rsidR="00ED3585" w:rsidRDefault="003D622D">
            <w:pPr>
              <w:jc w:val="center"/>
              <w:rPr>
                <w:rFonts w:ascii="宋体" w:hAnsi="宋体" w:cs="宋体"/>
                <w:szCs w:val="21"/>
              </w:rPr>
            </w:pPr>
            <w:r>
              <w:rPr>
                <w:rFonts w:ascii="宋体" w:hAnsi="宋体" w:cs="宋体" w:hint="eastAsia"/>
                <w:szCs w:val="21"/>
              </w:rPr>
              <w:t>30</w:t>
            </w:r>
          </w:p>
        </w:tc>
        <w:tc>
          <w:tcPr>
            <w:tcW w:w="578" w:type="dxa"/>
          </w:tcPr>
          <w:p w:rsidR="00ED3585" w:rsidRDefault="003D622D">
            <w:pPr>
              <w:jc w:val="center"/>
              <w:rPr>
                <w:rFonts w:ascii="宋体" w:hAnsi="宋体" w:cs="宋体"/>
                <w:szCs w:val="21"/>
              </w:rPr>
            </w:pPr>
            <w:r>
              <w:rPr>
                <w:rFonts w:ascii="宋体" w:hAnsi="宋体" w:cs="宋体" w:hint="eastAsia"/>
                <w:szCs w:val="21"/>
              </w:rPr>
              <w:t>28</w:t>
            </w:r>
          </w:p>
        </w:tc>
        <w:tc>
          <w:tcPr>
            <w:tcW w:w="578" w:type="dxa"/>
          </w:tcPr>
          <w:p w:rsidR="00ED3585" w:rsidRDefault="003D622D">
            <w:pPr>
              <w:jc w:val="center"/>
              <w:rPr>
                <w:rFonts w:ascii="宋体" w:hAnsi="宋体" w:cs="宋体"/>
                <w:szCs w:val="21"/>
              </w:rPr>
            </w:pPr>
            <w:r>
              <w:rPr>
                <w:rFonts w:ascii="宋体" w:hAnsi="宋体" w:cs="宋体" w:hint="eastAsia"/>
                <w:szCs w:val="21"/>
              </w:rPr>
              <w:t>26</w:t>
            </w:r>
          </w:p>
        </w:tc>
        <w:tc>
          <w:tcPr>
            <w:tcW w:w="578" w:type="dxa"/>
          </w:tcPr>
          <w:p w:rsidR="00ED3585" w:rsidRDefault="003D622D">
            <w:pPr>
              <w:jc w:val="center"/>
              <w:rPr>
                <w:rFonts w:ascii="宋体" w:hAnsi="宋体" w:cs="宋体"/>
                <w:szCs w:val="21"/>
              </w:rPr>
            </w:pPr>
            <w:r>
              <w:rPr>
                <w:rFonts w:ascii="宋体" w:hAnsi="宋体" w:cs="宋体" w:hint="eastAsia"/>
                <w:szCs w:val="21"/>
              </w:rPr>
              <w:t>24</w:t>
            </w:r>
          </w:p>
        </w:tc>
        <w:tc>
          <w:tcPr>
            <w:tcW w:w="578" w:type="dxa"/>
          </w:tcPr>
          <w:p w:rsidR="00ED3585" w:rsidRDefault="003D622D">
            <w:pPr>
              <w:jc w:val="center"/>
              <w:rPr>
                <w:rFonts w:ascii="宋体" w:hAnsi="宋体" w:cs="宋体"/>
                <w:szCs w:val="21"/>
              </w:rPr>
            </w:pPr>
            <w:r>
              <w:rPr>
                <w:rFonts w:ascii="宋体" w:hAnsi="宋体" w:cs="宋体" w:hint="eastAsia"/>
                <w:szCs w:val="21"/>
              </w:rPr>
              <w:t>22</w:t>
            </w:r>
          </w:p>
        </w:tc>
        <w:tc>
          <w:tcPr>
            <w:tcW w:w="578" w:type="dxa"/>
          </w:tcPr>
          <w:p w:rsidR="00ED3585" w:rsidRDefault="003D622D">
            <w:pPr>
              <w:jc w:val="center"/>
              <w:rPr>
                <w:rFonts w:ascii="宋体" w:hAnsi="宋体" w:cs="宋体"/>
                <w:szCs w:val="21"/>
              </w:rPr>
            </w:pPr>
            <w:r>
              <w:rPr>
                <w:rFonts w:ascii="宋体" w:hAnsi="宋体" w:cs="宋体" w:hint="eastAsia"/>
                <w:szCs w:val="21"/>
              </w:rPr>
              <w:t>20</w:t>
            </w:r>
          </w:p>
        </w:tc>
        <w:tc>
          <w:tcPr>
            <w:tcW w:w="529" w:type="dxa"/>
          </w:tcPr>
          <w:p w:rsidR="00ED3585" w:rsidRDefault="003D622D">
            <w:pPr>
              <w:jc w:val="center"/>
              <w:rPr>
                <w:rFonts w:ascii="宋体" w:hAnsi="宋体" w:cs="宋体"/>
                <w:b/>
                <w:szCs w:val="21"/>
              </w:rPr>
            </w:pPr>
            <w:r>
              <w:rPr>
                <w:rFonts w:ascii="宋体" w:hAnsi="宋体" w:cs="宋体" w:hint="eastAsia"/>
                <w:b/>
                <w:szCs w:val="21"/>
              </w:rPr>
              <w:t>18</w:t>
            </w:r>
          </w:p>
        </w:tc>
        <w:tc>
          <w:tcPr>
            <w:tcW w:w="529" w:type="dxa"/>
          </w:tcPr>
          <w:p w:rsidR="00ED3585" w:rsidRDefault="003D622D">
            <w:pPr>
              <w:jc w:val="center"/>
              <w:rPr>
                <w:rFonts w:ascii="宋体" w:hAnsi="宋体" w:cs="宋体"/>
                <w:szCs w:val="21"/>
              </w:rPr>
            </w:pPr>
            <w:r>
              <w:rPr>
                <w:rFonts w:ascii="宋体" w:hAnsi="宋体" w:cs="宋体" w:hint="eastAsia"/>
                <w:szCs w:val="21"/>
              </w:rPr>
              <w:t>16</w:t>
            </w:r>
          </w:p>
        </w:tc>
        <w:tc>
          <w:tcPr>
            <w:tcW w:w="529" w:type="dxa"/>
          </w:tcPr>
          <w:p w:rsidR="00ED3585" w:rsidRDefault="003D622D">
            <w:pPr>
              <w:jc w:val="center"/>
              <w:rPr>
                <w:rFonts w:ascii="宋体" w:hAnsi="宋体" w:cs="宋体"/>
                <w:szCs w:val="21"/>
              </w:rPr>
            </w:pPr>
            <w:r>
              <w:rPr>
                <w:rFonts w:ascii="宋体" w:hAnsi="宋体" w:cs="宋体" w:hint="eastAsia"/>
                <w:szCs w:val="21"/>
              </w:rPr>
              <w:t>14</w:t>
            </w:r>
          </w:p>
        </w:tc>
        <w:tc>
          <w:tcPr>
            <w:tcW w:w="529" w:type="dxa"/>
          </w:tcPr>
          <w:p w:rsidR="00ED3585" w:rsidRDefault="003D622D">
            <w:pPr>
              <w:jc w:val="center"/>
              <w:rPr>
                <w:rFonts w:ascii="宋体" w:hAnsi="宋体" w:cs="宋体"/>
                <w:szCs w:val="21"/>
              </w:rPr>
            </w:pPr>
            <w:r>
              <w:rPr>
                <w:rFonts w:ascii="宋体" w:hAnsi="宋体" w:cs="宋体" w:hint="eastAsia"/>
                <w:szCs w:val="21"/>
              </w:rPr>
              <w:t>12</w:t>
            </w:r>
          </w:p>
        </w:tc>
        <w:tc>
          <w:tcPr>
            <w:tcW w:w="529" w:type="dxa"/>
          </w:tcPr>
          <w:p w:rsidR="00ED3585" w:rsidRDefault="003D622D">
            <w:pPr>
              <w:jc w:val="center"/>
              <w:rPr>
                <w:rFonts w:ascii="宋体" w:hAnsi="宋体" w:cs="宋体"/>
                <w:szCs w:val="21"/>
              </w:rPr>
            </w:pPr>
            <w:r>
              <w:rPr>
                <w:rFonts w:ascii="宋体" w:hAnsi="宋体" w:cs="宋体" w:hint="eastAsia"/>
                <w:szCs w:val="21"/>
              </w:rPr>
              <w:t>10</w:t>
            </w:r>
          </w:p>
        </w:tc>
        <w:tc>
          <w:tcPr>
            <w:tcW w:w="529" w:type="dxa"/>
          </w:tcPr>
          <w:p w:rsidR="00ED3585" w:rsidRDefault="003D622D">
            <w:pPr>
              <w:jc w:val="center"/>
              <w:rPr>
                <w:rFonts w:ascii="宋体" w:hAnsi="宋体" w:cs="宋体"/>
                <w:szCs w:val="21"/>
              </w:rPr>
            </w:pPr>
            <w:r>
              <w:rPr>
                <w:rFonts w:ascii="宋体" w:hAnsi="宋体" w:cs="宋体" w:hint="eastAsia"/>
                <w:szCs w:val="21"/>
              </w:rPr>
              <w:t>8</w:t>
            </w:r>
          </w:p>
        </w:tc>
        <w:tc>
          <w:tcPr>
            <w:tcW w:w="529" w:type="dxa"/>
          </w:tcPr>
          <w:p w:rsidR="00ED3585" w:rsidRDefault="003D622D">
            <w:pPr>
              <w:jc w:val="center"/>
              <w:rPr>
                <w:rFonts w:ascii="宋体" w:hAnsi="宋体" w:cs="宋体"/>
                <w:szCs w:val="21"/>
              </w:rPr>
            </w:pPr>
            <w:r>
              <w:rPr>
                <w:rFonts w:ascii="宋体" w:hAnsi="宋体" w:cs="宋体" w:hint="eastAsia"/>
                <w:szCs w:val="21"/>
              </w:rPr>
              <w:t>6</w:t>
            </w:r>
          </w:p>
        </w:tc>
        <w:tc>
          <w:tcPr>
            <w:tcW w:w="529" w:type="dxa"/>
          </w:tcPr>
          <w:p w:rsidR="00ED3585" w:rsidRDefault="003D622D">
            <w:pPr>
              <w:jc w:val="center"/>
              <w:rPr>
                <w:rFonts w:ascii="宋体" w:hAnsi="宋体" w:cs="宋体"/>
                <w:szCs w:val="21"/>
              </w:rPr>
            </w:pPr>
            <w:r>
              <w:rPr>
                <w:rFonts w:ascii="宋体" w:hAnsi="宋体" w:cs="宋体" w:hint="eastAsia"/>
                <w:szCs w:val="21"/>
              </w:rPr>
              <w:t>4</w:t>
            </w:r>
          </w:p>
        </w:tc>
        <w:tc>
          <w:tcPr>
            <w:tcW w:w="529" w:type="dxa"/>
          </w:tcPr>
          <w:p w:rsidR="00ED3585" w:rsidRDefault="003D622D">
            <w:pPr>
              <w:jc w:val="center"/>
              <w:rPr>
                <w:rFonts w:ascii="宋体" w:hAnsi="宋体" w:cs="宋体"/>
                <w:szCs w:val="21"/>
              </w:rPr>
            </w:pPr>
            <w:r>
              <w:rPr>
                <w:rFonts w:ascii="宋体" w:hAnsi="宋体" w:cs="宋体" w:hint="eastAsia"/>
                <w:szCs w:val="21"/>
              </w:rPr>
              <w:t>2</w:t>
            </w:r>
          </w:p>
        </w:tc>
      </w:tr>
      <w:tr w:rsidR="00ED3585">
        <w:trPr>
          <w:trHeight w:val="588"/>
        </w:trPr>
        <w:tc>
          <w:tcPr>
            <w:tcW w:w="867" w:type="dxa"/>
          </w:tcPr>
          <w:p w:rsidR="00ED3585" w:rsidRDefault="003D622D">
            <w:pPr>
              <w:jc w:val="center"/>
              <w:rPr>
                <w:rFonts w:ascii="宋体" w:hAnsi="宋体" w:cs="宋体"/>
                <w:szCs w:val="21"/>
              </w:rPr>
            </w:pPr>
            <w:r>
              <w:rPr>
                <w:rFonts w:ascii="宋体" w:hAnsi="宋体" w:cs="宋体" w:hint="eastAsia"/>
                <w:szCs w:val="21"/>
              </w:rPr>
              <w:t>女生</w:t>
            </w:r>
          </w:p>
        </w:tc>
        <w:tc>
          <w:tcPr>
            <w:tcW w:w="578" w:type="dxa"/>
          </w:tcPr>
          <w:p w:rsidR="00ED3585" w:rsidRDefault="003D622D">
            <w:pPr>
              <w:jc w:val="center"/>
              <w:rPr>
                <w:rFonts w:ascii="宋体" w:hAnsi="宋体" w:cs="宋体"/>
                <w:szCs w:val="21"/>
              </w:rPr>
            </w:pPr>
            <w:r>
              <w:rPr>
                <w:rFonts w:ascii="宋体" w:hAnsi="宋体" w:cs="宋体" w:hint="eastAsia"/>
                <w:szCs w:val="21"/>
              </w:rPr>
              <w:t>80</w:t>
            </w:r>
          </w:p>
        </w:tc>
        <w:tc>
          <w:tcPr>
            <w:tcW w:w="578" w:type="dxa"/>
          </w:tcPr>
          <w:p w:rsidR="00ED3585" w:rsidRDefault="003D622D">
            <w:pPr>
              <w:jc w:val="center"/>
              <w:rPr>
                <w:rFonts w:ascii="宋体" w:hAnsi="宋体" w:cs="宋体"/>
                <w:szCs w:val="21"/>
              </w:rPr>
            </w:pPr>
            <w:r>
              <w:rPr>
                <w:rFonts w:ascii="宋体" w:hAnsi="宋体" w:cs="宋体" w:hint="eastAsia"/>
                <w:szCs w:val="21"/>
              </w:rPr>
              <w:t>90</w:t>
            </w:r>
          </w:p>
        </w:tc>
        <w:tc>
          <w:tcPr>
            <w:tcW w:w="578" w:type="dxa"/>
          </w:tcPr>
          <w:p w:rsidR="00ED3585" w:rsidRDefault="003D622D">
            <w:pPr>
              <w:jc w:val="center"/>
              <w:rPr>
                <w:rFonts w:ascii="宋体" w:hAnsi="宋体" w:cs="宋体"/>
                <w:szCs w:val="21"/>
              </w:rPr>
            </w:pPr>
            <w:r>
              <w:rPr>
                <w:rFonts w:ascii="宋体" w:hAnsi="宋体" w:cs="宋体" w:hint="eastAsia"/>
                <w:szCs w:val="21"/>
              </w:rPr>
              <w:t>100</w:t>
            </w:r>
          </w:p>
        </w:tc>
        <w:tc>
          <w:tcPr>
            <w:tcW w:w="578" w:type="dxa"/>
          </w:tcPr>
          <w:p w:rsidR="00ED3585" w:rsidRDefault="003D622D">
            <w:pPr>
              <w:jc w:val="center"/>
              <w:rPr>
                <w:rFonts w:ascii="宋体" w:hAnsi="宋体" w:cs="宋体"/>
                <w:szCs w:val="21"/>
              </w:rPr>
            </w:pPr>
            <w:r>
              <w:rPr>
                <w:rFonts w:ascii="宋体" w:hAnsi="宋体" w:cs="宋体" w:hint="eastAsia"/>
                <w:szCs w:val="21"/>
              </w:rPr>
              <w:t>110</w:t>
            </w:r>
          </w:p>
        </w:tc>
        <w:tc>
          <w:tcPr>
            <w:tcW w:w="578" w:type="dxa"/>
          </w:tcPr>
          <w:p w:rsidR="00ED3585" w:rsidRDefault="003D622D">
            <w:pPr>
              <w:jc w:val="center"/>
              <w:rPr>
                <w:rFonts w:ascii="宋体" w:hAnsi="宋体" w:cs="宋体"/>
                <w:szCs w:val="21"/>
              </w:rPr>
            </w:pPr>
            <w:r>
              <w:rPr>
                <w:rFonts w:ascii="宋体" w:hAnsi="宋体" w:cs="宋体" w:hint="eastAsia"/>
                <w:szCs w:val="21"/>
              </w:rPr>
              <w:t>120</w:t>
            </w:r>
          </w:p>
        </w:tc>
        <w:tc>
          <w:tcPr>
            <w:tcW w:w="578" w:type="dxa"/>
          </w:tcPr>
          <w:p w:rsidR="00ED3585" w:rsidRDefault="003D622D">
            <w:pPr>
              <w:jc w:val="center"/>
              <w:rPr>
                <w:rFonts w:ascii="宋体" w:hAnsi="宋体" w:cs="宋体"/>
                <w:szCs w:val="21"/>
              </w:rPr>
            </w:pPr>
            <w:r>
              <w:rPr>
                <w:rFonts w:ascii="宋体" w:hAnsi="宋体" w:cs="宋体" w:hint="eastAsia"/>
                <w:szCs w:val="21"/>
              </w:rPr>
              <w:t>130</w:t>
            </w:r>
          </w:p>
        </w:tc>
        <w:tc>
          <w:tcPr>
            <w:tcW w:w="529" w:type="dxa"/>
          </w:tcPr>
          <w:p w:rsidR="00ED3585" w:rsidRDefault="003D622D">
            <w:pPr>
              <w:jc w:val="center"/>
              <w:rPr>
                <w:rFonts w:ascii="宋体" w:hAnsi="宋体" w:cs="宋体"/>
                <w:b/>
                <w:szCs w:val="21"/>
              </w:rPr>
            </w:pPr>
            <w:r>
              <w:rPr>
                <w:rFonts w:ascii="宋体" w:hAnsi="宋体" w:cs="宋体" w:hint="eastAsia"/>
                <w:b/>
                <w:szCs w:val="21"/>
              </w:rPr>
              <w:t>140</w:t>
            </w:r>
          </w:p>
        </w:tc>
        <w:tc>
          <w:tcPr>
            <w:tcW w:w="529" w:type="dxa"/>
          </w:tcPr>
          <w:p w:rsidR="00ED3585" w:rsidRDefault="003D622D">
            <w:pPr>
              <w:jc w:val="center"/>
              <w:rPr>
                <w:rFonts w:ascii="宋体" w:hAnsi="宋体" w:cs="宋体"/>
                <w:szCs w:val="21"/>
              </w:rPr>
            </w:pPr>
            <w:r>
              <w:rPr>
                <w:rFonts w:ascii="宋体" w:hAnsi="宋体" w:cs="宋体" w:hint="eastAsia"/>
                <w:szCs w:val="21"/>
              </w:rPr>
              <w:t>150</w:t>
            </w:r>
          </w:p>
        </w:tc>
        <w:tc>
          <w:tcPr>
            <w:tcW w:w="529" w:type="dxa"/>
          </w:tcPr>
          <w:p w:rsidR="00ED3585" w:rsidRDefault="003D622D">
            <w:pPr>
              <w:jc w:val="center"/>
              <w:rPr>
                <w:rFonts w:ascii="宋体" w:hAnsi="宋体" w:cs="宋体"/>
                <w:szCs w:val="21"/>
              </w:rPr>
            </w:pPr>
            <w:r>
              <w:rPr>
                <w:rFonts w:ascii="宋体" w:hAnsi="宋体" w:cs="宋体" w:hint="eastAsia"/>
                <w:szCs w:val="21"/>
              </w:rPr>
              <w:t>160</w:t>
            </w:r>
          </w:p>
        </w:tc>
        <w:tc>
          <w:tcPr>
            <w:tcW w:w="529" w:type="dxa"/>
          </w:tcPr>
          <w:p w:rsidR="00ED3585" w:rsidRDefault="003D622D">
            <w:pPr>
              <w:jc w:val="center"/>
              <w:rPr>
                <w:rFonts w:ascii="宋体" w:hAnsi="宋体" w:cs="宋体"/>
                <w:szCs w:val="21"/>
              </w:rPr>
            </w:pPr>
            <w:r>
              <w:rPr>
                <w:rFonts w:ascii="宋体" w:hAnsi="宋体" w:cs="宋体" w:hint="eastAsia"/>
                <w:szCs w:val="21"/>
              </w:rPr>
              <w:t>170</w:t>
            </w:r>
          </w:p>
        </w:tc>
        <w:tc>
          <w:tcPr>
            <w:tcW w:w="529" w:type="dxa"/>
          </w:tcPr>
          <w:p w:rsidR="00ED3585" w:rsidRDefault="003D622D">
            <w:pPr>
              <w:jc w:val="center"/>
              <w:rPr>
                <w:rFonts w:ascii="宋体" w:hAnsi="宋体" w:cs="宋体"/>
                <w:szCs w:val="21"/>
              </w:rPr>
            </w:pPr>
            <w:r>
              <w:rPr>
                <w:rFonts w:ascii="宋体" w:hAnsi="宋体" w:cs="宋体" w:hint="eastAsia"/>
                <w:szCs w:val="21"/>
              </w:rPr>
              <w:t>180</w:t>
            </w:r>
          </w:p>
        </w:tc>
        <w:tc>
          <w:tcPr>
            <w:tcW w:w="529" w:type="dxa"/>
          </w:tcPr>
          <w:p w:rsidR="00ED3585" w:rsidRDefault="003D622D">
            <w:pPr>
              <w:jc w:val="center"/>
              <w:rPr>
                <w:rFonts w:ascii="宋体" w:hAnsi="宋体" w:cs="宋体"/>
                <w:szCs w:val="21"/>
              </w:rPr>
            </w:pPr>
            <w:r>
              <w:rPr>
                <w:rFonts w:ascii="宋体" w:hAnsi="宋体" w:cs="宋体" w:hint="eastAsia"/>
                <w:szCs w:val="21"/>
              </w:rPr>
              <w:t>190</w:t>
            </w:r>
          </w:p>
        </w:tc>
        <w:tc>
          <w:tcPr>
            <w:tcW w:w="529" w:type="dxa"/>
          </w:tcPr>
          <w:p w:rsidR="00ED3585" w:rsidRDefault="003D622D">
            <w:pPr>
              <w:jc w:val="center"/>
              <w:rPr>
                <w:rFonts w:ascii="宋体" w:hAnsi="宋体" w:cs="宋体"/>
                <w:szCs w:val="21"/>
              </w:rPr>
            </w:pPr>
            <w:r>
              <w:rPr>
                <w:rFonts w:ascii="宋体" w:hAnsi="宋体" w:cs="宋体" w:hint="eastAsia"/>
                <w:szCs w:val="21"/>
              </w:rPr>
              <w:t>200</w:t>
            </w:r>
          </w:p>
        </w:tc>
        <w:tc>
          <w:tcPr>
            <w:tcW w:w="529" w:type="dxa"/>
          </w:tcPr>
          <w:p w:rsidR="00ED3585" w:rsidRDefault="003D622D">
            <w:pPr>
              <w:jc w:val="center"/>
              <w:rPr>
                <w:rFonts w:ascii="宋体" w:hAnsi="宋体" w:cs="宋体"/>
                <w:szCs w:val="21"/>
              </w:rPr>
            </w:pPr>
            <w:r>
              <w:rPr>
                <w:rFonts w:ascii="宋体" w:hAnsi="宋体" w:cs="宋体" w:hint="eastAsia"/>
                <w:szCs w:val="21"/>
              </w:rPr>
              <w:t>210</w:t>
            </w:r>
          </w:p>
        </w:tc>
        <w:tc>
          <w:tcPr>
            <w:tcW w:w="529" w:type="dxa"/>
          </w:tcPr>
          <w:p w:rsidR="00ED3585" w:rsidRDefault="003D622D">
            <w:pPr>
              <w:jc w:val="center"/>
              <w:rPr>
                <w:rFonts w:ascii="宋体" w:hAnsi="宋体" w:cs="宋体"/>
                <w:szCs w:val="21"/>
              </w:rPr>
            </w:pPr>
            <w:r>
              <w:rPr>
                <w:rFonts w:ascii="宋体" w:hAnsi="宋体" w:cs="宋体" w:hint="eastAsia"/>
                <w:szCs w:val="21"/>
              </w:rPr>
              <w:t>220</w:t>
            </w:r>
          </w:p>
        </w:tc>
      </w:tr>
    </w:tbl>
    <w:p w:rsidR="00ED3585" w:rsidRDefault="00ED3585">
      <w:pPr>
        <w:adjustRightInd w:val="0"/>
        <w:snapToGrid w:val="0"/>
        <w:rPr>
          <w:rFonts w:ascii="宋体" w:hAnsi="宋体" w:cs="宋体"/>
          <w:b/>
          <w:bCs/>
          <w:szCs w:val="21"/>
        </w:rPr>
      </w:pPr>
    </w:p>
    <w:p w:rsidR="00ED3585" w:rsidRDefault="003D622D">
      <w:pPr>
        <w:adjustRightInd w:val="0"/>
        <w:snapToGrid w:val="0"/>
        <w:rPr>
          <w:rFonts w:ascii="宋体" w:eastAsia="黑体" w:hAnsi="宋体"/>
          <w:b/>
          <w:bCs/>
          <w:sz w:val="28"/>
        </w:rPr>
      </w:pPr>
      <w:r>
        <w:rPr>
          <w:rFonts w:ascii="宋体" w:eastAsia="黑体" w:hAnsi="宋体" w:hint="eastAsia"/>
          <w:b/>
          <w:bCs/>
          <w:sz w:val="28"/>
        </w:rPr>
        <w:t>六、教学</w:t>
      </w:r>
      <w:r>
        <w:rPr>
          <w:rFonts w:ascii="宋体" w:eastAsia="黑体" w:hAnsi="宋体"/>
          <w:b/>
          <w:bCs/>
          <w:sz w:val="28"/>
        </w:rPr>
        <w:t>参考</w:t>
      </w:r>
      <w:r>
        <w:rPr>
          <w:rFonts w:ascii="宋体" w:eastAsia="黑体" w:hAnsi="宋体" w:hint="eastAsia"/>
          <w:b/>
          <w:bCs/>
          <w:sz w:val="28"/>
        </w:rPr>
        <w:t>资料</w:t>
      </w:r>
    </w:p>
    <w:p w:rsidR="00ED3585" w:rsidRDefault="003D622D">
      <w:pPr>
        <w:ind w:firstLineChars="200" w:firstLine="420"/>
        <w:rPr>
          <w:rFonts w:ascii="宋体" w:hAnsi="宋体"/>
          <w:szCs w:val="21"/>
        </w:rPr>
      </w:pPr>
      <w:r>
        <w:rPr>
          <w:rFonts w:ascii="宋体" w:hAnsi="宋体" w:hint="eastAsia"/>
          <w:szCs w:val="21"/>
        </w:rPr>
        <w:t>教材</w:t>
      </w:r>
      <w:r>
        <w:rPr>
          <w:rFonts w:ascii="宋体" w:hAnsi="宋体"/>
          <w:szCs w:val="21"/>
        </w:rPr>
        <w:t>：</w:t>
      </w:r>
      <w:r>
        <w:rPr>
          <w:rFonts w:ascii="宋体" w:hAnsi="宋体" w:hint="eastAsia"/>
          <w:szCs w:val="21"/>
        </w:rPr>
        <w:t>《大学体育与健康》；杨东、戴新主编；上海交通大学出版社</w:t>
      </w:r>
      <w:r>
        <w:rPr>
          <w:rFonts w:ascii="宋体" w:hAnsi="宋体" w:hint="eastAsia"/>
          <w:szCs w:val="21"/>
        </w:rPr>
        <w:t>2016.7</w:t>
      </w:r>
      <w:r>
        <w:rPr>
          <w:rFonts w:ascii="宋体" w:hAnsi="宋体" w:hint="eastAsia"/>
          <w:szCs w:val="21"/>
        </w:rPr>
        <w:t>。</w:t>
      </w:r>
    </w:p>
    <w:p w:rsidR="00ED3585" w:rsidRDefault="003D622D">
      <w:pPr>
        <w:widowControl/>
        <w:shd w:val="clear" w:color="auto" w:fill="FFFFFF"/>
        <w:ind w:firstLineChars="200" w:firstLine="420"/>
        <w:jc w:val="left"/>
        <w:rPr>
          <w:rFonts w:ascii="宋体" w:hAnsi="宋体"/>
          <w:szCs w:val="21"/>
        </w:rPr>
      </w:pPr>
      <w:r>
        <w:rPr>
          <w:rFonts w:ascii="宋体" w:hAnsi="宋体" w:hint="eastAsia"/>
          <w:szCs w:val="21"/>
        </w:rPr>
        <w:t>扩充阅读资料：《大学体育》</w:t>
      </w:r>
      <w:proofErr w:type="gramStart"/>
      <w:r>
        <w:rPr>
          <w:rFonts w:ascii="宋体" w:hAnsi="宋体" w:hint="eastAsia"/>
          <w:szCs w:val="21"/>
        </w:rPr>
        <w:t>微课版</w:t>
      </w:r>
      <w:proofErr w:type="gramEnd"/>
      <w:r>
        <w:rPr>
          <w:rFonts w:ascii="宋体" w:hAnsi="宋体" w:hint="eastAsia"/>
          <w:szCs w:val="21"/>
        </w:rPr>
        <w:t>，邓晖主编</w:t>
      </w:r>
    </w:p>
    <w:p w:rsidR="00ED3585" w:rsidRDefault="003D622D">
      <w:pPr>
        <w:widowControl/>
        <w:shd w:val="clear" w:color="auto" w:fill="FFFFFF"/>
        <w:ind w:firstLineChars="200" w:firstLine="420"/>
        <w:jc w:val="left"/>
        <w:rPr>
          <w:rFonts w:ascii="宋体" w:hAnsi="宋体"/>
          <w:szCs w:val="21"/>
        </w:rPr>
      </w:pPr>
      <w:r>
        <w:rPr>
          <w:rFonts w:ascii="宋体" w:hAnsi="宋体" w:hint="eastAsia"/>
          <w:szCs w:val="21"/>
        </w:rPr>
        <w:t>推荐网站（</w:t>
      </w:r>
      <w:proofErr w:type="gramStart"/>
      <w:r>
        <w:rPr>
          <w:rFonts w:ascii="宋体" w:hAnsi="宋体" w:hint="eastAsia"/>
          <w:szCs w:val="21"/>
        </w:rPr>
        <w:t>课程思政资源</w:t>
      </w:r>
      <w:proofErr w:type="gramEnd"/>
      <w:r>
        <w:rPr>
          <w:rFonts w:ascii="宋体" w:hAnsi="宋体" w:hint="eastAsia"/>
          <w:szCs w:val="21"/>
        </w:rPr>
        <w:t>）：</w:t>
      </w:r>
    </w:p>
    <w:p w:rsidR="00ED3585" w:rsidRDefault="003D622D">
      <w:pPr>
        <w:widowControl/>
        <w:shd w:val="clear" w:color="auto" w:fill="FFFFFF"/>
        <w:ind w:firstLineChars="200" w:firstLine="420"/>
        <w:jc w:val="left"/>
        <w:rPr>
          <w:rFonts w:ascii="宋体" w:hAnsi="宋体"/>
          <w:szCs w:val="21"/>
        </w:rPr>
      </w:pPr>
      <w:proofErr w:type="gramStart"/>
      <w:r>
        <w:rPr>
          <w:rFonts w:ascii="宋体" w:hAnsi="宋体" w:hint="eastAsia"/>
          <w:szCs w:val="21"/>
        </w:rPr>
        <w:t>新华思政</w:t>
      </w:r>
      <w:proofErr w:type="gramEnd"/>
      <w:r>
        <w:rPr>
          <w:rFonts w:ascii="宋体" w:hAnsi="宋体" w:hint="eastAsia"/>
          <w:szCs w:val="21"/>
        </w:rPr>
        <w:t>https://xhsz.news.cn/</w:t>
      </w:r>
    </w:p>
    <w:p w:rsidR="00ED3585" w:rsidRDefault="003D622D">
      <w:pPr>
        <w:ind w:firstLineChars="200" w:firstLine="420"/>
        <w:rPr>
          <w:rFonts w:ascii="宋体" w:hAnsi="宋体"/>
          <w:szCs w:val="21"/>
        </w:rPr>
      </w:pPr>
      <w:r>
        <w:rPr>
          <w:rFonts w:ascii="宋体" w:hAnsi="宋体" w:hint="eastAsia"/>
          <w:szCs w:val="21"/>
        </w:rPr>
        <w:t>体育</w:t>
      </w:r>
      <w:proofErr w:type="gramStart"/>
      <w:r>
        <w:rPr>
          <w:rFonts w:ascii="宋体" w:hAnsi="宋体" w:hint="eastAsia"/>
          <w:szCs w:val="21"/>
        </w:rPr>
        <w:t>类思政</w:t>
      </w:r>
      <w:proofErr w:type="gramEnd"/>
      <w:r>
        <w:rPr>
          <w:rFonts w:ascii="宋体" w:hAnsi="宋体" w:hint="eastAsia"/>
          <w:szCs w:val="21"/>
        </w:rPr>
        <w:t>课程：</w:t>
      </w:r>
      <w:r>
        <w:rPr>
          <w:rFonts w:ascii="宋体" w:hAnsi="宋体" w:hint="eastAsia"/>
          <w:szCs w:val="21"/>
        </w:rPr>
        <w:t>https://xhsz.news.cn/curriculum/node?subjectId=2&amp;</w:t>
      </w:r>
      <w:r>
        <w:rPr>
          <w:rFonts w:ascii="宋体" w:hAnsi="宋体" w:hint="eastAsia"/>
          <w:szCs w:val="21"/>
        </w:rPr>
        <w:t>childId=133</w:t>
      </w:r>
    </w:p>
    <w:p w:rsidR="00ED3585" w:rsidRDefault="00ED3585">
      <w:pPr>
        <w:rPr>
          <w:rFonts w:ascii="宋体" w:hAnsi="宋体"/>
          <w:b/>
          <w:bCs/>
          <w:szCs w:val="21"/>
        </w:rPr>
      </w:pPr>
    </w:p>
    <w:p w:rsidR="00ED3585" w:rsidRDefault="00ED3585">
      <w:pPr>
        <w:rPr>
          <w:rFonts w:ascii="宋体" w:hAnsi="宋体"/>
          <w:b/>
          <w:bCs/>
          <w:szCs w:val="21"/>
        </w:rPr>
      </w:pPr>
    </w:p>
    <w:p w:rsidR="00ED3585" w:rsidRDefault="00ED3585">
      <w:pPr>
        <w:rPr>
          <w:rFonts w:ascii="宋体" w:hAnsi="宋体"/>
          <w:b/>
          <w:bCs/>
          <w:szCs w:val="21"/>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ED3585">
      <w:pPr>
        <w:rPr>
          <w:rFonts w:ascii="宋体" w:hAnsi="宋体"/>
          <w:b/>
          <w:bCs/>
          <w:sz w:val="28"/>
          <w:szCs w:val="28"/>
        </w:rPr>
      </w:pPr>
    </w:p>
    <w:p w:rsidR="00ED3585" w:rsidRDefault="003D622D">
      <w:pPr>
        <w:rPr>
          <w:rFonts w:ascii="宋体" w:hAnsi="宋体"/>
          <w:b/>
          <w:bCs/>
          <w:sz w:val="28"/>
          <w:szCs w:val="28"/>
        </w:rPr>
      </w:pPr>
      <w:r>
        <w:rPr>
          <w:rFonts w:ascii="宋体" w:hAnsi="宋体" w:hint="eastAsia"/>
          <w:b/>
          <w:bCs/>
          <w:sz w:val="28"/>
          <w:szCs w:val="28"/>
        </w:rPr>
        <w:lastRenderedPageBreak/>
        <w:t>附：《身体素质考核标准》</w:t>
      </w:r>
    </w:p>
    <w:p w:rsidR="00ED3585" w:rsidRDefault="003D622D">
      <w:pPr>
        <w:jc w:val="center"/>
        <w:rPr>
          <w:rFonts w:ascii="宋体" w:hAnsi="宋体" w:cs="宋体"/>
          <w:b/>
          <w:szCs w:val="21"/>
        </w:rPr>
      </w:pPr>
      <w:r>
        <w:rPr>
          <w:rFonts w:ascii="宋体" w:hAnsi="宋体" w:cs="宋体" w:hint="eastAsia"/>
          <w:b/>
          <w:szCs w:val="21"/>
        </w:rPr>
        <w:t>大</w:t>
      </w:r>
      <w:proofErr w:type="gramStart"/>
      <w:r>
        <w:rPr>
          <w:rFonts w:ascii="宋体" w:hAnsi="宋体" w:cs="宋体" w:hint="eastAsia"/>
          <w:b/>
          <w:szCs w:val="21"/>
        </w:rPr>
        <w:t>一</w:t>
      </w:r>
      <w:proofErr w:type="gramEnd"/>
      <w:r>
        <w:rPr>
          <w:rFonts w:ascii="宋体" w:hAnsi="宋体" w:cs="宋体" w:hint="eastAsia"/>
          <w:b/>
          <w:szCs w:val="21"/>
        </w:rPr>
        <w:t>（上）、大二（上）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9"/>
        <w:gridCol w:w="1659"/>
        <w:gridCol w:w="1659"/>
        <w:gridCol w:w="1660"/>
      </w:tblGrid>
      <w:tr w:rsidR="00ED3585">
        <w:trPr>
          <w:jc w:val="center"/>
        </w:trPr>
        <w:tc>
          <w:tcPr>
            <w:tcW w:w="3318" w:type="dxa"/>
            <w:gridSpan w:val="2"/>
          </w:tcPr>
          <w:p w:rsidR="00ED3585" w:rsidRDefault="003D622D">
            <w:pPr>
              <w:jc w:val="center"/>
              <w:rPr>
                <w:rFonts w:ascii="宋体" w:hAnsi="宋体" w:cs="宋体"/>
                <w:b/>
                <w:bCs/>
                <w:szCs w:val="21"/>
              </w:rPr>
            </w:pPr>
            <w:r>
              <w:rPr>
                <w:rFonts w:ascii="宋体" w:hAnsi="宋体" w:cs="宋体" w:hint="eastAsia"/>
                <w:b/>
                <w:bCs/>
                <w:szCs w:val="21"/>
              </w:rPr>
              <w:t>男生</w:t>
            </w:r>
          </w:p>
        </w:tc>
        <w:tc>
          <w:tcPr>
            <w:tcW w:w="1659" w:type="dxa"/>
            <w:vMerge w:val="restart"/>
            <w:vAlign w:val="center"/>
          </w:tcPr>
          <w:p w:rsidR="00ED3585" w:rsidRDefault="003D622D">
            <w:pPr>
              <w:jc w:val="center"/>
              <w:rPr>
                <w:rFonts w:ascii="宋体" w:hAnsi="宋体" w:cs="宋体"/>
                <w:b/>
                <w:bCs/>
                <w:szCs w:val="21"/>
              </w:rPr>
            </w:pPr>
            <w:r>
              <w:rPr>
                <w:rFonts w:ascii="宋体" w:hAnsi="宋体" w:cs="宋体" w:hint="eastAsia"/>
                <w:b/>
                <w:bCs/>
                <w:szCs w:val="21"/>
              </w:rPr>
              <w:t>分值</w:t>
            </w:r>
          </w:p>
        </w:tc>
        <w:tc>
          <w:tcPr>
            <w:tcW w:w="3319" w:type="dxa"/>
            <w:gridSpan w:val="2"/>
          </w:tcPr>
          <w:p w:rsidR="00ED3585" w:rsidRDefault="003D622D">
            <w:pPr>
              <w:jc w:val="center"/>
              <w:rPr>
                <w:rFonts w:ascii="宋体" w:hAnsi="宋体" w:cs="宋体"/>
                <w:b/>
                <w:bCs/>
                <w:szCs w:val="21"/>
              </w:rPr>
            </w:pPr>
            <w:r>
              <w:rPr>
                <w:rFonts w:ascii="宋体" w:hAnsi="宋体" w:cs="宋体" w:hint="eastAsia"/>
                <w:b/>
                <w:bCs/>
                <w:szCs w:val="21"/>
              </w:rPr>
              <w:t>女生</w:t>
            </w:r>
          </w:p>
        </w:tc>
      </w:tr>
      <w:tr w:rsidR="00ED3585">
        <w:trPr>
          <w:jc w:val="center"/>
        </w:trPr>
        <w:tc>
          <w:tcPr>
            <w:tcW w:w="1659" w:type="dxa"/>
          </w:tcPr>
          <w:p w:rsidR="00ED3585" w:rsidRDefault="003D622D">
            <w:pPr>
              <w:jc w:val="center"/>
              <w:rPr>
                <w:rFonts w:ascii="宋体" w:hAnsi="宋体" w:cs="宋体"/>
                <w:b/>
                <w:bCs/>
                <w:szCs w:val="21"/>
              </w:rPr>
            </w:pPr>
            <w:r>
              <w:rPr>
                <w:rFonts w:ascii="宋体" w:hAnsi="宋体" w:cs="宋体" w:hint="eastAsia"/>
                <w:b/>
                <w:bCs/>
                <w:szCs w:val="21"/>
              </w:rPr>
              <w:t>一分钟跳绳</w:t>
            </w:r>
          </w:p>
        </w:tc>
        <w:tc>
          <w:tcPr>
            <w:tcW w:w="1659" w:type="dxa"/>
          </w:tcPr>
          <w:p w:rsidR="00ED3585" w:rsidRDefault="003D622D">
            <w:pPr>
              <w:jc w:val="center"/>
              <w:rPr>
                <w:rFonts w:ascii="宋体" w:hAnsi="宋体" w:cs="宋体"/>
                <w:b/>
                <w:bCs/>
                <w:szCs w:val="21"/>
              </w:rPr>
            </w:pPr>
            <w:r>
              <w:rPr>
                <w:rFonts w:ascii="宋体" w:hAnsi="宋体" w:cs="宋体" w:hint="eastAsia"/>
                <w:b/>
                <w:bCs/>
                <w:szCs w:val="21"/>
              </w:rPr>
              <w:t>引体向上</w:t>
            </w:r>
          </w:p>
        </w:tc>
        <w:tc>
          <w:tcPr>
            <w:tcW w:w="1659" w:type="dxa"/>
            <w:vMerge/>
          </w:tcPr>
          <w:p w:rsidR="00ED3585" w:rsidRDefault="00ED3585">
            <w:pPr>
              <w:jc w:val="center"/>
              <w:rPr>
                <w:rFonts w:ascii="宋体" w:hAnsi="宋体" w:cs="宋体"/>
                <w:szCs w:val="21"/>
              </w:rPr>
            </w:pPr>
          </w:p>
        </w:tc>
        <w:tc>
          <w:tcPr>
            <w:tcW w:w="1659" w:type="dxa"/>
          </w:tcPr>
          <w:p w:rsidR="00ED3585" w:rsidRDefault="003D622D">
            <w:pPr>
              <w:jc w:val="center"/>
              <w:rPr>
                <w:rFonts w:ascii="宋体" w:hAnsi="宋体" w:cs="宋体"/>
                <w:b/>
                <w:bCs/>
                <w:szCs w:val="21"/>
              </w:rPr>
            </w:pPr>
            <w:r>
              <w:rPr>
                <w:rFonts w:ascii="宋体" w:hAnsi="宋体" w:cs="宋体" w:hint="eastAsia"/>
                <w:b/>
                <w:bCs/>
                <w:szCs w:val="21"/>
              </w:rPr>
              <w:t>仰卧起坐</w:t>
            </w:r>
          </w:p>
        </w:tc>
        <w:tc>
          <w:tcPr>
            <w:tcW w:w="1660" w:type="dxa"/>
          </w:tcPr>
          <w:p w:rsidR="00ED3585" w:rsidRDefault="003D622D">
            <w:pPr>
              <w:jc w:val="center"/>
              <w:rPr>
                <w:rFonts w:ascii="宋体" w:hAnsi="宋体" w:cs="宋体"/>
                <w:b/>
                <w:bCs/>
                <w:szCs w:val="21"/>
              </w:rPr>
            </w:pPr>
            <w:r>
              <w:rPr>
                <w:rFonts w:ascii="宋体" w:hAnsi="宋体" w:cs="宋体" w:hint="eastAsia"/>
                <w:b/>
                <w:bCs/>
                <w:szCs w:val="21"/>
              </w:rPr>
              <w:t>一分钟跳绳</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180</w:t>
            </w:r>
          </w:p>
        </w:tc>
        <w:tc>
          <w:tcPr>
            <w:tcW w:w="1659" w:type="dxa"/>
          </w:tcPr>
          <w:p w:rsidR="00ED3585" w:rsidRDefault="003D622D">
            <w:pPr>
              <w:jc w:val="center"/>
              <w:rPr>
                <w:rFonts w:ascii="宋体" w:hAnsi="宋体" w:cs="宋体"/>
                <w:szCs w:val="21"/>
              </w:rPr>
            </w:pPr>
            <w:r>
              <w:rPr>
                <w:rFonts w:ascii="宋体" w:hAnsi="宋体" w:cs="宋体" w:hint="eastAsia"/>
                <w:szCs w:val="21"/>
              </w:rPr>
              <w:t>12</w:t>
            </w:r>
          </w:p>
        </w:tc>
        <w:tc>
          <w:tcPr>
            <w:tcW w:w="1659" w:type="dxa"/>
          </w:tcPr>
          <w:p w:rsidR="00ED3585" w:rsidRDefault="003D622D">
            <w:pPr>
              <w:jc w:val="center"/>
              <w:rPr>
                <w:rFonts w:ascii="宋体" w:hAnsi="宋体" w:cs="宋体"/>
                <w:szCs w:val="21"/>
              </w:rPr>
            </w:pPr>
            <w:r>
              <w:rPr>
                <w:rFonts w:ascii="宋体" w:hAnsi="宋体" w:cs="宋体" w:hint="eastAsia"/>
                <w:szCs w:val="21"/>
              </w:rPr>
              <w:t>15</w:t>
            </w:r>
          </w:p>
        </w:tc>
        <w:tc>
          <w:tcPr>
            <w:tcW w:w="1659" w:type="dxa"/>
          </w:tcPr>
          <w:p w:rsidR="00ED3585" w:rsidRDefault="003D622D">
            <w:pPr>
              <w:jc w:val="center"/>
              <w:rPr>
                <w:rFonts w:ascii="宋体" w:hAnsi="宋体" w:cs="宋体"/>
                <w:szCs w:val="21"/>
              </w:rPr>
            </w:pPr>
            <w:r>
              <w:rPr>
                <w:rFonts w:ascii="宋体" w:hAnsi="宋体" w:cs="宋体" w:hint="eastAsia"/>
                <w:szCs w:val="21"/>
              </w:rPr>
              <w:t>56</w:t>
            </w:r>
          </w:p>
        </w:tc>
        <w:tc>
          <w:tcPr>
            <w:tcW w:w="1660" w:type="dxa"/>
          </w:tcPr>
          <w:p w:rsidR="00ED3585" w:rsidRDefault="003D622D">
            <w:pPr>
              <w:jc w:val="center"/>
              <w:rPr>
                <w:rFonts w:ascii="宋体" w:hAnsi="宋体" w:cs="宋体"/>
                <w:szCs w:val="21"/>
              </w:rPr>
            </w:pPr>
            <w:r>
              <w:rPr>
                <w:rFonts w:ascii="宋体" w:hAnsi="宋体" w:cs="宋体" w:hint="eastAsia"/>
                <w:szCs w:val="21"/>
              </w:rPr>
              <w:t>170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170</w:t>
            </w:r>
          </w:p>
        </w:tc>
        <w:tc>
          <w:tcPr>
            <w:tcW w:w="1659" w:type="dxa"/>
          </w:tcPr>
          <w:p w:rsidR="00ED3585" w:rsidRDefault="003D622D">
            <w:pPr>
              <w:jc w:val="center"/>
              <w:rPr>
                <w:rFonts w:ascii="宋体" w:hAnsi="宋体" w:cs="宋体"/>
                <w:szCs w:val="21"/>
              </w:rPr>
            </w:pPr>
            <w:r>
              <w:rPr>
                <w:rFonts w:ascii="宋体" w:hAnsi="宋体" w:cs="宋体" w:hint="eastAsia"/>
                <w:szCs w:val="21"/>
              </w:rPr>
              <w:t>11</w:t>
            </w:r>
          </w:p>
        </w:tc>
        <w:tc>
          <w:tcPr>
            <w:tcW w:w="1659" w:type="dxa"/>
          </w:tcPr>
          <w:p w:rsidR="00ED3585" w:rsidRDefault="003D622D">
            <w:pPr>
              <w:jc w:val="center"/>
              <w:rPr>
                <w:rFonts w:ascii="宋体" w:hAnsi="宋体" w:cs="宋体"/>
                <w:szCs w:val="21"/>
              </w:rPr>
            </w:pPr>
            <w:r>
              <w:rPr>
                <w:rFonts w:ascii="宋体" w:hAnsi="宋体" w:cs="宋体" w:hint="eastAsia"/>
                <w:szCs w:val="21"/>
              </w:rPr>
              <w:t>14</w:t>
            </w:r>
          </w:p>
        </w:tc>
        <w:tc>
          <w:tcPr>
            <w:tcW w:w="1659" w:type="dxa"/>
          </w:tcPr>
          <w:p w:rsidR="00ED3585" w:rsidRDefault="003D622D">
            <w:pPr>
              <w:jc w:val="center"/>
              <w:rPr>
                <w:rFonts w:ascii="宋体" w:hAnsi="宋体" w:cs="宋体"/>
                <w:szCs w:val="21"/>
              </w:rPr>
            </w:pPr>
            <w:r>
              <w:rPr>
                <w:rFonts w:ascii="宋体" w:hAnsi="宋体" w:cs="宋体" w:hint="eastAsia"/>
                <w:szCs w:val="21"/>
              </w:rPr>
              <w:t>50</w:t>
            </w:r>
          </w:p>
        </w:tc>
        <w:tc>
          <w:tcPr>
            <w:tcW w:w="1660" w:type="dxa"/>
          </w:tcPr>
          <w:p w:rsidR="00ED3585" w:rsidRDefault="003D622D">
            <w:pPr>
              <w:jc w:val="center"/>
              <w:rPr>
                <w:rFonts w:ascii="宋体" w:hAnsi="宋体" w:cs="宋体"/>
                <w:szCs w:val="21"/>
              </w:rPr>
            </w:pPr>
            <w:r>
              <w:rPr>
                <w:rFonts w:ascii="宋体" w:hAnsi="宋体" w:cs="宋体" w:hint="eastAsia"/>
                <w:szCs w:val="21"/>
              </w:rPr>
              <w:t>160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160</w:t>
            </w:r>
          </w:p>
        </w:tc>
        <w:tc>
          <w:tcPr>
            <w:tcW w:w="1659" w:type="dxa"/>
          </w:tcPr>
          <w:p w:rsidR="00ED3585" w:rsidRDefault="003D622D">
            <w:pPr>
              <w:jc w:val="center"/>
              <w:rPr>
                <w:rFonts w:ascii="宋体" w:hAnsi="宋体" w:cs="宋体"/>
                <w:szCs w:val="21"/>
              </w:rPr>
            </w:pPr>
            <w:r>
              <w:rPr>
                <w:rFonts w:ascii="宋体" w:hAnsi="宋体" w:cs="宋体" w:hint="eastAsia"/>
                <w:szCs w:val="21"/>
              </w:rPr>
              <w:t>10</w:t>
            </w:r>
          </w:p>
        </w:tc>
        <w:tc>
          <w:tcPr>
            <w:tcW w:w="1659" w:type="dxa"/>
          </w:tcPr>
          <w:p w:rsidR="00ED3585" w:rsidRDefault="003D622D">
            <w:pPr>
              <w:jc w:val="center"/>
              <w:rPr>
                <w:rFonts w:ascii="宋体" w:hAnsi="宋体" w:cs="宋体"/>
                <w:szCs w:val="21"/>
              </w:rPr>
            </w:pPr>
            <w:r>
              <w:rPr>
                <w:rFonts w:ascii="宋体" w:hAnsi="宋体" w:cs="宋体" w:hint="eastAsia"/>
                <w:szCs w:val="21"/>
              </w:rPr>
              <w:t>13</w:t>
            </w:r>
          </w:p>
        </w:tc>
        <w:tc>
          <w:tcPr>
            <w:tcW w:w="1659" w:type="dxa"/>
          </w:tcPr>
          <w:p w:rsidR="00ED3585" w:rsidRDefault="003D622D">
            <w:pPr>
              <w:jc w:val="center"/>
              <w:rPr>
                <w:rFonts w:ascii="宋体" w:hAnsi="宋体" w:cs="宋体"/>
                <w:szCs w:val="21"/>
              </w:rPr>
            </w:pPr>
            <w:r>
              <w:rPr>
                <w:rFonts w:ascii="宋体" w:hAnsi="宋体" w:cs="宋体" w:hint="eastAsia"/>
                <w:szCs w:val="21"/>
              </w:rPr>
              <w:t>45</w:t>
            </w:r>
          </w:p>
        </w:tc>
        <w:tc>
          <w:tcPr>
            <w:tcW w:w="1660" w:type="dxa"/>
          </w:tcPr>
          <w:p w:rsidR="00ED3585" w:rsidRDefault="003D622D">
            <w:pPr>
              <w:jc w:val="center"/>
              <w:rPr>
                <w:rFonts w:ascii="宋体" w:hAnsi="宋体" w:cs="宋体"/>
                <w:szCs w:val="21"/>
              </w:rPr>
            </w:pPr>
            <w:r>
              <w:rPr>
                <w:rFonts w:ascii="宋体" w:hAnsi="宋体" w:cs="宋体" w:hint="eastAsia"/>
                <w:szCs w:val="21"/>
              </w:rPr>
              <w:t>150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150</w:t>
            </w:r>
          </w:p>
        </w:tc>
        <w:tc>
          <w:tcPr>
            <w:tcW w:w="1659" w:type="dxa"/>
          </w:tcPr>
          <w:p w:rsidR="00ED3585" w:rsidRDefault="003D622D">
            <w:pPr>
              <w:jc w:val="center"/>
              <w:rPr>
                <w:rFonts w:ascii="宋体" w:hAnsi="宋体" w:cs="宋体"/>
                <w:szCs w:val="21"/>
              </w:rPr>
            </w:pPr>
            <w:r>
              <w:rPr>
                <w:rFonts w:ascii="宋体" w:hAnsi="宋体" w:cs="宋体" w:hint="eastAsia"/>
                <w:szCs w:val="21"/>
              </w:rPr>
              <w:t>9</w:t>
            </w:r>
          </w:p>
        </w:tc>
        <w:tc>
          <w:tcPr>
            <w:tcW w:w="1659" w:type="dxa"/>
          </w:tcPr>
          <w:p w:rsidR="00ED3585" w:rsidRDefault="003D622D">
            <w:pPr>
              <w:jc w:val="center"/>
              <w:rPr>
                <w:rFonts w:ascii="宋体" w:hAnsi="宋体" w:cs="宋体"/>
                <w:szCs w:val="21"/>
              </w:rPr>
            </w:pPr>
            <w:r>
              <w:rPr>
                <w:rFonts w:ascii="宋体" w:hAnsi="宋体" w:cs="宋体" w:hint="eastAsia"/>
                <w:szCs w:val="21"/>
              </w:rPr>
              <w:t>12</w:t>
            </w:r>
          </w:p>
        </w:tc>
        <w:tc>
          <w:tcPr>
            <w:tcW w:w="1659" w:type="dxa"/>
          </w:tcPr>
          <w:p w:rsidR="00ED3585" w:rsidRDefault="003D622D">
            <w:pPr>
              <w:jc w:val="center"/>
              <w:rPr>
                <w:rFonts w:ascii="宋体" w:hAnsi="宋体" w:cs="宋体"/>
                <w:szCs w:val="21"/>
              </w:rPr>
            </w:pPr>
            <w:r>
              <w:rPr>
                <w:rFonts w:ascii="宋体" w:hAnsi="宋体" w:cs="宋体" w:hint="eastAsia"/>
                <w:szCs w:val="21"/>
              </w:rPr>
              <w:t>40</w:t>
            </w:r>
          </w:p>
        </w:tc>
        <w:tc>
          <w:tcPr>
            <w:tcW w:w="1660" w:type="dxa"/>
          </w:tcPr>
          <w:p w:rsidR="00ED3585" w:rsidRDefault="003D622D">
            <w:pPr>
              <w:jc w:val="center"/>
              <w:rPr>
                <w:rFonts w:ascii="宋体" w:hAnsi="宋体" w:cs="宋体"/>
                <w:szCs w:val="21"/>
              </w:rPr>
            </w:pPr>
            <w:r>
              <w:rPr>
                <w:rFonts w:ascii="宋体" w:hAnsi="宋体" w:cs="宋体" w:hint="eastAsia"/>
                <w:szCs w:val="21"/>
              </w:rPr>
              <w:t>140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140</w:t>
            </w:r>
          </w:p>
        </w:tc>
        <w:tc>
          <w:tcPr>
            <w:tcW w:w="1659" w:type="dxa"/>
          </w:tcPr>
          <w:p w:rsidR="00ED3585" w:rsidRDefault="003D622D">
            <w:pPr>
              <w:jc w:val="center"/>
              <w:rPr>
                <w:rFonts w:ascii="宋体" w:hAnsi="宋体" w:cs="宋体"/>
                <w:szCs w:val="21"/>
              </w:rPr>
            </w:pPr>
            <w:r>
              <w:rPr>
                <w:rFonts w:ascii="宋体" w:hAnsi="宋体" w:cs="宋体" w:hint="eastAsia"/>
                <w:szCs w:val="21"/>
              </w:rPr>
              <w:t>8</w:t>
            </w:r>
          </w:p>
        </w:tc>
        <w:tc>
          <w:tcPr>
            <w:tcW w:w="1659" w:type="dxa"/>
          </w:tcPr>
          <w:p w:rsidR="00ED3585" w:rsidRDefault="003D622D">
            <w:pPr>
              <w:jc w:val="center"/>
              <w:rPr>
                <w:rFonts w:ascii="宋体" w:hAnsi="宋体" w:cs="宋体"/>
                <w:szCs w:val="21"/>
              </w:rPr>
            </w:pPr>
            <w:r>
              <w:rPr>
                <w:rFonts w:ascii="宋体" w:hAnsi="宋体" w:cs="宋体" w:hint="eastAsia"/>
                <w:szCs w:val="21"/>
              </w:rPr>
              <w:t>11</w:t>
            </w:r>
          </w:p>
        </w:tc>
        <w:tc>
          <w:tcPr>
            <w:tcW w:w="1659" w:type="dxa"/>
          </w:tcPr>
          <w:p w:rsidR="00ED3585" w:rsidRDefault="003D622D">
            <w:pPr>
              <w:jc w:val="center"/>
              <w:rPr>
                <w:rFonts w:ascii="宋体" w:hAnsi="宋体" w:cs="宋体"/>
                <w:szCs w:val="21"/>
              </w:rPr>
            </w:pPr>
            <w:r>
              <w:rPr>
                <w:rFonts w:ascii="宋体" w:hAnsi="宋体" w:cs="宋体" w:hint="eastAsia"/>
                <w:szCs w:val="21"/>
              </w:rPr>
              <w:t>35</w:t>
            </w:r>
          </w:p>
        </w:tc>
        <w:tc>
          <w:tcPr>
            <w:tcW w:w="1660" w:type="dxa"/>
          </w:tcPr>
          <w:p w:rsidR="00ED3585" w:rsidRDefault="003D622D">
            <w:pPr>
              <w:jc w:val="center"/>
              <w:rPr>
                <w:rFonts w:ascii="宋体" w:hAnsi="宋体" w:cs="宋体"/>
                <w:szCs w:val="21"/>
              </w:rPr>
            </w:pPr>
            <w:r>
              <w:rPr>
                <w:rFonts w:ascii="宋体" w:hAnsi="宋体" w:cs="宋体" w:hint="eastAsia"/>
                <w:szCs w:val="21"/>
              </w:rPr>
              <w:t>130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130</w:t>
            </w:r>
          </w:p>
        </w:tc>
        <w:tc>
          <w:tcPr>
            <w:tcW w:w="1659" w:type="dxa"/>
          </w:tcPr>
          <w:p w:rsidR="00ED3585" w:rsidRDefault="003D622D">
            <w:pPr>
              <w:jc w:val="center"/>
              <w:rPr>
                <w:rFonts w:ascii="宋体" w:hAnsi="宋体" w:cs="宋体"/>
                <w:szCs w:val="21"/>
              </w:rPr>
            </w:pPr>
            <w:r>
              <w:rPr>
                <w:rFonts w:ascii="宋体" w:hAnsi="宋体" w:cs="宋体" w:hint="eastAsia"/>
                <w:szCs w:val="21"/>
              </w:rPr>
              <w:t>7</w:t>
            </w:r>
          </w:p>
        </w:tc>
        <w:tc>
          <w:tcPr>
            <w:tcW w:w="1659" w:type="dxa"/>
          </w:tcPr>
          <w:p w:rsidR="00ED3585" w:rsidRDefault="003D622D">
            <w:pPr>
              <w:jc w:val="center"/>
              <w:rPr>
                <w:rFonts w:ascii="宋体" w:hAnsi="宋体" w:cs="宋体"/>
                <w:szCs w:val="21"/>
              </w:rPr>
            </w:pPr>
            <w:r>
              <w:rPr>
                <w:rFonts w:ascii="宋体" w:hAnsi="宋体" w:cs="宋体" w:hint="eastAsia"/>
                <w:szCs w:val="21"/>
              </w:rPr>
              <w:t>10</w:t>
            </w:r>
          </w:p>
        </w:tc>
        <w:tc>
          <w:tcPr>
            <w:tcW w:w="1659" w:type="dxa"/>
          </w:tcPr>
          <w:p w:rsidR="00ED3585" w:rsidRDefault="003D622D">
            <w:pPr>
              <w:jc w:val="center"/>
              <w:rPr>
                <w:rFonts w:ascii="宋体" w:hAnsi="宋体" w:cs="宋体"/>
                <w:szCs w:val="21"/>
              </w:rPr>
            </w:pPr>
            <w:r>
              <w:rPr>
                <w:rFonts w:ascii="宋体" w:hAnsi="宋体" w:cs="宋体" w:hint="eastAsia"/>
                <w:szCs w:val="21"/>
              </w:rPr>
              <w:t>30</w:t>
            </w:r>
          </w:p>
        </w:tc>
        <w:tc>
          <w:tcPr>
            <w:tcW w:w="1660" w:type="dxa"/>
          </w:tcPr>
          <w:p w:rsidR="00ED3585" w:rsidRDefault="003D622D">
            <w:pPr>
              <w:jc w:val="center"/>
              <w:rPr>
                <w:rFonts w:ascii="宋体" w:hAnsi="宋体" w:cs="宋体"/>
                <w:szCs w:val="21"/>
              </w:rPr>
            </w:pPr>
            <w:r>
              <w:rPr>
                <w:rFonts w:ascii="宋体" w:hAnsi="宋体" w:cs="宋体" w:hint="eastAsia"/>
                <w:szCs w:val="21"/>
              </w:rPr>
              <w:t>120</w:t>
            </w:r>
          </w:p>
        </w:tc>
      </w:tr>
      <w:tr w:rsidR="00ED3585">
        <w:trPr>
          <w:jc w:val="center"/>
        </w:trPr>
        <w:tc>
          <w:tcPr>
            <w:tcW w:w="1659" w:type="dxa"/>
          </w:tcPr>
          <w:p w:rsidR="00ED3585" w:rsidRDefault="003D622D">
            <w:pPr>
              <w:jc w:val="center"/>
              <w:rPr>
                <w:rFonts w:ascii="宋体" w:hAnsi="宋体" w:cs="宋体"/>
                <w:b/>
                <w:szCs w:val="21"/>
              </w:rPr>
            </w:pPr>
            <w:r>
              <w:rPr>
                <w:rFonts w:ascii="宋体" w:hAnsi="宋体" w:cs="宋体" w:hint="eastAsia"/>
                <w:b/>
                <w:szCs w:val="21"/>
              </w:rPr>
              <w:t>120</w:t>
            </w:r>
          </w:p>
        </w:tc>
        <w:tc>
          <w:tcPr>
            <w:tcW w:w="1659" w:type="dxa"/>
          </w:tcPr>
          <w:p w:rsidR="00ED3585" w:rsidRDefault="003D622D">
            <w:pPr>
              <w:jc w:val="center"/>
              <w:rPr>
                <w:rFonts w:ascii="宋体" w:hAnsi="宋体" w:cs="宋体"/>
                <w:b/>
                <w:szCs w:val="21"/>
              </w:rPr>
            </w:pPr>
            <w:r>
              <w:rPr>
                <w:rFonts w:ascii="宋体" w:hAnsi="宋体" w:cs="宋体" w:hint="eastAsia"/>
                <w:b/>
                <w:szCs w:val="21"/>
              </w:rPr>
              <w:t>6</w:t>
            </w:r>
          </w:p>
        </w:tc>
        <w:tc>
          <w:tcPr>
            <w:tcW w:w="1659" w:type="dxa"/>
          </w:tcPr>
          <w:p w:rsidR="00ED3585" w:rsidRDefault="003D622D">
            <w:pPr>
              <w:jc w:val="center"/>
              <w:rPr>
                <w:rFonts w:ascii="宋体" w:hAnsi="宋体" w:cs="宋体"/>
                <w:b/>
                <w:szCs w:val="21"/>
              </w:rPr>
            </w:pPr>
            <w:r>
              <w:rPr>
                <w:rFonts w:ascii="宋体" w:hAnsi="宋体" w:cs="宋体" w:hint="eastAsia"/>
                <w:b/>
                <w:szCs w:val="21"/>
              </w:rPr>
              <w:t>9</w:t>
            </w:r>
          </w:p>
        </w:tc>
        <w:tc>
          <w:tcPr>
            <w:tcW w:w="1659" w:type="dxa"/>
          </w:tcPr>
          <w:p w:rsidR="00ED3585" w:rsidRDefault="003D622D">
            <w:pPr>
              <w:jc w:val="center"/>
              <w:rPr>
                <w:rFonts w:ascii="宋体" w:hAnsi="宋体" w:cs="宋体"/>
                <w:b/>
                <w:szCs w:val="21"/>
              </w:rPr>
            </w:pPr>
            <w:r>
              <w:rPr>
                <w:rFonts w:ascii="宋体" w:hAnsi="宋体" w:cs="宋体" w:hint="eastAsia"/>
                <w:b/>
                <w:szCs w:val="21"/>
              </w:rPr>
              <w:t>26</w:t>
            </w:r>
          </w:p>
        </w:tc>
        <w:tc>
          <w:tcPr>
            <w:tcW w:w="1660" w:type="dxa"/>
          </w:tcPr>
          <w:p w:rsidR="00ED3585" w:rsidRDefault="003D622D">
            <w:pPr>
              <w:jc w:val="center"/>
              <w:rPr>
                <w:rFonts w:ascii="宋体" w:hAnsi="宋体" w:cs="宋体"/>
                <w:b/>
                <w:szCs w:val="21"/>
              </w:rPr>
            </w:pPr>
            <w:r>
              <w:rPr>
                <w:rFonts w:ascii="宋体" w:hAnsi="宋体" w:cs="宋体" w:hint="eastAsia"/>
                <w:b/>
                <w:szCs w:val="21"/>
              </w:rPr>
              <w:t>110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110</w:t>
            </w:r>
          </w:p>
        </w:tc>
        <w:tc>
          <w:tcPr>
            <w:tcW w:w="1659" w:type="dxa"/>
          </w:tcPr>
          <w:p w:rsidR="00ED3585" w:rsidRDefault="003D622D">
            <w:pPr>
              <w:jc w:val="center"/>
              <w:rPr>
                <w:rFonts w:ascii="宋体" w:hAnsi="宋体" w:cs="宋体"/>
                <w:szCs w:val="21"/>
              </w:rPr>
            </w:pPr>
            <w:r>
              <w:rPr>
                <w:rFonts w:ascii="宋体" w:hAnsi="宋体" w:cs="宋体" w:hint="eastAsia"/>
                <w:szCs w:val="21"/>
              </w:rPr>
              <w:t>5</w:t>
            </w:r>
          </w:p>
        </w:tc>
        <w:tc>
          <w:tcPr>
            <w:tcW w:w="1659" w:type="dxa"/>
          </w:tcPr>
          <w:p w:rsidR="00ED3585" w:rsidRDefault="003D622D">
            <w:pPr>
              <w:jc w:val="center"/>
              <w:rPr>
                <w:rFonts w:ascii="宋体" w:hAnsi="宋体" w:cs="宋体"/>
                <w:szCs w:val="21"/>
              </w:rPr>
            </w:pPr>
            <w:r>
              <w:rPr>
                <w:rFonts w:ascii="宋体" w:hAnsi="宋体" w:cs="宋体" w:hint="eastAsia"/>
                <w:szCs w:val="21"/>
              </w:rPr>
              <w:t>8</w:t>
            </w:r>
          </w:p>
        </w:tc>
        <w:tc>
          <w:tcPr>
            <w:tcW w:w="1659" w:type="dxa"/>
          </w:tcPr>
          <w:p w:rsidR="00ED3585" w:rsidRDefault="003D622D">
            <w:pPr>
              <w:jc w:val="center"/>
              <w:rPr>
                <w:rFonts w:ascii="宋体" w:hAnsi="宋体" w:cs="宋体"/>
                <w:szCs w:val="21"/>
              </w:rPr>
            </w:pPr>
            <w:r>
              <w:rPr>
                <w:rFonts w:ascii="宋体" w:hAnsi="宋体" w:cs="宋体" w:hint="eastAsia"/>
                <w:szCs w:val="21"/>
              </w:rPr>
              <w:t>24</w:t>
            </w:r>
          </w:p>
        </w:tc>
        <w:tc>
          <w:tcPr>
            <w:tcW w:w="1660" w:type="dxa"/>
          </w:tcPr>
          <w:p w:rsidR="00ED3585" w:rsidRDefault="003D622D">
            <w:pPr>
              <w:jc w:val="center"/>
              <w:rPr>
                <w:rFonts w:ascii="宋体" w:hAnsi="宋体" w:cs="宋体"/>
                <w:szCs w:val="21"/>
              </w:rPr>
            </w:pPr>
            <w:r>
              <w:rPr>
                <w:rFonts w:ascii="宋体" w:hAnsi="宋体" w:cs="宋体" w:hint="eastAsia"/>
                <w:szCs w:val="21"/>
              </w:rPr>
              <w:t>100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100</w:t>
            </w:r>
          </w:p>
        </w:tc>
        <w:tc>
          <w:tcPr>
            <w:tcW w:w="1659" w:type="dxa"/>
          </w:tcPr>
          <w:p w:rsidR="00ED3585" w:rsidRDefault="003D622D">
            <w:pPr>
              <w:jc w:val="center"/>
              <w:rPr>
                <w:rFonts w:ascii="宋体" w:hAnsi="宋体" w:cs="宋体"/>
                <w:szCs w:val="21"/>
              </w:rPr>
            </w:pPr>
            <w:r>
              <w:rPr>
                <w:rFonts w:ascii="宋体" w:hAnsi="宋体" w:cs="宋体" w:hint="eastAsia"/>
                <w:szCs w:val="21"/>
              </w:rPr>
              <w:t>4</w:t>
            </w:r>
          </w:p>
        </w:tc>
        <w:tc>
          <w:tcPr>
            <w:tcW w:w="1659" w:type="dxa"/>
          </w:tcPr>
          <w:p w:rsidR="00ED3585" w:rsidRDefault="003D622D">
            <w:pPr>
              <w:jc w:val="center"/>
              <w:rPr>
                <w:rFonts w:ascii="宋体" w:hAnsi="宋体" w:cs="宋体"/>
                <w:szCs w:val="21"/>
              </w:rPr>
            </w:pPr>
            <w:r>
              <w:rPr>
                <w:rFonts w:ascii="宋体" w:hAnsi="宋体" w:cs="宋体" w:hint="eastAsia"/>
                <w:szCs w:val="21"/>
              </w:rPr>
              <w:t>7</w:t>
            </w:r>
          </w:p>
        </w:tc>
        <w:tc>
          <w:tcPr>
            <w:tcW w:w="1659" w:type="dxa"/>
          </w:tcPr>
          <w:p w:rsidR="00ED3585" w:rsidRDefault="003D622D">
            <w:pPr>
              <w:jc w:val="center"/>
              <w:rPr>
                <w:rFonts w:ascii="宋体" w:hAnsi="宋体" w:cs="宋体"/>
                <w:szCs w:val="21"/>
              </w:rPr>
            </w:pPr>
            <w:r>
              <w:rPr>
                <w:rFonts w:ascii="宋体" w:hAnsi="宋体" w:cs="宋体" w:hint="eastAsia"/>
                <w:szCs w:val="21"/>
              </w:rPr>
              <w:t>22</w:t>
            </w:r>
          </w:p>
        </w:tc>
        <w:tc>
          <w:tcPr>
            <w:tcW w:w="1660" w:type="dxa"/>
          </w:tcPr>
          <w:p w:rsidR="00ED3585" w:rsidRDefault="003D622D">
            <w:pPr>
              <w:jc w:val="center"/>
              <w:rPr>
                <w:rFonts w:ascii="宋体" w:hAnsi="宋体" w:cs="宋体"/>
                <w:szCs w:val="21"/>
              </w:rPr>
            </w:pPr>
            <w:r>
              <w:rPr>
                <w:rFonts w:ascii="宋体" w:hAnsi="宋体" w:cs="宋体" w:hint="eastAsia"/>
                <w:szCs w:val="21"/>
              </w:rPr>
              <w:t>90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90</w:t>
            </w:r>
          </w:p>
        </w:tc>
        <w:tc>
          <w:tcPr>
            <w:tcW w:w="1659" w:type="dxa"/>
          </w:tcPr>
          <w:p w:rsidR="00ED3585" w:rsidRDefault="00ED3585">
            <w:pPr>
              <w:jc w:val="center"/>
              <w:rPr>
                <w:rFonts w:ascii="宋体" w:hAnsi="宋体" w:cs="宋体"/>
                <w:szCs w:val="21"/>
              </w:rPr>
            </w:pPr>
          </w:p>
        </w:tc>
        <w:tc>
          <w:tcPr>
            <w:tcW w:w="1659" w:type="dxa"/>
          </w:tcPr>
          <w:p w:rsidR="00ED3585" w:rsidRDefault="003D622D">
            <w:pPr>
              <w:jc w:val="center"/>
              <w:rPr>
                <w:rFonts w:ascii="宋体" w:hAnsi="宋体" w:cs="宋体"/>
                <w:szCs w:val="21"/>
              </w:rPr>
            </w:pPr>
            <w:r>
              <w:rPr>
                <w:rFonts w:ascii="宋体" w:hAnsi="宋体" w:cs="宋体" w:hint="eastAsia"/>
                <w:szCs w:val="21"/>
              </w:rPr>
              <w:t>6</w:t>
            </w:r>
          </w:p>
        </w:tc>
        <w:tc>
          <w:tcPr>
            <w:tcW w:w="1659" w:type="dxa"/>
          </w:tcPr>
          <w:p w:rsidR="00ED3585" w:rsidRDefault="003D622D">
            <w:pPr>
              <w:jc w:val="center"/>
              <w:rPr>
                <w:rFonts w:ascii="宋体" w:hAnsi="宋体" w:cs="宋体"/>
                <w:szCs w:val="21"/>
              </w:rPr>
            </w:pPr>
            <w:r>
              <w:rPr>
                <w:rFonts w:ascii="宋体" w:hAnsi="宋体" w:cs="宋体" w:hint="eastAsia"/>
                <w:szCs w:val="21"/>
              </w:rPr>
              <w:t>20</w:t>
            </w:r>
          </w:p>
        </w:tc>
        <w:tc>
          <w:tcPr>
            <w:tcW w:w="1660" w:type="dxa"/>
          </w:tcPr>
          <w:p w:rsidR="00ED3585" w:rsidRDefault="003D622D">
            <w:pPr>
              <w:jc w:val="center"/>
              <w:rPr>
                <w:rFonts w:ascii="宋体" w:hAnsi="宋体" w:cs="宋体"/>
                <w:szCs w:val="21"/>
              </w:rPr>
            </w:pPr>
            <w:r>
              <w:rPr>
                <w:rFonts w:ascii="宋体" w:hAnsi="宋体" w:cs="宋体" w:hint="eastAsia"/>
                <w:szCs w:val="21"/>
              </w:rPr>
              <w:t>80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80</w:t>
            </w:r>
          </w:p>
        </w:tc>
        <w:tc>
          <w:tcPr>
            <w:tcW w:w="1659" w:type="dxa"/>
          </w:tcPr>
          <w:p w:rsidR="00ED3585" w:rsidRDefault="003D622D">
            <w:pPr>
              <w:jc w:val="center"/>
              <w:rPr>
                <w:rFonts w:ascii="宋体" w:hAnsi="宋体" w:cs="宋体"/>
                <w:szCs w:val="21"/>
              </w:rPr>
            </w:pPr>
            <w:r>
              <w:rPr>
                <w:rFonts w:ascii="宋体" w:hAnsi="宋体" w:cs="宋体" w:hint="eastAsia"/>
                <w:szCs w:val="21"/>
              </w:rPr>
              <w:t>3</w:t>
            </w:r>
          </w:p>
        </w:tc>
        <w:tc>
          <w:tcPr>
            <w:tcW w:w="1659" w:type="dxa"/>
          </w:tcPr>
          <w:p w:rsidR="00ED3585" w:rsidRDefault="003D622D">
            <w:pPr>
              <w:jc w:val="center"/>
              <w:rPr>
                <w:rFonts w:ascii="宋体" w:hAnsi="宋体" w:cs="宋体"/>
                <w:szCs w:val="21"/>
              </w:rPr>
            </w:pPr>
            <w:r>
              <w:rPr>
                <w:rFonts w:ascii="宋体" w:hAnsi="宋体" w:cs="宋体" w:hint="eastAsia"/>
                <w:szCs w:val="21"/>
              </w:rPr>
              <w:t>5</w:t>
            </w:r>
          </w:p>
        </w:tc>
        <w:tc>
          <w:tcPr>
            <w:tcW w:w="1659" w:type="dxa"/>
          </w:tcPr>
          <w:p w:rsidR="00ED3585" w:rsidRDefault="003D622D">
            <w:pPr>
              <w:jc w:val="center"/>
              <w:rPr>
                <w:rFonts w:ascii="宋体" w:hAnsi="宋体" w:cs="宋体"/>
                <w:szCs w:val="21"/>
              </w:rPr>
            </w:pPr>
            <w:r>
              <w:rPr>
                <w:rFonts w:ascii="宋体" w:hAnsi="宋体" w:cs="宋体" w:hint="eastAsia"/>
                <w:szCs w:val="21"/>
              </w:rPr>
              <w:t>18</w:t>
            </w:r>
          </w:p>
        </w:tc>
        <w:tc>
          <w:tcPr>
            <w:tcW w:w="1660" w:type="dxa"/>
          </w:tcPr>
          <w:p w:rsidR="00ED3585" w:rsidRDefault="003D622D">
            <w:pPr>
              <w:jc w:val="center"/>
              <w:rPr>
                <w:rFonts w:ascii="宋体" w:hAnsi="宋体" w:cs="宋体"/>
                <w:szCs w:val="21"/>
              </w:rPr>
            </w:pPr>
            <w:r>
              <w:rPr>
                <w:rFonts w:ascii="宋体" w:hAnsi="宋体" w:cs="宋体" w:hint="eastAsia"/>
                <w:szCs w:val="21"/>
              </w:rPr>
              <w:t>70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70</w:t>
            </w:r>
          </w:p>
        </w:tc>
        <w:tc>
          <w:tcPr>
            <w:tcW w:w="1659" w:type="dxa"/>
          </w:tcPr>
          <w:p w:rsidR="00ED3585" w:rsidRDefault="00ED3585">
            <w:pPr>
              <w:jc w:val="center"/>
              <w:rPr>
                <w:rFonts w:ascii="宋体" w:hAnsi="宋体" w:cs="宋体"/>
                <w:szCs w:val="21"/>
              </w:rPr>
            </w:pPr>
          </w:p>
        </w:tc>
        <w:tc>
          <w:tcPr>
            <w:tcW w:w="1659" w:type="dxa"/>
          </w:tcPr>
          <w:p w:rsidR="00ED3585" w:rsidRDefault="003D622D">
            <w:pPr>
              <w:jc w:val="center"/>
              <w:rPr>
                <w:rFonts w:ascii="宋体" w:hAnsi="宋体" w:cs="宋体"/>
                <w:szCs w:val="21"/>
              </w:rPr>
            </w:pPr>
            <w:r>
              <w:rPr>
                <w:rFonts w:ascii="宋体" w:hAnsi="宋体" w:cs="宋体" w:hint="eastAsia"/>
                <w:szCs w:val="21"/>
              </w:rPr>
              <w:t>4</w:t>
            </w:r>
          </w:p>
        </w:tc>
        <w:tc>
          <w:tcPr>
            <w:tcW w:w="1659" w:type="dxa"/>
          </w:tcPr>
          <w:p w:rsidR="00ED3585" w:rsidRDefault="003D622D">
            <w:pPr>
              <w:jc w:val="center"/>
              <w:rPr>
                <w:rFonts w:ascii="宋体" w:hAnsi="宋体" w:cs="宋体"/>
                <w:szCs w:val="21"/>
              </w:rPr>
            </w:pPr>
            <w:r>
              <w:rPr>
                <w:rFonts w:ascii="宋体" w:hAnsi="宋体" w:cs="宋体" w:hint="eastAsia"/>
                <w:szCs w:val="21"/>
              </w:rPr>
              <w:t>16</w:t>
            </w:r>
          </w:p>
        </w:tc>
        <w:tc>
          <w:tcPr>
            <w:tcW w:w="1660" w:type="dxa"/>
          </w:tcPr>
          <w:p w:rsidR="00ED3585" w:rsidRDefault="003D622D">
            <w:pPr>
              <w:jc w:val="center"/>
              <w:rPr>
                <w:rFonts w:ascii="宋体" w:hAnsi="宋体" w:cs="宋体"/>
                <w:szCs w:val="21"/>
              </w:rPr>
            </w:pPr>
            <w:r>
              <w:rPr>
                <w:rFonts w:ascii="宋体" w:hAnsi="宋体" w:cs="宋体" w:hint="eastAsia"/>
                <w:szCs w:val="21"/>
              </w:rPr>
              <w:t>60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60</w:t>
            </w:r>
          </w:p>
        </w:tc>
        <w:tc>
          <w:tcPr>
            <w:tcW w:w="1659" w:type="dxa"/>
          </w:tcPr>
          <w:p w:rsidR="00ED3585" w:rsidRDefault="003D622D">
            <w:pPr>
              <w:jc w:val="center"/>
              <w:rPr>
                <w:rFonts w:ascii="宋体" w:hAnsi="宋体" w:cs="宋体"/>
                <w:szCs w:val="21"/>
              </w:rPr>
            </w:pPr>
            <w:r>
              <w:rPr>
                <w:rFonts w:ascii="宋体" w:hAnsi="宋体" w:cs="宋体" w:hint="eastAsia"/>
                <w:szCs w:val="21"/>
              </w:rPr>
              <w:t>2</w:t>
            </w:r>
          </w:p>
        </w:tc>
        <w:tc>
          <w:tcPr>
            <w:tcW w:w="1659" w:type="dxa"/>
          </w:tcPr>
          <w:p w:rsidR="00ED3585" w:rsidRDefault="003D622D">
            <w:pPr>
              <w:jc w:val="center"/>
              <w:rPr>
                <w:rFonts w:ascii="宋体" w:hAnsi="宋体" w:cs="宋体"/>
                <w:szCs w:val="21"/>
              </w:rPr>
            </w:pPr>
            <w:r>
              <w:rPr>
                <w:rFonts w:ascii="宋体" w:hAnsi="宋体" w:cs="宋体" w:hint="eastAsia"/>
                <w:szCs w:val="21"/>
              </w:rPr>
              <w:t>3</w:t>
            </w:r>
          </w:p>
        </w:tc>
        <w:tc>
          <w:tcPr>
            <w:tcW w:w="1659" w:type="dxa"/>
          </w:tcPr>
          <w:p w:rsidR="00ED3585" w:rsidRDefault="003D622D">
            <w:pPr>
              <w:jc w:val="center"/>
              <w:rPr>
                <w:rFonts w:ascii="宋体" w:hAnsi="宋体" w:cs="宋体"/>
                <w:szCs w:val="21"/>
              </w:rPr>
            </w:pPr>
            <w:r>
              <w:rPr>
                <w:rFonts w:ascii="宋体" w:hAnsi="宋体" w:cs="宋体" w:hint="eastAsia"/>
                <w:szCs w:val="21"/>
              </w:rPr>
              <w:t>14</w:t>
            </w:r>
          </w:p>
        </w:tc>
        <w:tc>
          <w:tcPr>
            <w:tcW w:w="1660" w:type="dxa"/>
          </w:tcPr>
          <w:p w:rsidR="00ED3585" w:rsidRDefault="003D622D">
            <w:pPr>
              <w:jc w:val="center"/>
              <w:rPr>
                <w:rFonts w:ascii="宋体" w:hAnsi="宋体" w:cs="宋体"/>
                <w:szCs w:val="21"/>
              </w:rPr>
            </w:pPr>
            <w:r>
              <w:rPr>
                <w:rFonts w:ascii="宋体" w:hAnsi="宋体" w:cs="宋体" w:hint="eastAsia"/>
                <w:szCs w:val="21"/>
              </w:rPr>
              <w:t>50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50</w:t>
            </w:r>
          </w:p>
        </w:tc>
        <w:tc>
          <w:tcPr>
            <w:tcW w:w="1659" w:type="dxa"/>
          </w:tcPr>
          <w:p w:rsidR="00ED3585" w:rsidRDefault="00ED3585">
            <w:pPr>
              <w:jc w:val="center"/>
              <w:rPr>
                <w:rFonts w:ascii="宋体" w:hAnsi="宋体" w:cs="宋体"/>
                <w:szCs w:val="21"/>
              </w:rPr>
            </w:pPr>
          </w:p>
        </w:tc>
        <w:tc>
          <w:tcPr>
            <w:tcW w:w="1659" w:type="dxa"/>
          </w:tcPr>
          <w:p w:rsidR="00ED3585" w:rsidRDefault="003D622D">
            <w:pPr>
              <w:jc w:val="center"/>
              <w:rPr>
                <w:rFonts w:ascii="宋体" w:hAnsi="宋体" w:cs="宋体"/>
                <w:szCs w:val="21"/>
              </w:rPr>
            </w:pPr>
            <w:r>
              <w:rPr>
                <w:rFonts w:ascii="宋体" w:hAnsi="宋体" w:cs="宋体" w:hint="eastAsia"/>
                <w:szCs w:val="21"/>
              </w:rPr>
              <w:t>2</w:t>
            </w:r>
          </w:p>
        </w:tc>
        <w:tc>
          <w:tcPr>
            <w:tcW w:w="1659" w:type="dxa"/>
          </w:tcPr>
          <w:p w:rsidR="00ED3585" w:rsidRDefault="003D622D">
            <w:pPr>
              <w:jc w:val="center"/>
              <w:rPr>
                <w:rFonts w:ascii="宋体" w:hAnsi="宋体" w:cs="宋体"/>
                <w:szCs w:val="21"/>
              </w:rPr>
            </w:pPr>
            <w:r>
              <w:rPr>
                <w:rFonts w:ascii="宋体" w:hAnsi="宋体" w:cs="宋体" w:hint="eastAsia"/>
                <w:szCs w:val="21"/>
              </w:rPr>
              <w:t>12</w:t>
            </w:r>
          </w:p>
        </w:tc>
        <w:tc>
          <w:tcPr>
            <w:tcW w:w="1660" w:type="dxa"/>
          </w:tcPr>
          <w:p w:rsidR="00ED3585" w:rsidRDefault="003D622D">
            <w:pPr>
              <w:jc w:val="center"/>
              <w:rPr>
                <w:rFonts w:ascii="宋体" w:hAnsi="宋体" w:cs="宋体"/>
                <w:szCs w:val="21"/>
              </w:rPr>
            </w:pPr>
            <w:r>
              <w:rPr>
                <w:rFonts w:ascii="宋体" w:hAnsi="宋体" w:cs="宋体" w:hint="eastAsia"/>
                <w:szCs w:val="21"/>
              </w:rPr>
              <w:t>40</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30</w:t>
            </w:r>
          </w:p>
        </w:tc>
        <w:tc>
          <w:tcPr>
            <w:tcW w:w="1659" w:type="dxa"/>
          </w:tcPr>
          <w:p w:rsidR="00ED3585" w:rsidRDefault="003D622D">
            <w:pPr>
              <w:jc w:val="center"/>
              <w:rPr>
                <w:rFonts w:ascii="宋体" w:hAnsi="宋体" w:cs="宋体"/>
                <w:szCs w:val="21"/>
              </w:rPr>
            </w:pPr>
            <w:r>
              <w:rPr>
                <w:rFonts w:ascii="宋体" w:hAnsi="宋体" w:cs="宋体" w:hint="eastAsia"/>
                <w:szCs w:val="21"/>
              </w:rPr>
              <w:t>1</w:t>
            </w:r>
          </w:p>
        </w:tc>
        <w:tc>
          <w:tcPr>
            <w:tcW w:w="1659" w:type="dxa"/>
          </w:tcPr>
          <w:p w:rsidR="00ED3585" w:rsidRDefault="003D622D">
            <w:pPr>
              <w:jc w:val="center"/>
              <w:rPr>
                <w:rFonts w:ascii="宋体" w:hAnsi="宋体" w:cs="宋体"/>
                <w:szCs w:val="21"/>
              </w:rPr>
            </w:pPr>
            <w:r>
              <w:rPr>
                <w:rFonts w:ascii="宋体" w:hAnsi="宋体" w:cs="宋体" w:hint="eastAsia"/>
                <w:szCs w:val="21"/>
              </w:rPr>
              <w:t>1</w:t>
            </w:r>
          </w:p>
        </w:tc>
        <w:tc>
          <w:tcPr>
            <w:tcW w:w="1659" w:type="dxa"/>
          </w:tcPr>
          <w:p w:rsidR="00ED3585" w:rsidRDefault="003D622D">
            <w:pPr>
              <w:jc w:val="center"/>
              <w:rPr>
                <w:rFonts w:ascii="宋体" w:hAnsi="宋体" w:cs="宋体"/>
                <w:szCs w:val="21"/>
              </w:rPr>
            </w:pPr>
            <w:r>
              <w:rPr>
                <w:rFonts w:ascii="宋体" w:hAnsi="宋体" w:cs="宋体" w:hint="eastAsia"/>
                <w:szCs w:val="21"/>
              </w:rPr>
              <w:t>10</w:t>
            </w:r>
          </w:p>
        </w:tc>
        <w:tc>
          <w:tcPr>
            <w:tcW w:w="1660" w:type="dxa"/>
          </w:tcPr>
          <w:p w:rsidR="00ED3585" w:rsidRDefault="003D622D">
            <w:pPr>
              <w:jc w:val="center"/>
              <w:rPr>
                <w:rFonts w:ascii="宋体" w:hAnsi="宋体" w:cs="宋体"/>
                <w:szCs w:val="21"/>
              </w:rPr>
            </w:pPr>
            <w:r>
              <w:rPr>
                <w:rFonts w:ascii="宋体" w:hAnsi="宋体" w:cs="宋体" w:hint="eastAsia"/>
                <w:szCs w:val="21"/>
              </w:rPr>
              <w:t>20</w:t>
            </w:r>
          </w:p>
        </w:tc>
      </w:tr>
    </w:tbl>
    <w:p w:rsidR="00ED3585" w:rsidRDefault="00ED3585">
      <w:pPr>
        <w:rPr>
          <w:rFonts w:ascii="宋体" w:hAnsi="宋体" w:cs="宋体"/>
          <w:szCs w:val="21"/>
        </w:rPr>
      </w:pPr>
    </w:p>
    <w:p w:rsidR="00ED3585" w:rsidRDefault="00ED3585">
      <w:pPr>
        <w:rPr>
          <w:rFonts w:ascii="宋体" w:hAnsi="宋体" w:cs="宋体"/>
          <w:szCs w:val="21"/>
        </w:rPr>
      </w:pPr>
    </w:p>
    <w:p w:rsidR="00ED3585" w:rsidRDefault="00ED3585">
      <w:pPr>
        <w:rPr>
          <w:rFonts w:ascii="宋体" w:hAnsi="宋体" w:cs="宋体"/>
          <w:b/>
          <w:szCs w:val="21"/>
        </w:rPr>
      </w:pPr>
    </w:p>
    <w:p w:rsidR="00ED3585" w:rsidRDefault="003D622D">
      <w:pPr>
        <w:jc w:val="center"/>
        <w:rPr>
          <w:rFonts w:ascii="宋体" w:hAnsi="宋体" w:cs="宋体"/>
          <w:b/>
          <w:szCs w:val="21"/>
        </w:rPr>
      </w:pPr>
      <w:r>
        <w:rPr>
          <w:rFonts w:ascii="宋体" w:hAnsi="宋体" w:cs="宋体" w:hint="eastAsia"/>
          <w:b/>
          <w:szCs w:val="21"/>
        </w:rPr>
        <w:t>大一（下）、大二（下）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9"/>
        <w:gridCol w:w="1659"/>
        <w:gridCol w:w="1659"/>
        <w:gridCol w:w="1660"/>
      </w:tblGrid>
      <w:tr w:rsidR="00ED3585">
        <w:trPr>
          <w:jc w:val="center"/>
        </w:trPr>
        <w:tc>
          <w:tcPr>
            <w:tcW w:w="3318" w:type="dxa"/>
            <w:gridSpan w:val="2"/>
          </w:tcPr>
          <w:p w:rsidR="00ED3585" w:rsidRDefault="003D622D">
            <w:pPr>
              <w:jc w:val="center"/>
              <w:rPr>
                <w:rFonts w:ascii="宋体" w:hAnsi="宋体" w:cs="宋体"/>
                <w:b/>
                <w:bCs/>
                <w:szCs w:val="21"/>
              </w:rPr>
            </w:pPr>
            <w:r>
              <w:rPr>
                <w:rFonts w:ascii="宋体" w:hAnsi="宋体" w:cs="宋体" w:hint="eastAsia"/>
                <w:b/>
                <w:bCs/>
                <w:szCs w:val="21"/>
              </w:rPr>
              <w:t>男生</w:t>
            </w:r>
          </w:p>
        </w:tc>
        <w:tc>
          <w:tcPr>
            <w:tcW w:w="1659" w:type="dxa"/>
            <w:vMerge w:val="restart"/>
            <w:vAlign w:val="center"/>
          </w:tcPr>
          <w:p w:rsidR="00ED3585" w:rsidRDefault="003D622D">
            <w:pPr>
              <w:jc w:val="center"/>
              <w:rPr>
                <w:rFonts w:ascii="宋体" w:hAnsi="宋体" w:cs="宋体"/>
                <w:b/>
                <w:bCs/>
                <w:szCs w:val="21"/>
              </w:rPr>
            </w:pPr>
            <w:r>
              <w:rPr>
                <w:rFonts w:ascii="宋体" w:hAnsi="宋体" w:cs="宋体" w:hint="eastAsia"/>
                <w:b/>
                <w:bCs/>
                <w:szCs w:val="21"/>
              </w:rPr>
              <w:t>分值</w:t>
            </w:r>
          </w:p>
        </w:tc>
        <w:tc>
          <w:tcPr>
            <w:tcW w:w="3319" w:type="dxa"/>
            <w:gridSpan w:val="2"/>
          </w:tcPr>
          <w:p w:rsidR="00ED3585" w:rsidRDefault="003D622D">
            <w:pPr>
              <w:jc w:val="center"/>
              <w:rPr>
                <w:rFonts w:ascii="宋体" w:hAnsi="宋体" w:cs="宋体"/>
                <w:b/>
                <w:bCs/>
                <w:szCs w:val="21"/>
              </w:rPr>
            </w:pPr>
            <w:r>
              <w:rPr>
                <w:rFonts w:ascii="宋体" w:hAnsi="宋体" w:cs="宋体" w:hint="eastAsia"/>
                <w:b/>
                <w:bCs/>
                <w:szCs w:val="21"/>
              </w:rPr>
              <w:t>女生</w:t>
            </w:r>
          </w:p>
        </w:tc>
      </w:tr>
      <w:tr w:rsidR="00ED3585">
        <w:trPr>
          <w:jc w:val="center"/>
        </w:trPr>
        <w:tc>
          <w:tcPr>
            <w:tcW w:w="1659" w:type="dxa"/>
          </w:tcPr>
          <w:p w:rsidR="00ED3585" w:rsidRDefault="003D622D">
            <w:pPr>
              <w:jc w:val="center"/>
              <w:rPr>
                <w:rFonts w:ascii="宋体" w:hAnsi="宋体" w:cs="宋体"/>
                <w:b/>
                <w:bCs/>
                <w:szCs w:val="21"/>
              </w:rPr>
            </w:pPr>
            <w:r>
              <w:rPr>
                <w:rFonts w:ascii="宋体" w:hAnsi="宋体" w:cs="宋体" w:hint="eastAsia"/>
                <w:b/>
                <w:bCs/>
                <w:szCs w:val="21"/>
              </w:rPr>
              <w:t>平板支撑</w:t>
            </w:r>
          </w:p>
        </w:tc>
        <w:tc>
          <w:tcPr>
            <w:tcW w:w="1659" w:type="dxa"/>
          </w:tcPr>
          <w:p w:rsidR="00ED3585" w:rsidRDefault="003D622D">
            <w:pPr>
              <w:jc w:val="center"/>
              <w:rPr>
                <w:rFonts w:ascii="宋体" w:hAnsi="宋体" w:cs="宋体"/>
                <w:b/>
                <w:bCs/>
                <w:szCs w:val="21"/>
              </w:rPr>
            </w:pPr>
            <w:r>
              <w:rPr>
                <w:rFonts w:ascii="宋体" w:hAnsi="宋体" w:cs="宋体" w:hint="eastAsia"/>
                <w:b/>
                <w:bCs/>
                <w:szCs w:val="21"/>
              </w:rPr>
              <w:t>立定跳远</w:t>
            </w:r>
          </w:p>
        </w:tc>
        <w:tc>
          <w:tcPr>
            <w:tcW w:w="1659" w:type="dxa"/>
            <w:vMerge/>
          </w:tcPr>
          <w:p w:rsidR="00ED3585" w:rsidRDefault="00ED3585">
            <w:pPr>
              <w:jc w:val="center"/>
              <w:rPr>
                <w:rFonts w:ascii="宋体" w:hAnsi="宋体" w:cs="宋体"/>
                <w:szCs w:val="21"/>
              </w:rPr>
            </w:pPr>
          </w:p>
        </w:tc>
        <w:tc>
          <w:tcPr>
            <w:tcW w:w="1659" w:type="dxa"/>
          </w:tcPr>
          <w:p w:rsidR="00ED3585" w:rsidRDefault="003D622D">
            <w:pPr>
              <w:jc w:val="center"/>
              <w:rPr>
                <w:rFonts w:ascii="宋体" w:hAnsi="宋体" w:cs="宋体"/>
                <w:b/>
                <w:bCs/>
                <w:szCs w:val="21"/>
              </w:rPr>
            </w:pPr>
            <w:r>
              <w:rPr>
                <w:rFonts w:ascii="宋体" w:hAnsi="宋体" w:cs="宋体" w:hint="eastAsia"/>
                <w:b/>
                <w:bCs/>
                <w:szCs w:val="21"/>
              </w:rPr>
              <w:t>立定跳远</w:t>
            </w:r>
          </w:p>
        </w:tc>
        <w:tc>
          <w:tcPr>
            <w:tcW w:w="1660" w:type="dxa"/>
          </w:tcPr>
          <w:p w:rsidR="00ED3585" w:rsidRDefault="003D622D">
            <w:pPr>
              <w:jc w:val="center"/>
              <w:rPr>
                <w:rFonts w:ascii="宋体" w:hAnsi="宋体" w:cs="宋体"/>
                <w:b/>
                <w:bCs/>
                <w:szCs w:val="21"/>
              </w:rPr>
            </w:pPr>
            <w:r>
              <w:rPr>
                <w:rFonts w:ascii="宋体" w:hAnsi="宋体" w:cs="宋体" w:hint="eastAsia"/>
                <w:b/>
                <w:bCs/>
                <w:szCs w:val="21"/>
              </w:rPr>
              <w:t>平板支撑</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3</w:t>
            </w:r>
            <w:r>
              <w:rPr>
                <w:rFonts w:ascii="宋体" w:hAnsi="宋体" w:cs="宋体" w:hint="eastAsia"/>
                <w:szCs w:val="21"/>
              </w:rPr>
              <w:t>′</w:t>
            </w:r>
            <w:r>
              <w:rPr>
                <w:rFonts w:ascii="宋体" w:hAnsi="宋体" w:cs="宋体" w:hint="eastAsia"/>
                <w:szCs w:val="21"/>
              </w:rPr>
              <w:t>00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263</w:t>
            </w:r>
          </w:p>
        </w:tc>
        <w:tc>
          <w:tcPr>
            <w:tcW w:w="1659" w:type="dxa"/>
          </w:tcPr>
          <w:p w:rsidR="00ED3585" w:rsidRDefault="003D622D">
            <w:pPr>
              <w:jc w:val="center"/>
              <w:rPr>
                <w:rFonts w:ascii="宋体" w:hAnsi="宋体" w:cs="宋体"/>
                <w:szCs w:val="21"/>
              </w:rPr>
            </w:pPr>
            <w:r>
              <w:rPr>
                <w:rFonts w:ascii="宋体" w:hAnsi="宋体" w:cs="宋体" w:hint="eastAsia"/>
                <w:szCs w:val="21"/>
              </w:rPr>
              <w:t>15</w:t>
            </w:r>
          </w:p>
        </w:tc>
        <w:tc>
          <w:tcPr>
            <w:tcW w:w="1659" w:type="dxa"/>
          </w:tcPr>
          <w:p w:rsidR="00ED3585" w:rsidRDefault="003D622D">
            <w:pPr>
              <w:jc w:val="center"/>
              <w:rPr>
                <w:rFonts w:ascii="宋体" w:hAnsi="宋体" w:cs="宋体"/>
                <w:szCs w:val="21"/>
              </w:rPr>
            </w:pPr>
            <w:r>
              <w:rPr>
                <w:rFonts w:ascii="宋体" w:hAnsi="宋体" w:cs="宋体" w:hint="eastAsia"/>
                <w:szCs w:val="21"/>
              </w:rPr>
              <w:t>207</w:t>
            </w:r>
          </w:p>
        </w:tc>
        <w:tc>
          <w:tcPr>
            <w:tcW w:w="1660"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20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45</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253</w:t>
            </w:r>
          </w:p>
        </w:tc>
        <w:tc>
          <w:tcPr>
            <w:tcW w:w="1659" w:type="dxa"/>
          </w:tcPr>
          <w:p w:rsidR="00ED3585" w:rsidRDefault="003D622D">
            <w:pPr>
              <w:jc w:val="center"/>
              <w:rPr>
                <w:rFonts w:ascii="宋体" w:hAnsi="宋体" w:cs="宋体"/>
                <w:szCs w:val="21"/>
              </w:rPr>
            </w:pPr>
            <w:r>
              <w:rPr>
                <w:rFonts w:ascii="宋体" w:hAnsi="宋体" w:cs="宋体" w:hint="eastAsia"/>
                <w:szCs w:val="21"/>
              </w:rPr>
              <w:t>14</w:t>
            </w:r>
          </w:p>
        </w:tc>
        <w:tc>
          <w:tcPr>
            <w:tcW w:w="1659" w:type="dxa"/>
          </w:tcPr>
          <w:p w:rsidR="00ED3585" w:rsidRDefault="003D622D">
            <w:pPr>
              <w:jc w:val="center"/>
              <w:rPr>
                <w:rFonts w:ascii="宋体" w:hAnsi="宋体" w:cs="宋体"/>
                <w:szCs w:val="21"/>
              </w:rPr>
            </w:pPr>
            <w:r>
              <w:rPr>
                <w:rFonts w:ascii="宋体" w:hAnsi="宋体" w:cs="宋体" w:hint="eastAsia"/>
                <w:szCs w:val="21"/>
              </w:rPr>
              <w:t>195</w:t>
            </w:r>
          </w:p>
        </w:tc>
        <w:tc>
          <w:tcPr>
            <w:tcW w:w="1660"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10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30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246</w:t>
            </w:r>
          </w:p>
        </w:tc>
        <w:tc>
          <w:tcPr>
            <w:tcW w:w="1659" w:type="dxa"/>
          </w:tcPr>
          <w:p w:rsidR="00ED3585" w:rsidRDefault="003D622D">
            <w:pPr>
              <w:jc w:val="center"/>
              <w:rPr>
                <w:rFonts w:ascii="宋体" w:hAnsi="宋体" w:cs="宋体"/>
                <w:szCs w:val="21"/>
              </w:rPr>
            </w:pPr>
            <w:r>
              <w:rPr>
                <w:rFonts w:ascii="宋体" w:hAnsi="宋体" w:cs="宋体" w:hint="eastAsia"/>
                <w:szCs w:val="21"/>
              </w:rPr>
              <w:t>13</w:t>
            </w:r>
          </w:p>
        </w:tc>
        <w:tc>
          <w:tcPr>
            <w:tcW w:w="1659" w:type="dxa"/>
          </w:tcPr>
          <w:p w:rsidR="00ED3585" w:rsidRDefault="003D622D">
            <w:pPr>
              <w:jc w:val="center"/>
              <w:rPr>
                <w:rFonts w:ascii="宋体" w:hAnsi="宋体" w:cs="宋体"/>
                <w:szCs w:val="21"/>
              </w:rPr>
            </w:pPr>
            <w:r>
              <w:rPr>
                <w:rFonts w:ascii="宋体" w:hAnsi="宋体" w:cs="宋体" w:hint="eastAsia"/>
                <w:szCs w:val="21"/>
              </w:rPr>
              <w:t>188</w:t>
            </w:r>
          </w:p>
        </w:tc>
        <w:tc>
          <w:tcPr>
            <w:tcW w:w="1660"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00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15</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238</w:t>
            </w:r>
          </w:p>
        </w:tc>
        <w:tc>
          <w:tcPr>
            <w:tcW w:w="1659" w:type="dxa"/>
          </w:tcPr>
          <w:p w:rsidR="00ED3585" w:rsidRDefault="003D622D">
            <w:pPr>
              <w:jc w:val="center"/>
              <w:rPr>
                <w:rFonts w:ascii="宋体" w:hAnsi="宋体" w:cs="宋体"/>
                <w:szCs w:val="21"/>
              </w:rPr>
            </w:pPr>
            <w:r>
              <w:rPr>
                <w:rFonts w:ascii="宋体" w:hAnsi="宋体" w:cs="宋体" w:hint="eastAsia"/>
                <w:szCs w:val="21"/>
              </w:rPr>
              <w:t>12</w:t>
            </w:r>
          </w:p>
        </w:tc>
        <w:tc>
          <w:tcPr>
            <w:tcW w:w="1659" w:type="dxa"/>
          </w:tcPr>
          <w:p w:rsidR="00ED3585" w:rsidRDefault="003D622D">
            <w:pPr>
              <w:jc w:val="center"/>
              <w:rPr>
                <w:rFonts w:ascii="宋体" w:hAnsi="宋体" w:cs="宋体"/>
                <w:szCs w:val="21"/>
              </w:rPr>
            </w:pPr>
            <w:r>
              <w:rPr>
                <w:rFonts w:ascii="宋体" w:hAnsi="宋体" w:cs="宋体" w:hint="eastAsia"/>
                <w:szCs w:val="21"/>
              </w:rPr>
              <w:t>181</w:t>
            </w:r>
          </w:p>
        </w:tc>
        <w:tc>
          <w:tcPr>
            <w:tcW w:w="1660"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50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hint="eastAsia"/>
                <w:szCs w:val="21"/>
              </w:rPr>
              <w:t>00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224</w:t>
            </w:r>
          </w:p>
        </w:tc>
        <w:tc>
          <w:tcPr>
            <w:tcW w:w="1659" w:type="dxa"/>
          </w:tcPr>
          <w:p w:rsidR="00ED3585" w:rsidRDefault="003D622D">
            <w:pPr>
              <w:jc w:val="center"/>
              <w:rPr>
                <w:rFonts w:ascii="宋体" w:hAnsi="宋体" w:cs="宋体"/>
                <w:szCs w:val="21"/>
              </w:rPr>
            </w:pPr>
            <w:r>
              <w:rPr>
                <w:rFonts w:ascii="宋体" w:hAnsi="宋体" w:cs="宋体" w:hint="eastAsia"/>
                <w:szCs w:val="21"/>
              </w:rPr>
              <w:t>11</w:t>
            </w:r>
          </w:p>
        </w:tc>
        <w:tc>
          <w:tcPr>
            <w:tcW w:w="1659" w:type="dxa"/>
          </w:tcPr>
          <w:p w:rsidR="00ED3585" w:rsidRDefault="003D622D">
            <w:pPr>
              <w:jc w:val="center"/>
              <w:rPr>
                <w:rFonts w:ascii="宋体" w:hAnsi="宋体" w:cs="宋体"/>
                <w:szCs w:val="21"/>
              </w:rPr>
            </w:pPr>
            <w:r>
              <w:rPr>
                <w:rFonts w:ascii="宋体" w:hAnsi="宋体" w:cs="宋体" w:hint="eastAsia"/>
                <w:szCs w:val="21"/>
              </w:rPr>
              <w:t>171</w:t>
            </w:r>
          </w:p>
        </w:tc>
        <w:tc>
          <w:tcPr>
            <w:tcW w:w="1660"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40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50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216</w:t>
            </w:r>
          </w:p>
        </w:tc>
        <w:tc>
          <w:tcPr>
            <w:tcW w:w="1659" w:type="dxa"/>
          </w:tcPr>
          <w:p w:rsidR="00ED3585" w:rsidRDefault="003D622D">
            <w:pPr>
              <w:jc w:val="center"/>
              <w:rPr>
                <w:rFonts w:ascii="宋体" w:hAnsi="宋体" w:cs="宋体"/>
                <w:szCs w:val="21"/>
              </w:rPr>
            </w:pPr>
            <w:r>
              <w:rPr>
                <w:rFonts w:ascii="宋体" w:hAnsi="宋体" w:cs="宋体" w:hint="eastAsia"/>
                <w:szCs w:val="21"/>
              </w:rPr>
              <w:t>10</w:t>
            </w:r>
          </w:p>
        </w:tc>
        <w:tc>
          <w:tcPr>
            <w:tcW w:w="1659" w:type="dxa"/>
          </w:tcPr>
          <w:p w:rsidR="00ED3585" w:rsidRDefault="003D622D">
            <w:pPr>
              <w:jc w:val="center"/>
              <w:rPr>
                <w:rFonts w:ascii="宋体" w:hAnsi="宋体" w:cs="宋体"/>
                <w:szCs w:val="21"/>
              </w:rPr>
            </w:pPr>
            <w:r>
              <w:rPr>
                <w:rFonts w:ascii="宋体" w:hAnsi="宋体" w:cs="宋体" w:hint="eastAsia"/>
                <w:szCs w:val="21"/>
              </w:rPr>
              <w:t>161</w:t>
            </w:r>
          </w:p>
        </w:tc>
        <w:tc>
          <w:tcPr>
            <w:tcW w:w="1660"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30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b/>
                <w:szCs w:val="21"/>
              </w:rPr>
            </w:pPr>
            <w:r>
              <w:rPr>
                <w:rFonts w:ascii="宋体" w:hAnsi="宋体" w:cs="宋体" w:hint="eastAsia"/>
                <w:b/>
                <w:szCs w:val="21"/>
              </w:rPr>
              <w:t>1</w:t>
            </w:r>
            <w:r>
              <w:rPr>
                <w:rFonts w:ascii="宋体" w:hAnsi="宋体" w:cs="宋体" w:hint="eastAsia"/>
                <w:b/>
                <w:szCs w:val="21"/>
              </w:rPr>
              <w:t>′</w:t>
            </w:r>
            <w:r>
              <w:rPr>
                <w:rFonts w:ascii="宋体" w:hAnsi="宋体" w:cs="宋体" w:hint="eastAsia"/>
                <w:b/>
                <w:szCs w:val="21"/>
              </w:rPr>
              <w:t>40</w:t>
            </w:r>
            <w:r>
              <w:rPr>
                <w:rFonts w:ascii="宋体" w:hAnsi="宋体" w:cs="宋体" w:hint="eastAsia"/>
                <w:b/>
                <w:szCs w:val="21"/>
              </w:rPr>
              <w:t>″</w:t>
            </w:r>
          </w:p>
        </w:tc>
        <w:tc>
          <w:tcPr>
            <w:tcW w:w="1659" w:type="dxa"/>
          </w:tcPr>
          <w:p w:rsidR="00ED3585" w:rsidRDefault="003D622D">
            <w:pPr>
              <w:jc w:val="center"/>
              <w:rPr>
                <w:rFonts w:ascii="宋体" w:hAnsi="宋体" w:cs="宋体"/>
                <w:b/>
                <w:szCs w:val="21"/>
              </w:rPr>
            </w:pPr>
            <w:r>
              <w:rPr>
                <w:rFonts w:ascii="宋体" w:hAnsi="宋体" w:cs="宋体" w:hint="eastAsia"/>
                <w:b/>
                <w:szCs w:val="21"/>
              </w:rPr>
              <w:t>208</w:t>
            </w:r>
          </w:p>
        </w:tc>
        <w:tc>
          <w:tcPr>
            <w:tcW w:w="1659" w:type="dxa"/>
          </w:tcPr>
          <w:p w:rsidR="00ED3585" w:rsidRDefault="003D622D">
            <w:pPr>
              <w:jc w:val="center"/>
              <w:rPr>
                <w:rFonts w:ascii="宋体" w:hAnsi="宋体" w:cs="宋体"/>
                <w:b/>
                <w:szCs w:val="21"/>
              </w:rPr>
            </w:pPr>
            <w:r>
              <w:rPr>
                <w:rFonts w:ascii="宋体" w:hAnsi="宋体" w:cs="宋体" w:hint="eastAsia"/>
                <w:b/>
                <w:szCs w:val="21"/>
              </w:rPr>
              <w:t>9</w:t>
            </w:r>
          </w:p>
        </w:tc>
        <w:tc>
          <w:tcPr>
            <w:tcW w:w="1659" w:type="dxa"/>
          </w:tcPr>
          <w:p w:rsidR="00ED3585" w:rsidRDefault="003D622D">
            <w:pPr>
              <w:jc w:val="center"/>
              <w:rPr>
                <w:rFonts w:ascii="宋体" w:hAnsi="宋体" w:cs="宋体"/>
                <w:b/>
                <w:szCs w:val="21"/>
              </w:rPr>
            </w:pPr>
            <w:r>
              <w:rPr>
                <w:rFonts w:ascii="宋体" w:hAnsi="宋体" w:cs="宋体" w:hint="eastAsia"/>
                <w:b/>
                <w:szCs w:val="21"/>
              </w:rPr>
              <w:t>151</w:t>
            </w:r>
          </w:p>
        </w:tc>
        <w:tc>
          <w:tcPr>
            <w:tcW w:w="1660" w:type="dxa"/>
          </w:tcPr>
          <w:p w:rsidR="00ED3585" w:rsidRDefault="003D622D">
            <w:pPr>
              <w:jc w:val="center"/>
              <w:rPr>
                <w:rFonts w:ascii="宋体" w:hAnsi="宋体" w:cs="宋体"/>
                <w:b/>
                <w:szCs w:val="21"/>
              </w:rPr>
            </w:pPr>
            <w:r>
              <w:rPr>
                <w:rFonts w:ascii="宋体" w:hAnsi="宋体" w:cs="宋体" w:hint="eastAsia"/>
                <w:b/>
                <w:szCs w:val="21"/>
              </w:rPr>
              <w:t>1</w:t>
            </w:r>
            <w:r>
              <w:rPr>
                <w:rFonts w:ascii="宋体" w:hAnsi="宋体" w:cs="宋体" w:hint="eastAsia"/>
                <w:b/>
                <w:szCs w:val="21"/>
              </w:rPr>
              <w:t>′</w:t>
            </w:r>
            <w:r>
              <w:rPr>
                <w:rFonts w:ascii="宋体" w:hAnsi="宋体" w:cs="宋体" w:hint="eastAsia"/>
                <w:b/>
                <w:szCs w:val="21"/>
              </w:rPr>
              <w:t>20</w:t>
            </w:r>
            <w:r>
              <w:rPr>
                <w:rFonts w:ascii="宋体" w:hAnsi="宋体" w:cs="宋体" w:hint="eastAsia"/>
                <w:b/>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30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203</w:t>
            </w:r>
          </w:p>
        </w:tc>
        <w:tc>
          <w:tcPr>
            <w:tcW w:w="1659" w:type="dxa"/>
          </w:tcPr>
          <w:p w:rsidR="00ED3585" w:rsidRDefault="003D622D">
            <w:pPr>
              <w:jc w:val="center"/>
              <w:rPr>
                <w:rFonts w:ascii="宋体" w:hAnsi="宋体" w:cs="宋体"/>
                <w:szCs w:val="21"/>
              </w:rPr>
            </w:pPr>
            <w:r>
              <w:rPr>
                <w:rFonts w:ascii="宋体" w:hAnsi="宋体" w:cs="宋体" w:hint="eastAsia"/>
                <w:szCs w:val="21"/>
              </w:rPr>
              <w:t>8</w:t>
            </w:r>
          </w:p>
        </w:tc>
        <w:tc>
          <w:tcPr>
            <w:tcW w:w="1659" w:type="dxa"/>
          </w:tcPr>
          <w:p w:rsidR="00ED3585" w:rsidRDefault="003D622D">
            <w:pPr>
              <w:jc w:val="center"/>
              <w:rPr>
                <w:rFonts w:ascii="宋体" w:hAnsi="宋体" w:cs="宋体"/>
                <w:szCs w:val="21"/>
              </w:rPr>
            </w:pPr>
            <w:r>
              <w:rPr>
                <w:rFonts w:ascii="宋体" w:hAnsi="宋体" w:cs="宋体" w:hint="eastAsia"/>
                <w:szCs w:val="21"/>
              </w:rPr>
              <w:t>148</w:t>
            </w:r>
          </w:p>
        </w:tc>
        <w:tc>
          <w:tcPr>
            <w:tcW w:w="1660"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10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20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198</w:t>
            </w:r>
          </w:p>
        </w:tc>
        <w:tc>
          <w:tcPr>
            <w:tcW w:w="1659" w:type="dxa"/>
          </w:tcPr>
          <w:p w:rsidR="00ED3585" w:rsidRDefault="003D622D">
            <w:pPr>
              <w:jc w:val="center"/>
              <w:rPr>
                <w:rFonts w:ascii="宋体" w:hAnsi="宋体" w:cs="宋体"/>
                <w:szCs w:val="21"/>
              </w:rPr>
            </w:pPr>
            <w:r>
              <w:rPr>
                <w:rFonts w:ascii="宋体" w:hAnsi="宋体" w:cs="宋体" w:hint="eastAsia"/>
                <w:szCs w:val="21"/>
              </w:rPr>
              <w:t>7</w:t>
            </w:r>
          </w:p>
        </w:tc>
        <w:tc>
          <w:tcPr>
            <w:tcW w:w="1659" w:type="dxa"/>
          </w:tcPr>
          <w:p w:rsidR="00ED3585" w:rsidRDefault="003D622D">
            <w:pPr>
              <w:jc w:val="center"/>
              <w:rPr>
                <w:rFonts w:ascii="宋体" w:hAnsi="宋体" w:cs="宋体"/>
                <w:szCs w:val="21"/>
              </w:rPr>
            </w:pPr>
            <w:r>
              <w:rPr>
                <w:rFonts w:ascii="宋体" w:hAnsi="宋体" w:cs="宋体" w:hint="eastAsia"/>
                <w:szCs w:val="21"/>
              </w:rPr>
              <w:t>144</w:t>
            </w:r>
          </w:p>
        </w:tc>
        <w:tc>
          <w:tcPr>
            <w:tcW w:w="1660"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00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15</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195</w:t>
            </w:r>
          </w:p>
        </w:tc>
        <w:tc>
          <w:tcPr>
            <w:tcW w:w="1659" w:type="dxa"/>
          </w:tcPr>
          <w:p w:rsidR="00ED3585" w:rsidRDefault="003D622D">
            <w:pPr>
              <w:jc w:val="center"/>
              <w:rPr>
                <w:rFonts w:ascii="宋体" w:hAnsi="宋体" w:cs="宋体"/>
                <w:szCs w:val="21"/>
              </w:rPr>
            </w:pPr>
            <w:r>
              <w:rPr>
                <w:rFonts w:ascii="宋体" w:hAnsi="宋体" w:cs="宋体" w:hint="eastAsia"/>
                <w:szCs w:val="21"/>
              </w:rPr>
              <w:t>6</w:t>
            </w:r>
          </w:p>
        </w:tc>
        <w:tc>
          <w:tcPr>
            <w:tcW w:w="1659" w:type="dxa"/>
          </w:tcPr>
          <w:p w:rsidR="00ED3585" w:rsidRDefault="003D622D">
            <w:pPr>
              <w:jc w:val="center"/>
              <w:rPr>
                <w:rFonts w:ascii="宋体" w:hAnsi="宋体" w:cs="宋体"/>
                <w:szCs w:val="21"/>
              </w:rPr>
            </w:pPr>
            <w:r>
              <w:rPr>
                <w:rFonts w:ascii="宋体" w:hAnsi="宋体" w:cs="宋体" w:hint="eastAsia"/>
                <w:szCs w:val="21"/>
              </w:rPr>
              <w:t>140</w:t>
            </w:r>
          </w:p>
        </w:tc>
        <w:tc>
          <w:tcPr>
            <w:tcW w:w="1660" w:type="dxa"/>
          </w:tcPr>
          <w:p w:rsidR="00ED3585" w:rsidRDefault="003D622D">
            <w:pPr>
              <w:jc w:val="center"/>
              <w:rPr>
                <w:rFonts w:ascii="宋体" w:hAnsi="宋体" w:cs="宋体"/>
                <w:szCs w:val="21"/>
              </w:rPr>
            </w:pPr>
            <w:r>
              <w:rPr>
                <w:rFonts w:ascii="宋体" w:hAnsi="宋体" w:cs="宋体" w:hint="eastAsia"/>
                <w:szCs w:val="21"/>
              </w:rPr>
              <w:t>55</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10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192</w:t>
            </w:r>
          </w:p>
        </w:tc>
        <w:tc>
          <w:tcPr>
            <w:tcW w:w="1659" w:type="dxa"/>
          </w:tcPr>
          <w:p w:rsidR="00ED3585" w:rsidRDefault="003D622D">
            <w:pPr>
              <w:jc w:val="center"/>
              <w:rPr>
                <w:rFonts w:ascii="宋体" w:hAnsi="宋体" w:cs="宋体"/>
                <w:szCs w:val="21"/>
              </w:rPr>
            </w:pPr>
            <w:r>
              <w:rPr>
                <w:rFonts w:ascii="宋体" w:hAnsi="宋体" w:cs="宋体" w:hint="eastAsia"/>
                <w:szCs w:val="21"/>
              </w:rPr>
              <w:t>5</w:t>
            </w:r>
          </w:p>
        </w:tc>
        <w:tc>
          <w:tcPr>
            <w:tcW w:w="1659" w:type="dxa"/>
          </w:tcPr>
          <w:p w:rsidR="00ED3585" w:rsidRDefault="003D622D">
            <w:pPr>
              <w:jc w:val="center"/>
              <w:rPr>
                <w:rFonts w:ascii="宋体" w:hAnsi="宋体" w:cs="宋体"/>
                <w:szCs w:val="21"/>
              </w:rPr>
            </w:pPr>
            <w:r>
              <w:rPr>
                <w:rFonts w:ascii="宋体" w:hAnsi="宋体" w:cs="宋体" w:hint="eastAsia"/>
                <w:szCs w:val="21"/>
              </w:rPr>
              <w:t>136</w:t>
            </w:r>
          </w:p>
        </w:tc>
        <w:tc>
          <w:tcPr>
            <w:tcW w:w="1660" w:type="dxa"/>
          </w:tcPr>
          <w:p w:rsidR="00ED3585" w:rsidRDefault="003D622D">
            <w:pPr>
              <w:jc w:val="center"/>
              <w:rPr>
                <w:rFonts w:ascii="宋体" w:hAnsi="宋体" w:cs="宋体"/>
                <w:szCs w:val="21"/>
              </w:rPr>
            </w:pPr>
            <w:r>
              <w:rPr>
                <w:rFonts w:ascii="宋体" w:hAnsi="宋体" w:cs="宋体" w:hint="eastAsia"/>
                <w:szCs w:val="21"/>
              </w:rPr>
              <w:t>50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05</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189</w:t>
            </w:r>
          </w:p>
        </w:tc>
        <w:tc>
          <w:tcPr>
            <w:tcW w:w="1659" w:type="dxa"/>
          </w:tcPr>
          <w:p w:rsidR="00ED3585" w:rsidRDefault="003D622D">
            <w:pPr>
              <w:jc w:val="center"/>
              <w:rPr>
                <w:rFonts w:ascii="宋体" w:hAnsi="宋体" w:cs="宋体"/>
                <w:szCs w:val="21"/>
              </w:rPr>
            </w:pPr>
            <w:r>
              <w:rPr>
                <w:rFonts w:ascii="宋体" w:hAnsi="宋体" w:cs="宋体" w:hint="eastAsia"/>
                <w:szCs w:val="21"/>
              </w:rPr>
              <w:t>4</w:t>
            </w:r>
          </w:p>
        </w:tc>
        <w:tc>
          <w:tcPr>
            <w:tcW w:w="1659" w:type="dxa"/>
          </w:tcPr>
          <w:p w:rsidR="00ED3585" w:rsidRDefault="003D622D">
            <w:pPr>
              <w:jc w:val="center"/>
              <w:rPr>
                <w:rFonts w:ascii="宋体" w:hAnsi="宋体" w:cs="宋体"/>
                <w:szCs w:val="21"/>
              </w:rPr>
            </w:pPr>
            <w:r>
              <w:rPr>
                <w:rFonts w:ascii="宋体" w:hAnsi="宋体" w:cs="宋体" w:hint="eastAsia"/>
                <w:szCs w:val="21"/>
              </w:rPr>
              <w:t>132</w:t>
            </w:r>
          </w:p>
        </w:tc>
        <w:tc>
          <w:tcPr>
            <w:tcW w:w="1660" w:type="dxa"/>
          </w:tcPr>
          <w:p w:rsidR="00ED3585" w:rsidRDefault="003D622D">
            <w:pPr>
              <w:jc w:val="center"/>
              <w:rPr>
                <w:rFonts w:ascii="宋体" w:hAnsi="宋体" w:cs="宋体"/>
                <w:szCs w:val="21"/>
              </w:rPr>
            </w:pPr>
            <w:r>
              <w:rPr>
                <w:rFonts w:ascii="宋体" w:hAnsi="宋体" w:cs="宋体" w:hint="eastAsia"/>
                <w:szCs w:val="21"/>
              </w:rPr>
              <w:t>45</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00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186</w:t>
            </w:r>
          </w:p>
        </w:tc>
        <w:tc>
          <w:tcPr>
            <w:tcW w:w="1659" w:type="dxa"/>
          </w:tcPr>
          <w:p w:rsidR="00ED3585" w:rsidRDefault="003D622D">
            <w:pPr>
              <w:jc w:val="center"/>
              <w:rPr>
                <w:rFonts w:ascii="宋体" w:hAnsi="宋体" w:cs="宋体"/>
                <w:szCs w:val="21"/>
              </w:rPr>
            </w:pPr>
            <w:r>
              <w:rPr>
                <w:rFonts w:ascii="宋体" w:hAnsi="宋体" w:cs="宋体" w:hint="eastAsia"/>
                <w:szCs w:val="21"/>
              </w:rPr>
              <w:t>3</w:t>
            </w:r>
          </w:p>
        </w:tc>
        <w:tc>
          <w:tcPr>
            <w:tcW w:w="1659" w:type="dxa"/>
          </w:tcPr>
          <w:p w:rsidR="00ED3585" w:rsidRDefault="003D622D">
            <w:pPr>
              <w:jc w:val="center"/>
              <w:rPr>
                <w:rFonts w:ascii="宋体" w:hAnsi="宋体" w:cs="宋体"/>
                <w:szCs w:val="21"/>
              </w:rPr>
            </w:pPr>
            <w:r>
              <w:rPr>
                <w:rFonts w:ascii="宋体" w:hAnsi="宋体" w:cs="宋体" w:hint="eastAsia"/>
                <w:szCs w:val="21"/>
              </w:rPr>
              <w:t>128</w:t>
            </w:r>
          </w:p>
        </w:tc>
        <w:tc>
          <w:tcPr>
            <w:tcW w:w="1660" w:type="dxa"/>
          </w:tcPr>
          <w:p w:rsidR="00ED3585" w:rsidRDefault="003D622D">
            <w:pPr>
              <w:jc w:val="center"/>
              <w:rPr>
                <w:rFonts w:ascii="宋体" w:hAnsi="宋体" w:cs="宋体"/>
                <w:szCs w:val="21"/>
              </w:rPr>
            </w:pPr>
            <w:r>
              <w:rPr>
                <w:rFonts w:ascii="宋体" w:hAnsi="宋体" w:cs="宋体" w:hint="eastAsia"/>
                <w:szCs w:val="21"/>
              </w:rPr>
              <w:t>40</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55</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183</w:t>
            </w:r>
          </w:p>
        </w:tc>
        <w:tc>
          <w:tcPr>
            <w:tcW w:w="1659" w:type="dxa"/>
          </w:tcPr>
          <w:p w:rsidR="00ED3585" w:rsidRDefault="003D622D">
            <w:pPr>
              <w:jc w:val="center"/>
              <w:rPr>
                <w:rFonts w:ascii="宋体" w:hAnsi="宋体" w:cs="宋体"/>
                <w:szCs w:val="21"/>
              </w:rPr>
            </w:pPr>
            <w:r>
              <w:rPr>
                <w:rFonts w:ascii="宋体" w:hAnsi="宋体" w:cs="宋体" w:hint="eastAsia"/>
                <w:szCs w:val="21"/>
              </w:rPr>
              <w:t>2</w:t>
            </w:r>
          </w:p>
        </w:tc>
        <w:tc>
          <w:tcPr>
            <w:tcW w:w="1659" w:type="dxa"/>
          </w:tcPr>
          <w:p w:rsidR="00ED3585" w:rsidRDefault="003D622D">
            <w:pPr>
              <w:jc w:val="center"/>
              <w:rPr>
                <w:rFonts w:ascii="宋体" w:hAnsi="宋体" w:cs="宋体"/>
                <w:szCs w:val="21"/>
              </w:rPr>
            </w:pPr>
            <w:r>
              <w:rPr>
                <w:rFonts w:ascii="宋体" w:hAnsi="宋体" w:cs="宋体" w:hint="eastAsia"/>
                <w:szCs w:val="21"/>
              </w:rPr>
              <w:t>124</w:t>
            </w:r>
          </w:p>
        </w:tc>
        <w:tc>
          <w:tcPr>
            <w:tcW w:w="1660" w:type="dxa"/>
          </w:tcPr>
          <w:p w:rsidR="00ED3585" w:rsidRDefault="003D622D">
            <w:pPr>
              <w:jc w:val="center"/>
              <w:rPr>
                <w:rFonts w:ascii="宋体" w:hAnsi="宋体" w:cs="宋体"/>
                <w:szCs w:val="21"/>
              </w:rPr>
            </w:pPr>
            <w:r>
              <w:rPr>
                <w:rFonts w:ascii="宋体" w:hAnsi="宋体" w:cs="宋体" w:hint="eastAsia"/>
                <w:szCs w:val="21"/>
              </w:rPr>
              <w:t>35</w:t>
            </w:r>
            <w:r>
              <w:rPr>
                <w:rFonts w:ascii="宋体" w:hAnsi="宋体" w:cs="宋体" w:hint="eastAsia"/>
                <w:szCs w:val="21"/>
              </w:rPr>
              <w:t>″</w:t>
            </w:r>
          </w:p>
        </w:tc>
      </w:tr>
      <w:tr w:rsidR="00ED3585">
        <w:trPr>
          <w:jc w:val="center"/>
        </w:trPr>
        <w:tc>
          <w:tcPr>
            <w:tcW w:w="1659" w:type="dxa"/>
          </w:tcPr>
          <w:p w:rsidR="00ED3585" w:rsidRDefault="003D622D">
            <w:pPr>
              <w:jc w:val="center"/>
              <w:rPr>
                <w:rFonts w:ascii="宋体" w:hAnsi="宋体" w:cs="宋体"/>
                <w:szCs w:val="21"/>
              </w:rPr>
            </w:pPr>
            <w:r>
              <w:rPr>
                <w:rFonts w:ascii="宋体" w:hAnsi="宋体" w:cs="宋体" w:hint="eastAsia"/>
                <w:szCs w:val="21"/>
              </w:rPr>
              <w:t>50</w:t>
            </w:r>
            <w:r>
              <w:rPr>
                <w:rFonts w:ascii="宋体" w:hAnsi="宋体" w:cs="宋体" w:hint="eastAsia"/>
                <w:szCs w:val="21"/>
              </w:rPr>
              <w:t>″</w:t>
            </w:r>
          </w:p>
        </w:tc>
        <w:tc>
          <w:tcPr>
            <w:tcW w:w="1659" w:type="dxa"/>
          </w:tcPr>
          <w:p w:rsidR="00ED3585" w:rsidRDefault="003D622D">
            <w:pPr>
              <w:jc w:val="center"/>
              <w:rPr>
                <w:rFonts w:ascii="宋体" w:hAnsi="宋体" w:cs="宋体"/>
                <w:szCs w:val="21"/>
              </w:rPr>
            </w:pPr>
            <w:r>
              <w:rPr>
                <w:rFonts w:ascii="宋体" w:hAnsi="宋体" w:cs="宋体" w:hint="eastAsia"/>
                <w:szCs w:val="21"/>
              </w:rPr>
              <w:t>180</w:t>
            </w:r>
          </w:p>
        </w:tc>
        <w:tc>
          <w:tcPr>
            <w:tcW w:w="1659" w:type="dxa"/>
          </w:tcPr>
          <w:p w:rsidR="00ED3585" w:rsidRDefault="003D622D">
            <w:pPr>
              <w:jc w:val="center"/>
              <w:rPr>
                <w:rFonts w:ascii="宋体" w:hAnsi="宋体" w:cs="宋体"/>
                <w:szCs w:val="21"/>
              </w:rPr>
            </w:pPr>
            <w:r>
              <w:rPr>
                <w:rFonts w:ascii="宋体" w:hAnsi="宋体" w:cs="宋体" w:hint="eastAsia"/>
                <w:szCs w:val="21"/>
              </w:rPr>
              <w:t>1</w:t>
            </w:r>
          </w:p>
        </w:tc>
        <w:tc>
          <w:tcPr>
            <w:tcW w:w="1659" w:type="dxa"/>
          </w:tcPr>
          <w:p w:rsidR="00ED3585" w:rsidRDefault="003D622D">
            <w:pPr>
              <w:jc w:val="center"/>
              <w:rPr>
                <w:rFonts w:ascii="宋体" w:hAnsi="宋体" w:cs="宋体"/>
                <w:szCs w:val="21"/>
              </w:rPr>
            </w:pPr>
            <w:r>
              <w:rPr>
                <w:rFonts w:ascii="宋体" w:hAnsi="宋体" w:cs="宋体" w:hint="eastAsia"/>
                <w:szCs w:val="21"/>
              </w:rPr>
              <w:t>120</w:t>
            </w:r>
          </w:p>
        </w:tc>
        <w:tc>
          <w:tcPr>
            <w:tcW w:w="1660" w:type="dxa"/>
          </w:tcPr>
          <w:p w:rsidR="00ED3585" w:rsidRDefault="003D622D">
            <w:pPr>
              <w:jc w:val="center"/>
              <w:rPr>
                <w:rFonts w:ascii="宋体" w:hAnsi="宋体" w:cs="宋体"/>
                <w:szCs w:val="21"/>
              </w:rPr>
            </w:pPr>
            <w:r>
              <w:rPr>
                <w:rFonts w:ascii="宋体" w:hAnsi="宋体" w:cs="宋体" w:hint="eastAsia"/>
                <w:szCs w:val="21"/>
              </w:rPr>
              <w:t>30</w:t>
            </w:r>
            <w:r>
              <w:rPr>
                <w:rFonts w:ascii="宋体" w:hAnsi="宋体" w:cs="宋体" w:hint="eastAsia"/>
                <w:szCs w:val="21"/>
              </w:rPr>
              <w:t>″</w:t>
            </w:r>
          </w:p>
        </w:tc>
      </w:tr>
    </w:tbl>
    <w:p w:rsidR="00ED3585" w:rsidRDefault="00ED3585">
      <w:pPr>
        <w:ind w:firstLineChars="200" w:firstLine="420"/>
        <w:rPr>
          <w:rFonts w:ascii="宋体" w:hAnsi="宋体"/>
          <w:szCs w:val="21"/>
        </w:rPr>
      </w:pPr>
    </w:p>
    <w:p w:rsidR="00ED3585" w:rsidRDefault="00ED3585">
      <w:pPr>
        <w:rPr>
          <w:rFonts w:ascii="宋体" w:hAnsi="宋体"/>
          <w:szCs w:val="21"/>
        </w:rPr>
      </w:pPr>
    </w:p>
    <w:p w:rsidR="00ED3585" w:rsidRDefault="00ED3585"/>
    <w:p w:rsidR="00ED3585" w:rsidRDefault="00ED3585"/>
    <w:p w:rsidR="00ED3585" w:rsidRDefault="00ED3585"/>
    <w:sectPr w:rsidR="00ED358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2ZTEyOTFhNTllMDc5YzJkZTRlZDg1MDkyMzdjYjEifQ=="/>
  </w:docVars>
  <w:rsids>
    <w:rsidRoot w:val="00F330E2"/>
    <w:rsid w:val="000A534B"/>
    <w:rsid w:val="000B09E9"/>
    <w:rsid w:val="000E2EEC"/>
    <w:rsid w:val="000F1393"/>
    <w:rsid w:val="00150864"/>
    <w:rsid w:val="00174201"/>
    <w:rsid w:val="001F7443"/>
    <w:rsid w:val="002359B8"/>
    <w:rsid w:val="00246C74"/>
    <w:rsid w:val="00255A5D"/>
    <w:rsid w:val="002D3B3C"/>
    <w:rsid w:val="002D6541"/>
    <w:rsid w:val="00317ED6"/>
    <w:rsid w:val="00333D29"/>
    <w:rsid w:val="003735BD"/>
    <w:rsid w:val="00387A7F"/>
    <w:rsid w:val="003B1710"/>
    <w:rsid w:val="003B6D22"/>
    <w:rsid w:val="003C2866"/>
    <w:rsid w:val="003D622D"/>
    <w:rsid w:val="00407BAE"/>
    <w:rsid w:val="00431D02"/>
    <w:rsid w:val="004502C8"/>
    <w:rsid w:val="004812D2"/>
    <w:rsid w:val="004B376B"/>
    <w:rsid w:val="004C1C61"/>
    <w:rsid w:val="004C208E"/>
    <w:rsid w:val="0050070D"/>
    <w:rsid w:val="00572639"/>
    <w:rsid w:val="005B67CD"/>
    <w:rsid w:val="005D31BC"/>
    <w:rsid w:val="005E065A"/>
    <w:rsid w:val="005F51DC"/>
    <w:rsid w:val="00630198"/>
    <w:rsid w:val="00635B56"/>
    <w:rsid w:val="00655239"/>
    <w:rsid w:val="00695B4B"/>
    <w:rsid w:val="006A7885"/>
    <w:rsid w:val="006B0905"/>
    <w:rsid w:val="007165AD"/>
    <w:rsid w:val="00753881"/>
    <w:rsid w:val="007849F1"/>
    <w:rsid w:val="00786BA8"/>
    <w:rsid w:val="007C2B23"/>
    <w:rsid w:val="007E6F2C"/>
    <w:rsid w:val="008328CE"/>
    <w:rsid w:val="00851EB1"/>
    <w:rsid w:val="008C2CD8"/>
    <w:rsid w:val="008D214D"/>
    <w:rsid w:val="00916F90"/>
    <w:rsid w:val="009238D3"/>
    <w:rsid w:val="009472C4"/>
    <w:rsid w:val="0095253E"/>
    <w:rsid w:val="009817BA"/>
    <w:rsid w:val="009A19F1"/>
    <w:rsid w:val="009E7B90"/>
    <w:rsid w:val="00A24FE5"/>
    <w:rsid w:val="00A377A7"/>
    <w:rsid w:val="00A56032"/>
    <w:rsid w:val="00AE716D"/>
    <w:rsid w:val="00B27502"/>
    <w:rsid w:val="00B43E63"/>
    <w:rsid w:val="00BB4580"/>
    <w:rsid w:val="00BB7F19"/>
    <w:rsid w:val="00BE40FB"/>
    <w:rsid w:val="00BE48DF"/>
    <w:rsid w:val="00C31CE4"/>
    <w:rsid w:val="00C905C0"/>
    <w:rsid w:val="00CB6D7C"/>
    <w:rsid w:val="00CC6150"/>
    <w:rsid w:val="00CD3029"/>
    <w:rsid w:val="00D253A1"/>
    <w:rsid w:val="00D907DB"/>
    <w:rsid w:val="00DA224D"/>
    <w:rsid w:val="00E04584"/>
    <w:rsid w:val="00E2683C"/>
    <w:rsid w:val="00E36D05"/>
    <w:rsid w:val="00E4359F"/>
    <w:rsid w:val="00EC4505"/>
    <w:rsid w:val="00ED3585"/>
    <w:rsid w:val="00EE1CF3"/>
    <w:rsid w:val="00EF2E92"/>
    <w:rsid w:val="00F1191B"/>
    <w:rsid w:val="00F330E2"/>
    <w:rsid w:val="00F5024D"/>
    <w:rsid w:val="00F742FA"/>
    <w:rsid w:val="00F80A63"/>
    <w:rsid w:val="00FD5762"/>
    <w:rsid w:val="010C0502"/>
    <w:rsid w:val="01A87AFF"/>
    <w:rsid w:val="01EC20E2"/>
    <w:rsid w:val="01F42D45"/>
    <w:rsid w:val="02BC7B5E"/>
    <w:rsid w:val="02EE7BE2"/>
    <w:rsid w:val="0314369E"/>
    <w:rsid w:val="03723CEA"/>
    <w:rsid w:val="03961508"/>
    <w:rsid w:val="05917228"/>
    <w:rsid w:val="0780758A"/>
    <w:rsid w:val="07CB4548"/>
    <w:rsid w:val="08412ED0"/>
    <w:rsid w:val="08852948"/>
    <w:rsid w:val="08EC29C7"/>
    <w:rsid w:val="08EE04EE"/>
    <w:rsid w:val="09C15C02"/>
    <w:rsid w:val="09CB082F"/>
    <w:rsid w:val="0A7B04A7"/>
    <w:rsid w:val="0A98661C"/>
    <w:rsid w:val="0C090C58"/>
    <w:rsid w:val="0D5A03EC"/>
    <w:rsid w:val="0D5E7C28"/>
    <w:rsid w:val="0DB717F6"/>
    <w:rsid w:val="0E51464F"/>
    <w:rsid w:val="0E576B35"/>
    <w:rsid w:val="0E884F40"/>
    <w:rsid w:val="0FA47B58"/>
    <w:rsid w:val="0FE47C87"/>
    <w:rsid w:val="102313C5"/>
    <w:rsid w:val="10AA73F0"/>
    <w:rsid w:val="10D12BCF"/>
    <w:rsid w:val="11032FA4"/>
    <w:rsid w:val="120B3EBE"/>
    <w:rsid w:val="12D6011D"/>
    <w:rsid w:val="15064E11"/>
    <w:rsid w:val="16E41182"/>
    <w:rsid w:val="180A4C18"/>
    <w:rsid w:val="1A0F0E51"/>
    <w:rsid w:val="1A75281D"/>
    <w:rsid w:val="1AA72BF2"/>
    <w:rsid w:val="1AE81873"/>
    <w:rsid w:val="1AE96D67"/>
    <w:rsid w:val="1C5901CE"/>
    <w:rsid w:val="1CA05B4B"/>
    <w:rsid w:val="1E917E41"/>
    <w:rsid w:val="1EEE0DF0"/>
    <w:rsid w:val="1F1A3E73"/>
    <w:rsid w:val="1F49071C"/>
    <w:rsid w:val="1F6410B2"/>
    <w:rsid w:val="1FCF29CF"/>
    <w:rsid w:val="212C3F55"/>
    <w:rsid w:val="219043E0"/>
    <w:rsid w:val="250242B2"/>
    <w:rsid w:val="256040C9"/>
    <w:rsid w:val="2655649F"/>
    <w:rsid w:val="26FD42C6"/>
    <w:rsid w:val="2898365D"/>
    <w:rsid w:val="29032C29"/>
    <w:rsid w:val="29C462AA"/>
    <w:rsid w:val="2A9211C9"/>
    <w:rsid w:val="2AA42CAA"/>
    <w:rsid w:val="2AAF1545"/>
    <w:rsid w:val="2B2A1401"/>
    <w:rsid w:val="2CDC672B"/>
    <w:rsid w:val="2D12214D"/>
    <w:rsid w:val="2D3C3AD3"/>
    <w:rsid w:val="2D6230D5"/>
    <w:rsid w:val="2E073C7C"/>
    <w:rsid w:val="2EB75C58"/>
    <w:rsid w:val="2F0825C4"/>
    <w:rsid w:val="30045B4B"/>
    <w:rsid w:val="30230E9C"/>
    <w:rsid w:val="3031330E"/>
    <w:rsid w:val="308A649E"/>
    <w:rsid w:val="30F51D9C"/>
    <w:rsid w:val="31101099"/>
    <w:rsid w:val="327E4D48"/>
    <w:rsid w:val="35584DBD"/>
    <w:rsid w:val="37164F30"/>
    <w:rsid w:val="380B6117"/>
    <w:rsid w:val="393F6923"/>
    <w:rsid w:val="39ED1F78"/>
    <w:rsid w:val="3A512390"/>
    <w:rsid w:val="3AD273C0"/>
    <w:rsid w:val="3B3140E6"/>
    <w:rsid w:val="3B750477"/>
    <w:rsid w:val="3C081BE5"/>
    <w:rsid w:val="3C5F685F"/>
    <w:rsid w:val="3D1E4B3E"/>
    <w:rsid w:val="3E2A763C"/>
    <w:rsid w:val="3E6509B9"/>
    <w:rsid w:val="3ECF7E9E"/>
    <w:rsid w:val="3EEB052E"/>
    <w:rsid w:val="3F141D55"/>
    <w:rsid w:val="4024421A"/>
    <w:rsid w:val="40D213F1"/>
    <w:rsid w:val="41412BA9"/>
    <w:rsid w:val="41807B75"/>
    <w:rsid w:val="43C27FD1"/>
    <w:rsid w:val="44307631"/>
    <w:rsid w:val="443B7D84"/>
    <w:rsid w:val="448C5CC4"/>
    <w:rsid w:val="44EF27FF"/>
    <w:rsid w:val="466E4440"/>
    <w:rsid w:val="47CB7671"/>
    <w:rsid w:val="480069CA"/>
    <w:rsid w:val="489F6B33"/>
    <w:rsid w:val="48EC114E"/>
    <w:rsid w:val="492C1A9B"/>
    <w:rsid w:val="49891591"/>
    <w:rsid w:val="498B70B7"/>
    <w:rsid w:val="49975A5C"/>
    <w:rsid w:val="49DB6325"/>
    <w:rsid w:val="4A1E2A04"/>
    <w:rsid w:val="4A484FA8"/>
    <w:rsid w:val="4A7F66F1"/>
    <w:rsid w:val="4BFC24EE"/>
    <w:rsid w:val="4D7560B4"/>
    <w:rsid w:val="4E7E1409"/>
    <w:rsid w:val="4EDE412D"/>
    <w:rsid w:val="4F6E725F"/>
    <w:rsid w:val="527821A3"/>
    <w:rsid w:val="544F249F"/>
    <w:rsid w:val="54AA3274"/>
    <w:rsid w:val="55C4373D"/>
    <w:rsid w:val="56A56B35"/>
    <w:rsid w:val="56F75D8C"/>
    <w:rsid w:val="57893385"/>
    <w:rsid w:val="583A23D4"/>
    <w:rsid w:val="587B765D"/>
    <w:rsid w:val="58DD0FB2"/>
    <w:rsid w:val="595474C6"/>
    <w:rsid w:val="59613991"/>
    <w:rsid w:val="59E243BE"/>
    <w:rsid w:val="5BF64864"/>
    <w:rsid w:val="5CA00C74"/>
    <w:rsid w:val="5CC20BEA"/>
    <w:rsid w:val="5E0F60B1"/>
    <w:rsid w:val="5E4C4C10"/>
    <w:rsid w:val="5F313E05"/>
    <w:rsid w:val="5FF415BC"/>
    <w:rsid w:val="60B92304"/>
    <w:rsid w:val="615A7ECA"/>
    <w:rsid w:val="6192725F"/>
    <w:rsid w:val="63A514F9"/>
    <w:rsid w:val="649C7F73"/>
    <w:rsid w:val="64E51253"/>
    <w:rsid w:val="653463FD"/>
    <w:rsid w:val="667C62AE"/>
    <w:rsid w:val="669B6734"/>
    <w:rsid w:val="66BF7F33"/>
    <w:rsid w:val="67346B89"/>
    <w:rsid w:val="68C55AD9"/>
    <w:rsid w:val="6C937EAD"/>
    <w:rsid w:val="6E4771A1"/>
    <w:rsid w:val="6F5B73A8"/>
    <w:rsid w:val="6F9F7B2E"/>
    <w:rsid w:val="7130216F"/>
    <w:rsid w:val="73C40D43"/>
    <w:rsid w:val="74DB5514"/>
    <w:rsid w:val="75AD3D8E"/>
    <w:rsid w:val="75D94B83"/>
    <w:rsid w:val="776A0B8D"/>
    <w:rsid w:val="77BC475C"/>
    <w:rsid w:val="78AE4B29"/>
    <w:rsid w:val="78D31F49"/>
    <w:rsid w:val="791E2A54"/>
    <w:rsid w:val="798715FB"/>
    <w:rsid w:val="7A092C03"/>
    <w:rsid w:val="7A174228"/>
    <w:rsid w:val="7AD77D75"/>
    <w:rsid w:val="7B1B3E90"/>
    <w:rsid w:val="7B580C40"/>
    <w:rsid w:val="7C0251C7"/>
    <w:rsid w:val="7C122B9D"/>
    <w:rsid w:val="7D00333D"/>
    <w:rsid w:val="7D2012E9"/>
    <w:rsid w:val="7E2D0162"/>
    <w:rsid w:val="7E470AF8"/>
    <w:rsid w:val="7E812B58"/>
    <w:rsid w:val="7F63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widowControl/>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customStyle="1" w:styleId="Char">
    <w:name w:val="正文文本 Char"/>
    <w:link w:val="a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widowControl/>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customStyle="1" w:styleId="Char">
    <w:name w:val="正文文本 Char"/>
    <w:link w:val="a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756</Words>
  <Characters>4310</Characters>
  <Application>Microsoft Office Word</Application>
  <DocSecurity>0</DocSecurity>
  <Lines>35</Lines>
  <Paragraphs>10</Paragraphs>
  <ScaleCrop>false</ScaleCrop>
  <Company>微软用户</Company>
  <LinksUpToDate>false</LinksUpToDate>
  <CharactersWithSpaces>5056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5</cp:revision>
  <cp:lastPrinted>2022-09-15T03:43:00Z</cp:lastPrinted>
  <dcterms:created xsi:type="dcterms:W3CDTF">2022-08-09T18:17:00Z</dcterms:created>
  <dcterms:modified xsi:type="dcterms:W3CDTF">2022-09-20T08:18:00Z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41A6779426C341CDA05733B9A0B16362</vt:lpwstr>
  </property>
</Properties>
</file>