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F79FE" w14:textId="77777777" w:rsidR="00F24228" w:rsidRDefault="00F24228">
      <w:pPr>
        <w:adjustRightInd w:val="0"/>
        <w:snapToGrid w:val="0"/>
        <w:jc w:val="center"/>
        <w:rPr>
          <w:rFonts w:ascii="仿宋" w:eastAsia="仿宋" w:hAnsi="仿宋" w:cs="宋体"/>
          <w:color w:val="000000"/>
          <w:kern w:val="0"/>
          <w:sz w:val="28"/>
          <w:szCs w:val="28"/>
        </w:rPr>
      </w:pPr>
    </w:p>
    <w:p w14:paraId="5137ED93" w14:textId="77777777" w:rsidR="00F24228" w:rsidRDefault="00F24228">
      <w:pPr>
        <w:adjustRightInd w:val="0"/>
        <w:snapToGrid w:val="0"/>
        <w:jc w:val="center"/>
        <w:rPr>
          <w:rFonts w:ascii="仿宋" w:eastAsia="仿宋" w:hAnsi="仿宋" w:cs="宋体"/>
          <w:color w:val="000000"/>
          <w:kern w:val="0"/>
          <w:sz w:val="28"/>
          <w:szCs w:val="28"/>
        </w:rPr>
      </w:pPr>
    </w:p>
    <w:p w14:paraId="69A1F43F" w14:textId="77777777" w:rsidR="00F24228" w:rsidRDefault="00F24228">
      <w:pPr>
        <w:adjustRightInd w:val="0"/>
        <w:snapToGrid w:val="0"/>
        <w:jc w:val="center"/>
        <w:rPr>
          <w:rFonts w:ascii="仿宋" w:eastAsia="仿宋" w:hAnsi="仿宋" w:cs="宋体"/>
          <w:color w:val="000000"/>
          <w:kern w:val="0"/>
          <w:sz w:val="28"/>
          <w:szCs w:val="28"/>
        </w:rPr>
      </w:pPr>
    </w:p>
    <w:p w14:paraId="0523F88C" w14:textId="77777777" w:rsidR="00F24228" w:rsidRDefault="00000000">
      <w:pPr>
        <w:adjustRightInd w:val="0"/>
        <w:snapToGrid w:val="0"/>
        <w:jc w:val="center"/>
        <w:rPr>
          <w:rFonts w:ascii="华文行楷" w:eastAsia="华文行楷"/>
          <w:b/>
          <w:bCs/>
          <w:sz w:val="72"/>
          <w:szCs w:val="72"/>
        </w:rPr>
      </w:pPr>
      <w:r>
        <w:rPr>
          <w:rFonts w:ascii="华文行楷" w:eastAsia="华文行楷" w:hint="eastAsia"/>
          <w:b/>
          <w:bCs/>
          <w:sz w:val="72"/>
          <w:szCs w:val="72"/>
        </w:rPr>
        <w:t>南京审计大学金审学院</w:t>
      </w:r>
    </w:p>
    <w:p w14:paraId="5002B64D" w14:textId="77777777" w:rsidR="00F24228" w:rsidRDefault="00F24228">
      <w:pPr>
        <w:adjustRightInd w:val="0"/>
        <w:snapToGrid w:val="0"/>
        <w:jc w:val="center"/>
        <w:rPr>
          <w:rFonts w:ascii="黑体" w:eastAsia="黑体"/>
          <w:b/>
          <w:bCs/>
          <w:sz w:val="52"/>
        </w:rPr>
      </w:pPr>
    </w:p>
    <w:p w14:paraId="13187E98" w14:textId="77777777" w:rsidR="00F24228" w:rsidRDefault="00F24228">
      <w:pPr>
        <w:adjustRightInd w:val="0"/>
        <w:snapToGrid w:val="0"/>
        <w:jc w:val="center"/>
        <w:rPr>
          <w:rFonts w:ascii="黑体" w:eastAsia="黑体"/>
          <w:b/>
          <w:bCs/>
          <w:sz w:val="52"/>
        </w:rPr>
      </w:pPr>
    </w:p>
    <w:p w14:paraId="2DBD3FCC" w14:textId="77777777" w:rsidR="00F24228" w:rsidRDefault="00000000">
      <w:pPr>
        <w:adjustRightInd w:val="0"/>
        <w:snapToGrid w:val="0"/>
        <w:jc w:val="center"/>
        <w:rPr>
          <w:rFonts w:ascii="黑体" w:eastAsia="黑体"/>
          <w:b/>
          <w:bCs/>
          <w:sz w:val="44"/>
          <w:szCs w:val="44"/>
        </w:rPr>
      </w:pPr>
      <w:r>
        <w:rPr>
          <w:rFonts w:ascii="黑体" w:eastAsia="黑体" w:hint="eastAsia"/>
          <w:b/>
          <w:bCs/>
          <w:sz w:val="44"/>
          <w:szCs w:val="44"/>
        </w:rPr>
        <w:t>《儿童卫生与保健》教学大纲</w:t>
      </w:r>
    </w:p>
    <w:p w14:paraId="50453FE3" w14:textId="77777777" w:rsidR="00F24228" w:rsidRDefault="00F24228">
      <w:pPr>
        <w:adjustRightInd w:val="0"/>
        <w:snapToGrid w:val="0"/>
        <w:jc w:val="center"/>
        <w:rPr>
          <w:rFonts w:ascii="宋体" w:hAnsi="宋体"/>
          <w:sz w:val="44"/>
          <w:szCs w:val="44"/>
        </w:rPr>
      </w:pPr>
    </w:p>
    <w:p w14:paraId="0BB0CBF2" w14:textId="77777777" w:rsidR="00F24228" w:rsidRDefault="00F24228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 w:val="44"/>
          <w:szCs w:val="44"/>
        </w:rPr>
      </w:pPr>
    </w:p>
    <w:p w14:paraId="188CCCA5" w14:textId="77777777" w:rsidR="00F24228" w:rsidRDefault="00000000">
      <w:pPr>
        <w:tabs>
          <w:tab w:val="center" w:pos="4153"/>
          <w:tab w:val="left" w:pos="6999"/>
        </w:tabs>
        <w:adjustRightInd w:val="0"/>
        <w:snapToGrid w:val="0"/>
        <w:spacing w:line="360" w:lineRule="auto"/>
        <w:jc w:val="left"/>
        <w:rPr>
          <w:rFonts w:ascii="黑体" w:eastAsia="黑体"/>
          <w:b/>
          <w:bCs/>
          <w:szCs w:val="21"/>
        </w:rPr>
      </w:pPr>
      <w:r>
        <w:rPr>
          <w:rFonts w:ascii="黑体" w:eastAsia="黑体"/>
          <w:b/>
          <w:bCs/>
          <w:sz w:val="44"/>
          <w:szCs w:val="44"/>
        </w:rPr>
        <w:tab/>
      </w:r>
      <w:r>
        <w:rPr>
          <w:rFonts w:ascii="黑体" w:eastAsia="黑体" w:hint="eastAsia"/>
          <w:b/>
          <w:bCs/>
          <w:sz w:val="44"/>
          <w:szCs w:val="44"/>
        </w:rPr>
        <w:t>（</w:t>
      </w:r>
      <w:r>
        <w:rPr>
          <w:rFonts w:eastAsiaTheme="minorEastAsia"/>
          <w:b/>
          <w:color w:val="000000"/>
          <w:sz w:val="44"/>
          <w:szCs w:val="44"/>
        </w:rPr>
        <w:t>Hygiene of preschool children</w:t>
      </w:r>
      <w:r>
        <w:rPr>
          <w:rFonts w:ascii="黑体" w:eastAsia="黑体" w:hint="eastAsia"/>
          <w:b/>
          <w:bCs/>
          <w:sz w:val="44"/>
          <w:szCs w:val="44"/>
        </w:rPr>
        <w:t>）</w:t>
      </w:r>
      <w:r>
        <w:rPr>
          <w:rFonts w:ascii="黑体" w:eastAsia="黑体"/>
          <w:b/>
          <w:bCs/>
          <w:sz w:val="52"/>
        </w:rPr>
        <w:tab/>
      </w:r>
    </w:p>
    <w:p w14:paraId="6C93A596" w14:textId="77777777" w:rsidR="00F24228" w:rsidRDefault="00F24228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14:paraId="77446EEA" w14:textId="77777777" w:rsidR="00F24228" w:rsidRDefault="00F24228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14:paraId="175FF7ED" w14:textId="77777777" w:rsidR="00F24228" w:rsidRDefault="00F24228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14:paraId="57B70EBF" w14:textId="77777777" w:rsidR="00F24228" w:rsidRDefault="00F24228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14:paraId="24BD9273" w14:textId="77777777" w:rsidR="00F24228" w:rsidRDefault="00F24228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14:paraId="17A8102F" w14:textId="77777777" w:rsidR="00F24228" w:rsidRDefault="00F24228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14:paraId="25819CB7" w14:textId="77777777" w:rsidR="00F24228" w:rsidRDefault="00F24228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14:paraId="7865D073" w14:textId="77777777" w:rsidR="00F24228" w:rsidRDefault="00F24228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14:paraId="74FABFEA" w14:textId="77777777" w:rsidR="00F24228" w:rsidRDefault="00F24228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14:paraId="52A162D3" w14:textId="77777777" w:rsidR="00F24228" w:rsidRDefault="00F24228">
      <w:pPr>
        <w:adjustRightInd w:val="0"/>
        <w:snapToGrid w:val="0"/>
        <w:spacing w:line="360" w:lineRule="auto"/>
        <w:jc w:val="center"/>
        <w:rPr>
          <w:rFonts w:ascii="黑体" w:eastAsia="黑体"/>
          <w:b/>
          <w:bCs/>
          <w:szCs w:val="21"/>
        </w:rPr>
      </w:pPr>
    </w:p>
    <w:p w14:paraId="14592B5F" w14:textId="77777777" w:rsidR="00F24228" w:rsidRDefault="00000000">
      <w:pPr>
        <w:adjustRightInd w:val="0"/>
        <w:snapToGrid w:val="0"/>
        <w:spacing w:line="360" w:lineRule="auto"/>
        <w:ind w:firstLineChars="900" w:firstLine="2700"/>
        <w:rPr>
          <w:rFonts w:eastAsia="黑体"/>
          <w:sz w:val="30"/>
        </w:rPr>
      </w:pPr>
      <w:r>
        <w:rPr>
          <w:rFonts w:eastAsia="黑体" w:hint="eastAsia"/>
          <w:sz w:val="30"/>
        </w:rPr>
        <w:t>制定单位：</w:t>
      </w:r>
      <w:r>
        <w:rPr>
          <w:rFonts w:asciiTheme="majorEastAsia" w:eastAsiaTheme="majorEastAsia" w:hAnsiTheme="majorEastAsia" w:cstheme="majorEastAsia" w:hint="eastAsia"/>
          <w:sz w:val="30"/>
        </w:rPr>
        <w:t>教师教育</w:t>
      </w:r>
      <w:r>
        <w:rPr>
          <w:rFonts w:ascii="宋体" w:hAnsi="宋体" w:hint="eastAsia"/>
          <w:sz w:val="30"/>
        </w:rPr>
        <w:t>学院</w:t>
      </w:r>
    </w:p>
    <w:p w14:paraId="3BE19282" w14:textId="77777777" w:rsidR="00F24228" w:rsidRDefault="00000000">
      <w:pPr>
        <w:adjustRightInd w:val="0"/>
        <w:snapToGrid w:val="0"/>
        <w:spacing w:line="360" w:lineRule="auto"/>
        <w:ind w:firstLineChars="900" w:firstLine="2700"/>
        <w:rPr>
          <w:rFonts w:eastAsia="黑体"/>
          <w:color w:val="000000"/>
          <w:sz w:val="30"/>
        </w:rPr>
      </w:pPr>
      <w:r>
        <w:rPr>
          <w:rFonts w:eastAsia="黑体" w:hint="eastAsia"/>
          <w:color w:val="000000"/>
          <w:sz w:val="30"/>
        </w:rPr>
        <w:t>制定人：</w:t>
      </w:r>
      <w:r>
        <w:rPr>
          <w:rFonts w:eastAsia="黑体" w:hint="eastAsia"/>
          <w:color w:val="000000"/>
          <w:sz w:val="30"/>
        </w:rPr>
        <w:t xml:space="preserve">  </w:t>
      </w:r>
      <w:r>
        <w:rPr>
          <w:rFonts w:ascii="宋体" w:hAnsi="宋体" w:cs="宋体" w:hint="eastAsia"/>
          <w:color w:val="000000"/>
          <w:sz w:val="30"/>
        </w:rPr>
        <w:t>黄  晨</w:t>
      </w:r>
    </w:p>
    <w:p w14:paraId="57BE6B81" w14:textId="77777777" w:rsidR="00F24228" w:rsidRDefault="00000000">
      <w:pPr>
        <w:adjustRightInd w:val="0"/>
        <w:snapToGrid w:val="0"/>
        <w:spacing w:line="360" w:lineRule="auto"/>
        <w:ind w:firstLineChars="900" w:firstLine="2700"/>
        <w:rPr>
          <w:rFonts w:eastAsia="黑体"/>
          <w:color w:val="000000"/>
          <w:sz w:val="30"/>
        </w:rPr>
      </w:pPr>
      <w:r>
        <w:rPr>
          <w:rFonts w:eastAsia="黑体" w:hint="eastAsia"/>
          <w:color w:val="000000"/>
          <w:sz w:val="30"/>
        </w:rPr>
        <w:t>审核人：</w:t>
      </w:r>
      <w:r>
        <w:rPr>
          <w:rFonts w:eastAsia="黑体" w:hint="eastAsia"/>
          <w:color w:val="000000"/>
          <w:sz w:val="30"/>
        </w:rPr>
        <w:t xml:space="preserve">  </w:t>
      </w:r>
      <w:r>
        <w:rPr>
          <w:rFonts w:ascii="宋体" w:hAnsi="宋体" w:cs="宋体" w:hint="eastAsia"/>
          <w:color w:val="000000"/>
          <w:sz w:val="30"/>
        </w:rPr>
        <w:t>谢方圆</w:t>
      </w:r>
    </w:p>
    <w:p w14:paraId="3F2F0B61" w14:textId="77777777" w:rsidR="00F24228" w:rsidRDefault="00000000">
      <w:pPr>
        <w:adjustRightInd w:val="0"/>
        <w:snapToGrid w:val="0"/>
        <w:spacing w:line="360" w:lineRule="auto"/>
        <w:ind w:firstLineChars="900" w:firstLine="2700"/>
        <w:rPr>
          <w:rFonts w:ascii="黑体" w:eastAsia="黑体"/>
          <w:b/>
          <w:bCs/>
          <w:szCs w:val="21"/>
        </w:rPr>
      </w:pPr>
      <w:r>
        <w:rPr>
          <w:rFonts w:eastAsia="黑体" w:hint="eastAsia"/>
          <w:sz w:val="30"/>
        </w:rPr>
        <w:t>编写时间：</w:t>
      </w:r>
      <w:r>
        <w:rPr>
          <w:rFonts w:ascii="宋体" w:hAnsi="宋体" w:hint="eastAsia"/>
          <w:sz w:val="30"/>
        </w:rPr>
        <w:t>2022年8月</w:t>
      </w:r>
    </w:p>
    <w:p w14:paraId="0AD46813" w14:textId="77777777" w:rsidR="00F24228" w:rsidRDefault="00000000">
      <w:pPr>
        <w:tabs>
          <w:tab w:val="left" w:pos="5770"/>
        </w:tabs>
        <w:adjustRightInd w:val="0"/>
        <w:snapToGrid w:val="0"/>
        <w:spacing w:line="360" w:lineRule="auto"/>
        <w:rPr>
          <w:rFonts w:ascii="黑体" w:eastAsia="黑体" w:hAnsi="宋体"/>
          <w:b/>
        </w:rPr>
      </w:pPr>
      <w:r>
        <w:rPr>
          <w:rFonts w:ascii="黑体" w:eastAsia="黑体" w:hAnsi="宋体" w:hint="eastAsia"/>
          <w:b/>
        </w:rPr>
        <w:tab/>
      </w:r>
    </w:p>
    <w:p w14:paraId="11A96098" w14:textId="77777777" w:rsidR="00F24228" w:rsidRDefault="00F24228">
      <w:pPr>
        <w:adjustRightInd w:val="0"/>
        <w:snapToGrid w:val="0"/>
        <w:spacing w:line="360" w:lineRule="auto"/>
        <w:rPr>
          <w:rFonts w:ascii="黑体" w:eastAsia="黑体" w:hAnsi="宋体"/>
          <w:b/>
        </w:rPr>
      </w:pPr>
    </w:p>
    <w:p w14:paraId="29EB69D5" w14:textId="77777777" w:rsidR="00F24228" w:rsidRDefault="00F24228">
      <w:pPr>
        <w:adjustRightInd w:val="0"/>
        <w:snapToGrid w:val="0"/>
        <w:spacing w:line="360" w:lineRule="auto"/>
        <w:rPr>
          <w:rFonts w:ascii="黑体" w:eastAsia="黑体" w:hAnsi="宋体"/>
          <w:b/>
        </w:rPr>
      </w:pPr>
    </w:p>
    <w:p w14:paraId="4747D636" w14:textId="77777777" w:rsidR="00F24228" w:rsidRDefault="00000000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32"/>
        </w:rPr>
      </w:pPr>
      <w:r>
        <w:rPr>
          <w:rFonts w:ascii="黑体" w:eastAsia="黑体" w:hAnsi="宋体" w:hint="eastAsia"/>
          <w:b/>
          <w:sz w:val="32"/>
        </w:rPr>
        <w:lastRenderedPageBreak/>
        <w:t>课程说明</w:t>
      </w:r>
    </w:p>
    <w:p w14:paraId="29F1BA8C" w14:textId="77777777" w:rsidR="00F24228" w:rsidRDefault="00000000">
      <w:pPr>
        <w:adjustRightInd w:val="0"/>
        <w:snapToGrid w:val="0"/>
        <w:spacing w:line="360" w:lineRule="auto"/>
        <w:ind w:firstLineChars="200" w:firstLine="562"/>
        <w:rPr>
          <w:rFonts w:ascii="黑体" w:eastAsia="黑体" w:hAnsi="宋体"/>
          <w:b/>
          <w:sz w:val="28"/>
        </w:rPr>
      </w:pPr>
      <w:r>
        <w:rPr>
          <w:rFonts w:ascii="黑体" w:eastAsia="黑体" w:hAnsi="宋体" w:hint="eastAsia"/>
          <w:b/>
          <w:sz w:val="28"/>
        </w:rPr>
        <w:t>一、课程概述：</w:t>
      </w:r>
    </w:p>
    <w:p w14:paraId="398E5A09" w14:textId="77777777" w:rsidR="00F24228" w:rsidRDefault="00000000">
      <w:pPr>
        <w:adjustRightInd w:val="0"/>
        <w:snapToGrid w:val="0"/>
        <w:spacing w:line="360" w:lineRule="auto"/>
        <w:ind w:firstLineChars="200" w:firstLine="480"/>
        <w:rPr>
          <w:rFonts w:ascii="宋体" w:eastAsia="黑体" w:hAnsi="宋体"/>
          <w:bCs/>
          <w:sz w:val="24"/>
        </w:rPr>
      </w:pPr>
      <w:r>
        <w:rPr>
          <w:rFonts w:ascii="黑体" w:eastAsia="黑体" w:hAnsi="宋体" w:hint="eastAsia"/>
          <w:bCs/>
          <w:sz w:val="24"/>
        </w:rPr>
        <w:t>（一）</w:t>
      </w:r>
      <w:r>
        <w:rPr>
          <w:rFonts w:eastAsia="黑体" w:hint="eastAsia"/>
          <w:bCs/>
          <w:sz w:val="24"/>
        </w:rPr>
        <w:t>课</w:t>
      </w:r>
      <w:r>
        <w:rPr>
          <w:rFonts w:ascii="宋体" w:eastAsia="黑体" w:hAnsi="宋体" w:hint="eastAsia"/>
          <w:bCs/>
          <w:sz w:val="24"/>
        </w:rPr>
        <w:t>程属性及课程介绍</w:t>
      </w:r>
    </w:p>
    <w:p w14:paraId="2520E88F" w14:textId="77777777" w:rsidR="00F24228" w:rsidRDefault="00000000">
      <w:pPr>
        <w:adjustRightInd w:val="0"/>
        <w:snapToGrid w:val="0"/>
        <w:spacing w:line="360" w:lineRule="auto"/>
        <w:ind w:firstLineChars="200" w:firstLine="420"/>
        <w:rPr>
          <w:rFonts w:ascii="宋体" w:eastAsia="黑体" w:hAnsi="宋体"/>
          <w:bCs/>
          <w:szCs w:val="21"/>
        </w:rPr>
      </w:pPr>
      <w:r>
        <w:rPr>
          <w:rFonts w:ascii="宋体" w:hAnsi="宋体" w:hint="eastAsia"/>
          <w:szCs w:val="21"/>
        </w:rPr>
        <w:t>《儿童卫生与保健》是学前教育专业必修的专业课程，是一门实用性较强的课程，是对学生进行专业特色培养和职业技能训练而设置的重要课程。学前儿童卫生学是以学前儿童（0～6、7岁）解剖生理特点及生长发育规律为基础，研究促进学前儿童正常生长发育、维护和增进学前儿童健康的一门学科，是实施全部学前教育的理论依据。</w:t>
      </w:r>
    </w:p>
    <w:p w14:paraId="7A866EE4" w14:textId="77777777" w:rsidR="00F24228" w:rsidRDefault="00000000">
      <w:pPr>
        <w:numPr>
          <w:ilvl w:val="0"/>
          <w:numId w:val="1"/>
        </w:numPr>
        <w:adjustRightInd w:val="0"/>
        <w:snapToGrid w:val="0"/>
        <w:spacing w:line="360" w:lineRule="auto"/>
        <w:ind w:firstLineChars="200" w:firstLine="480"/>
        <w:rPr>
          <w:rFonts w:ascii="宋体" w:eastAsia="黑体" w:hAnsi="宋体"/>
          <w:sz w:val="24"/>
        </w:rPr>
      </w:pPr>
      <w:r>
        <w:rPr>
          <w:rFonts w:ascii="宋体" w:eastAsia="黑体" w:hAnsi="宋体" w:hint="eastAsia"/>
          <w:sz w:val="24"/>
        </w:rPr>
        <w:t>教学目标</w:t>
      </w:r>
    </w:p>
    <w:p w14:paraId="125922D5" w14:textId="77777777" w:rsidR="00F24228" w:rsidRDefault="00000000">
      <w:pPr>
        <w:adjustRightInd w:val="0"/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1.课程教学目标</w:t>
      </w:r>
    </w:p>
    <w:p w14:paraId="0099FE8E" w14:textId="77777777" w:rsidR="00F24228" w:rsidRDefault="00000000">
      <w:pPr>
        <w:adjustRightInd w:val="0"/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通过学习儿童卫生与保健课程，学生能够全面掌握学前儿童解剖生理特点以及身体发展的规律；系统了解学前儿童常见心理卫生问题及教育对策；掌握营养学基础知识；了解托幼机构的膳食管理；熟悉教育环境创设及教育过程中的卫生要求；了解学前儿童常见疾病的有关知识及基本急救措施；能够对学前儿童的身心发展进行科学的评价，为将来做一名合格的学前教育工作者打好基础。</w:t>
      </w:r>
    </w:p>
    <w:p w14:paraId="2EC73167" w14:textId="77777777" w:rsidR="00F24228" w:rsidRDefault="00000000">
      <w:pPr>
        <w:adjustRightInd w:val="0"/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（1）树立保育教育相结合的基本观念。</w:t>
      </w:r>
    </w:p>
    <w:p w14:paraId="2ABF0F84" w14:textId="77777777" w:rsidR="00F24228" w:rsidRDefault="00000000">
      <w:pPr>
        <w:adjustRightInd w:val="0"/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ascii="宋体" w:hAnsi="宋体" w:hint="eastAsia"/>
          <w:szCs w:val="21"/>
        </w:rPr>
        <w:t>）理解学前儿童卫生保健工作在学前教育中的重要意义和作用。</w:t>
      </w:r>
    </w:p>
    <w:p w14:paraId="7EC30AC9" w14:textId="77777777" w:rsidR="00F24228" w:rsidRDefault="00000000">
      <w:pPr>
        <w:adjustRightInd w:val="0"/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ascii="宋体" w:hAnsi="宋体" w:hint="eastAsia"/>
          <w:szCs w:val="21"/>
        </w:rPr>
        <w:t>）了解学前儿童解剖生理的特点及生长发育规律。</w:t>
      </w:r>
    </w:p>
    <w:p w14:paraId="1B81C2AF" w14:textId="77777777" w:rsidR="00F24228" w:rsidRDefault="00000000">
      <w:pPr>
        <w:adjustRightInd w:val="0"/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ascii="宋体" w:hAnsi="宋体" w:hint="eastAsia"/>
          <w:szCs w:val="21"/>
        </w:rPr>
        <w:t>）掌握托幼机构各项卫生要求及卫生保健工作的技能。</w:t>
      </w:r>
    </w:p>
    <w:p w14:paraId="5C1686F8" w14:textId="77777777" w:rsidR="00F24228" w:rsidRDefault="00000000">
      <w:pPr>
        <w:adjustRightInd w:val="0"/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（5）能够在托幼机构保育实习和见习活动中，运用所学的理论知识有效地对幼儿进行保健工作，促进幼儿的全面发展。</w:t>
      </w:r>
    </w:p>
    <w:p w14:paraId="6744B84D" w14:textId="77777777" w:rsidR="00F24228" w:rsidRDefault="00000000">
      <w:pPr>
        <w:adjustRightInd w:val="0"/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2.课程</w:t>
      </w:r>
      <w:proofErr w:type="gramStart"/>
      <w:r>
        <w:rPr>
          <w:rFonts w:ascii="宋体" w:hAnsi="宋体" w:hint="eastAsia"/>
          <w:szCs w:val="21"/>
        </w:rPr>
        <w:t>思政教学</w:t>
      </w:r>
      <w:proofErr w:type="gramEnd"/>
      <w:r>
        <w:rPr>
          <w:rFonts w:ascii="宋体" w:hAnsi="宋体" w:hint="eastAsia"/>
          <w:szCs w:val="21"/>
        </w:rPr>
        <w:t>目标</w:t>
      </w:r>
    </w:p>
    <w:p w14:paraId="525F4481" w14:textId="77777777" w:rsidR="00F24228" w:rsidRDefault="00000000">
      <w:pPr>
        <w:adjustRightInd w:val="0"/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本门课程的</w:t>
      </w:r>
      <w:r>
        <w:rPr>
          <w:rFonts w:ascii="宋体" w:hAnsi="宋体"/>
          <w:szCs w:val="21"/>
        </w:rPr>
        <w:t>课程</w:t>
      </w:r>
      <w:proofErr w:type="gramStart"/>
      <w:r>
        <w:rPr>
          <w:rFonts w:ascii="宋体" w:hAnsi="宋体"/>
          <w:szCs w:val="21"/>
        </w:rPr>
        <w:t>思政教学</w:t>
      </w:r>
      <w:proofErr w:type="gramEnd"/>
      <w:r>
        <w:rPr>
          <w:rFonts w:ascii="宋体" w:hAnsi="宋体"/>
          <w:szCs w:val="21"/>
        </w:rPr>
        <w:t>目标是</w:t>
      </w:r>
      <w:r>
        <w:rPr>
          <w:rFonts w:ascii="宋体" w:hAnsi="宋体" w:hint="eastAsia"/>
          <w:szCs w:val="21"/>
        </w:rPr>
        <w:t>学生</w:t>
      </w:r>
      <w:r>
        <w:rPr>
          <w:rFonts w:ascii="宋体" w:hAnsi="宋体"/>
          <w:szCs w:val="21"/>
        </w:rPr>
        <w:t>在学习知识、技能中，弘扬社会主义核心价值观，坚定四个自信，</w:t>
      </w:r>
      <w:proofErr w:type="gramStart"/>
      <w:r>
        <w:rPr>
          <w:rFonts w:ascii="宋体" w:hAnsi="宋体"/>
          <w:szCs w:val="21"/>
        </w:rPr>
        <w:t>传递正</w:t>
      </w:r>
      <w:proofErr w:type="gramEnd"/>
      <w:r>
        <w:rPr>
          <w:rFonts w:ascii="宋体" w:hAnsi="宋体"/>
          <w:szCs w:val="21"/>
        </w:rPr>
        <w:t>能量</w:t>
      </w:r>
      <w:r>
        <w:rPr>
          <w:rFonts w:ascii="宋体" w:hAnsi="宋体" w:hint="eastAsia"/>
          <w:szCs w:val="21"/>
        </w:rPr>
        <w:t>。具体体现在，一方面通过引导学生重视婴幼儿健康，关注学前儿童的身心健康，教育学生热爱每一名幼儿，不歧视丑陋或有生理缺陷的孩子，培养学生良好的职业道德，增强学生珍爱生命、尊重生命、敬畏生命的意识，树立科学的生命观。另一方面，学生在理解0-6岁身心发展规律和特点，能够科学评价幼儿健康的基础上，学习幼儿营养卫生保健，以全方位维护和增进幼儿的身心健康。同时，引导学生关爱幼儿、用科学理性的思维分析幼儿，用严谨求实的工作态度和爱岗敬业的职业精神保护幼儿。</w:t>
      </w:r>
    </w:p>
    <w:p w14:paraId="2BD3DD3C" w14:textId="77777777" w:rsidR="00F24228" w:rsidRDefault="00000000">
      <w:pPr>
        <w:adjustRightInd w:val="0"/>
        <w:snapToGrid w:val="0"/>
        <w:spacing w:line="360" w:lineRule="auto"/>
        <w:ind w:firstLineChars="200" w:firstLine="480"/>
        <w:rPr>
          <w:rFonts w:ascii="宋体" w:eastAsia="黑体" w:hAnsi="宋体"/>
          <w:sz w:val="24"/>
        </w:rPr>
      </w:pPr>
      <w:r>
        <w:rPr>
          <w:rFonts w:ascii="宋体" w:eastAsia="黑体" w:hAnsi="宋体" w:hint="eastAsia"/>
          <w:sz w:val="24"/>
        </w:rPr>
        <w:t>（三）适用对象</w:t>
      </w:r>
    </w:p>
    <w:p w14:paraId="79DB0E80" w14:textId="77777777" w:rsidR="00F24228" w:rsidRDefault="00000000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学前教育专业学生</w:t>
      </w:r>
    </w:p>
    <w:p w14:paraId="63C83E2F" w14:textId="77777777" w:rsidR="00F24228" w:rsidRDefault="00000000">
      <w:pPr>
        <w:adjustRightInd w:val="0"/>
        <w:snapToGrid w:val="0"/>
        <w:spacing w:line="360" w:lineRule="auto"/>
        <w:ind w:firstLineChars="200" w:firstLine="480"/>
        <w:rPr>
          <w:rFonts w:ascii="宋体" w:eastAsia="黑体" w:hAnsi="宋体"/>
          <w:sz w:val="24"/>
        </w:rPr>
      </w:pPr>
      <w:r>
        <w:rPr>
          <w:rFonts w:ascii="宋体" w:eastAsia="黑体" w:hAnsi="宋体" w:hint="eastAsia"/>
          <w:sz w:val="24"/>
        </w:rPr>
        <w:t>（四）先修课程与后续课程</w:t>
      </w:r>
    </w:p>
    <w:p w14:paraId="14066A51" w14:textId="77777777" w:rsidR="00F24228" w:rsidRDefault="00000000">
      <w:pPr>
        <w:adjustRightInd w:val="0"/>
        <w:snapToGrid w:val="0"/>
        <w:spacing w:line="360" w:lineRule="auto"/>
        <w:ind w:firstLineChars="200" w:firstLine="420"/>
        <w:rPr>
          <w:rFonts w:asciiTheme="minorEastAsia" w:eastAsiaTheme="minorEastAsia" w:hAnsiTheme="minorEastAsia"/>
          <w:color w:val="000000"/>
          <w:szCs w:val="21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先修课程：无</w:t>
      </w:r>
    </w:p>
    <w:p w14:paraId="552965B7" w14:textId="77777777" w:rsidR="00F24228" w:rsidRDefault="00000000">
      <w:pPr>
        <w:adjustRightInd w:val="0"/>
        <w:snapToGrid w:val="0"/>
        <w:spacing w:line="360" w:lineRule="auto"/>
        <w:ind w:firstLineChars="200" w:firstLine="420"/>
        <w:rPr>
          <w:rFonts w:ascii="宋体" w:hAnsi="宋体"/>
        </w:rPr>
      </w:pPr>
      <w:r>
        <w:rPr>
          <w:rFonts w:asciiTheme="minorEastAsia" w:eastAsiaTheme="minorEastAsia" w:hAnsiTheme="minorEastAsia" w:hint="eastAsia"/>
          <w:color w:val="000000"/>
          <w:szCs w:val="21"/>
        </w:rPr>
        <w:t>后续课程：《儿童发展心理学》、《学前教育学》</w:t>
      </w:r>
    </w:p>
    <w:p w14:paraId="302FF17A" w14:textId="77777777" w:rsidR="00F24228" w:rsidRDefault="00000000">
      <w:pPr>
        <w:adjustRightInd w:val="0"/>
        <w:snapToGrid w:val="0"/>
        <w:spacing w:line="360" w:lineRule="auto"/>
        <w:ind w:firstLineChars="200" w:firstLine="562"/>
        <w:rPr>
          <w:rFonts w:ascii="宋体" w:eastAsia="黑体" w:hAnsi="宋体"/>
          <w:b/>
          <w:bCs/>
          <w:sz w:val="28"/>
        </w:rPr>
      </w:pPr>
      <w:r>
        <w:rPr>
          <w:rFonts w:ascii="宋体" w:eastAsia="黑体" w:hAnsi="宋体" w:hint="eastAsia"/>
          <w:b/>
          <w:bCs/>
          <w:sz w:val="28"/>
        </w:rPr>
        <w:lastRenderedPageBreak/>
        <w:t>二、任课教师教学过程中应注意的事项</w:t>
      </w:r>
    </w:p>
    <w:p w14:paraId="3A4FA08D" w14:textId="77777777" w:rsidR="00F24228" w:rsidRDefault="00000000">
      <w:pPr>
        <w:adjustRightInd w:val="0"/>
        <w:snapToGrid w:val="0"/>
        <w:spacing w:line="360" w:lineRule="auto"/>
        <w:ind w:firstLineChars="200" w:firstLine="420"/>
        <w:rPr>
          <w:rFonts w:ascii="宋体" w:eastAsia="黑体" w:hAnsi="宋体"/>
          <w:b/>
          <w:bCs/>
          <w:sz w:val="28"/>
        </w:rPr>
      </w:pPr>
      <w:r>
        <w:rPr>
          <w:rFonts w:ascii="宋体" w:hAnsi="宋体" w:hint="eastAsia"/>
        </w:rPr>
        <w:t>理论教学、实训教学、幼儿园保育实习相结合。</w:t>
      </w:r>
    </w:p>
    <w:p w14:paraId="1BCF02CA" w14:textId="77777777" w:rsidR="00F24228" w:rsidRDefault="00000000">
      <w:pPr>
        <w:adjustRightInd w:val="0"/>
        <w:snapToGrid w:val="0"/>
        <w:spacing w:line="360" w:lineRule="auto"/>
        <w:ind w:firstLineChars="200" w:firstLine="562"/>
        <w:rPr>
          <w:rFonts w:ascii="黑体" w:eastAsia="黑体" w:hAnsi="宋体"/>
          <w:b/>
          <w:bCs/>
          <w:sz w:val="28"/>
        </w:rPr>
      </w:pPr>
      <w:r>
        <w:rPr>
          <w:rFonts w:ascii="黑体" w:eastAsia="黑体" w:hAnsi="宋体" w:hint="eastAsia"/>
          <w:b/>
          <w:bCs/>
          <w:sz w:val="28"/>
        </w:rPr>
        <w:t>三、学时要求与分配：</w:t>
      </w:r>
    </w:p>
    <w:p w14:paraId="6FAAB062" w14:textId="77777777" w:rsidR="00F24228" w:rsidRDefault="00000000">
      <w:pPr>
        <w:adjustRightInd w:val="0"/>
        <w:snapToGrid w:val="0"/>
        <w:spacing w:line="360" w:lineRule="auto"/>
        <w:ind w:leftChars="230" w:left="483"/>
        <w:rPr>
          <w:rFonts w:ascii="宋体" w:eastAsia="黑体" w:hAnsi="宋体"/>
          <w:sz w:val="24"/>
        </w:rPr>
      </w:pPr>
      <w:r>
        <w:rPr>
          <w:rFonts w:ascii="黑体" w:eastAsia="黑体" w:hAnsi="宋体" w:hint="eastAsia"/>
          <w:bCs/>
          <w:sz w:val="24"/>
        </w:rPr>
        <w:t>（一）</w:t>
      </w:r>
      <w:r>
        <w:rPr>
          <w:rFonts w:ascii="宋体" w:eastAsia="黑体" w:hAnsi="宋体" w:hint="eastAsia"/>
          <w:sz w:val="24"/>
        </w:rPr>
        <w:t>总学时要求</w:t>
      </w:r>
    </w:p>
    <w:p w14:paraId="023D97DE" w14:textId="77777777" w:rsidR="00F24228" w:rsidRDefault="00000000">
      <w:pPr>
        <w:adjustRightInd w:val="0"/>
        <w:snapToGrid w:val="0"/>
        <w:spacing w:line="360" w:lineRule="auto"/>
        <w:ind w:firstLineChars="200" w:firstLine="420"/>
        <w:rPr>
          <w:rFonts w:ascii="宋体" w:hAnsi="宋体"/>
        </w:rPr>
      </w:pPr>
      <w:r>
        <w:rPr>
          <w:rFonts w:ascii="宋体" w:hAnsi="宋体" w:hint="eastAsia"/>
        </w:rPr>
        <w:t>本课程总学时共计48学时</w:t>
      </w:r>
    </w:p>
    <w:p w14:paraId="0FF7C14B" w14:textId="77777777" w:rsidR="00F24228" w:rsidRDefault="00000000">
      <w:pPr>
        <w:adjustRightInd w:val="0"/>
        <w:snapToGrid w:val="0"/>
        <w:spacing w:line="360" w:lineRule="auto"/>
        <w:ind w:left="482"/>
        <w:rPr>
          <w:rFonts w:ascii="宋体" w:eastAsia="黑体" w:hAnsi="宋体"/>
          <w:sz w:val="24"/>
        </w:rPr>
      </w:pPr>
      <w:r>
        <w:rPr>
          <w:rFonts w:ascii="宋体" w:eastAsia="黑体" w:hAnsi="宋体" w:hint="eastAsia"/>
          <w:sz w:val="24"/>
        </w:rPr>
        <w:t>（二）学时分配</w:t>
      </w:r>
    </w:p>
    <w:tbl>
      <w:tblPr>
        <w:tblW w:w="935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41"/>
        <w:gridCol w:w="643"/>
        <w:gridCol w:w="1915"/>
        <w:gridCol w:w="4339"/>
        <w:gridCol w:w="985"/>
        <w:gridCol w:w="727"/>
      </w:tblGrid>
      <w:tr w:rsidR="00F24228" w14:paraId="226FD797" w14:textId="77777777">
        <w:trPr>
          <w:trHeight w:val="615"/>
          <w:jc w:val="center"/>
        </w:trPr>
        <w:tc>
          <w:tcPr>
            <w:tcW w:w="741" w:type="dxa"/>
            <w:vAlign w:val="center"/>
          </w:tcPr>
          <w:p w14:paraId="2EBF2315" w14:textId="77777777" w:rsidR="00F24228" w:rsidRDefault="00000000">
            <w:pPr>
              <w:jc w:val="center"/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周别</w:t>
            </w:r>
            <w:proofErr w:type="gramEnd"/>
          </w:p>
        </w:tc>
        <w:tc>
          <w:tcPr>
            <w:tcW w:w="643" w:type="dxa"/>
            <w:vAlign w:val="center"/>
          </w:tcPr>
          <w:p w14:paraId="75B19605" w14:textId="77777777" w:rsidR="00F24228" w:rsidRDefault="0000000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授课</w:t>
            </w:r>
          </w:p>
          <w:p w14:paraId="38D54344" w14:textId="77777777" w:rsidR="00F24228" w:rsidRDefault="0000000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次数</w:t>
            </w:r>
          </w:p>
        </w:tc>
        <w:tc>
          <w:tcPr>
            <w:tcW w:w="1915" w:type="dxa"/>
            <w:vAlign w:val="center"/>
          </w:tcPr>
          <w:p w14:paraId="68824E82" w14:textId="77777777" w:rsidR="00F24228" w:rsidRDefault="0000000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授课章节</w:t>
            </w:r>
          </w:p>
          <w:p w14:paraId="6A0AC404" w14:textId="77777777" w:rsidR="00F24228" w:rsidRDefault="0000000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与内容摘要</w:t>
            </w:r>
          </w:p>
        </w:tc>
        <w:tc>
          <w:tcPr>
            <w:tcW w:w="4339" w:type="dxa"/>
            <w:vAlign w:val="center"/>
          </w:tcPr>
          <w:p w14:paraId="3A0EB1C8" w14:textId="77777777" w:rsidR="00F24228" w:rsidRDefault="00000000">
            <w:pPr>
              <w:jc w:val="center"/>
              <w:rPr>
                <w:b/>
              </w:rPr>
            </w:pPr>
            <w:proofErr w:type="gramStart"/>
            <w:r>
              <w:rPr>
                <w:rFonts w:ascii="黑体" w:eastAsia="黑体" w:hAnsi="黑体" w:hint="eastAsia"/>
                <w:b/>
              </w:rPr>
              <w:t>课程思政融入</w:t>
            </w:r>
            <w:proofErr w:type="gramEnd"/>
            <w:r>
              <w:rPr>
                <w:rFonts w:ascii="黑体" w:eastAsia="黑体" w:hAnsi="黑体" w:hint="eastAsia"/>
                <w:b/>
              </w:rPr>
              <w:t>点</w:t>
            </w:r>
          </w:p>
        </w:tc>
        <w:tc>
          <w:tcPr>
            <w:tcW w:w="985" w:type="dxa"/>
            <w:vAlign w:val="center"/>
          </w:tcPr>
          <w:p w14:paraId="60C727D0" w14:textId="77777777" w:rsidR="00F24228" w:rsidRDefault="0000000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教学</w:t>
            </w:r>
          </w:p>
          <w:p w14:paraId="534F2E74" w14:textId="77777777" w:rsidR="00F24228" w:rsidRDefault="0000000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时数</w:t>
            </w:r>
          </w:p>
        </w:tc>
        <w:tc>
          <w:tcPr>
            <w:tcW w:w="727" w:type="dxa"/>
            <w:vAlign w:val="center"/>
          </w:tcPr>
          <w:p w14:paraId="1FB5F474" w14:textId="77777777" w:rsidR="00F24228" w:rsidRDefault="00000000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备注</w:t>
            </w:r>
          </w:p>
        </w:tc>
      </w:tr>
      <w:tr w:rsidR="00F24228" w14:paraId="0CE05A9D" w14:textId="77777777">
        <w:trPr>
          <w:trHeight w:val="493"/>
          <w:jc w:val="center"/>
        </w:trPr>
        <w:tc>
          <w:tcPr>
            <w:tcW w:w="741" w:type="dxa"/>
            <w:vAlign w:val="center"/>
          </w:tcPr>
          <w:p w14:paraId="37AE8057" w14:textId="77777777" w:rsidR="00F24228" w:rsidRDefault="0000000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643" w:type="dxa"/>
            <w:vAlign w:val="center"/>
          </w:tcPr>
          <w:p w14:paraId="3C7E6432" w14:textId="77777777" w:rsidR="00F24228" w:rsidRDefault="0000000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1915" w:type="dxa"/>
            <w:vAlign w:val="center"/>
          </w:tcPr>
          <w:p w14:paraId="57D69CCB" w14:textId="77777777" w:rsidR="00F24228" w:rsidRDefault="00000000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学前儿童生理卫生</w:t>
            </w:r>
          </w:p>
        </w:tc>
        <w:tc>
          <w:tcPr>
            <w:tcW w:w="4339" w:type="dxa"/>
            <w:vAlign w:val="center"/>
          </w:tcPr>
          <w:p w14:paraId="5F49EE49" w14:textId="77777777" w:rsidR="00F24228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引导学生关注儿童身体健康，培养学生良好的职业道德，增强学生珍爱生命、尊重生命、敬畏生命的意识，树立科学的生命观。</w:t>
            </w:r>
          </w:p>
        </w:tc>
        <w:tc>
          <w:tcPr>
            <w:tcW w:w="985" w:type="dxa"/>
            <w:vAlign w:val="center"/>
          </w:tcPr>
          <w:p w14:paraId="32475EDB" w14:textId="77777777" w:rsidR="00F24228" w:rsidRDefault="00000000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727" w:type="dxa"/>
            <w:vAlign w:val="center"/>
          </w:tcPr>
          <w:p w14:paraId="770EC674" w14:textId="77777777" w:rsidR="00F24228" w:rsidRDefault="00F24228">
            <w:pPr>
              <w:jc w:val="center"/>
            </w:pPr>
          </w:p>
        </w:tc>
      </w:tr>
      <w:tr w:rsidR="00F24228" w14:paraId="10857718" w14:textId="77777777">
        <w:trPr>
          <w:trHeight w:val="493"/>
          <w:jc w:val="center"/>
        </w:trPr>
        <w:tc>
          <w:tcPr>
            <w:tcW w:w="741" w:type="dxa"/>
            <w:vAlign w:val="center"/>
          </w:tcPr>
          <w:p w14:paraId="1600DFED" w14:textId="77777777" w:rsidR="00F24228" w:rsidRDefault="00000000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643" w:type="dxa"/>
            <w:vAlign w:val="center"/>
          </w:tcPr>
          <w:p w14:paraId="3A9B44FD" w14:textId="77777777" w:rsidR="00F24228" w:rsidRDefault="0000000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915" w:type="dxa"/>
            <w:vAlign w:val="center"/>
          </w:tcPr>
          <w:p w14:paraId="71B27918" w14:textId="77777777" w:rsidR="00F24228" w:rsidRDefault="00000000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学前儿童心理卫生</w:t>
            </w:r>
          </w:p>
        </w:tc>
        <w:tc>
          <w:tcPr>
            <w:tcW w:w="4339" w:type="dxa"/>
            <w:vAlign w:val="center"/>
          </w:tcPr>
          <w:p w14:paraId="66DC9018" w14:textId="77777777" w:rsidR="00F24228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引导学生关注儿童心理健康，增强学生珍爱生命、尊重生命、敬畏生命的意识，树立科学的生命观。</w:t>
            </w:r>
          </w:p>
        </w:tc>
        <w:tc>
          <w:tcPr>
            <w:tcW w:w="985" w:type="dxa"/>
            <w:vAlign w:val="center"/>
          </w:tcPr>
          <w:p w14:paraId="3690C4A8" w14:textId="77777777" w:rsidR="00F24228" w:rsidRDefault="0000000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7" w:type="dxa"/>
            <w:vAlign w:val="center"/>
          </w:tcPr>
          <w:p w14:paraId="6AD535FF" w14:textId="77777777" w:rsidR="00F24228" w:rsidRDefault="00F24228">
            <w:pPr>
              <w:jc w:val="center"/>
            </w:pPr>
          </w:p>
        </w:tc>
      </w:tr>
      <w:tr w:rsidR="00F24228" w14:paraId="4BD659F7" w14:textId="77777777">
        <w:trPr>
          <w:trHeight w:val="493"/>
          <w:jc w:val="center"/>
        </w:trPr>
        <w:tc>
          <w:tcPr>
            <w:tcW w:w="741" w:type="dxa"/>
            <w:vAlign w:val="center"/>
          </w:tcPr>
          <w:p w14:paraId="6B368625" w14:textId="77777777" w:rsidR="00F24228" w:rsidRDefault="00000000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643" w:type="dxa"/>
            <w:vAlign w:val="center"/>
          </w:tcPr>
          <w:p w14:paraId="25C51CA6" w14:textId="77777777" w:rsidR="00F24228" w:rsidRDefault="0000000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915" w:type="dxa"/>
            <w:vAlign w:val="center"/>
          </w:tcPr>
          <w:p w14:paraId="15E8D2AA" w14:textId="77777777" w:rsidR="00F24228" w:rsidRDefault="00000000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学前儿童身心健康评价、学前儿童营养卫生</w:t>
            </w:r>
          </w:p>
        </w:tc>
        <w:tc>
          <w:tcPr>
            <w:tcW w:w="4339" w:type="dxa"/>
            <w:vAlign w:val="center"/>
          </w:tcPr>
          <w:p w14:paraId="1FE68CBE" w14:textId="77777777" w:rsidR="00F24228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在掌握科学评价幼儿健康的基础上，引导学生关爱幼儿，用科学理性的思维分析幼儿，用严谨求实的工作态度和爱岗敬业的职业精神保护幼儿。</w:t>
            </w:r>
          </w:p>
        </w:tc>
        <w:tc>
          <w:tcPr>
            <w:tcW w:w="985" w:type="dxa"/>
            <w:vAlign w:val="center"/>
          </w:tcPr>
          <w:p w14:paraId="6AB2055A" w14:textId="77777777" w:rsidR="00F24228" w:rsidRDefault="0000000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7" w:type="dxa"/>
            <w:vAlign w:val="center"/>
          </w:tcPr>
          <w:p w14:paraId="4A842D9A" w14:textId="77777777" w:rsidR="00F24228" w:rsidRDefault="00F24228">
            <w:pPr>
              <w:jc w:val="center"/>
            </w:pPr>
          </w:p>
        </w:tc>
      </w:tr>
      <w:tr w:rsidR="00F24228" w14:paraId="5E2CA672" w14:textId="77777777">
        <w:trPr>
          <w:trHeight w:val="493"/>
          <w:jc w:val="center"/>
        </w:trPr>
        <w:tc>
          <w:tcPr>
            <w:tcW w:w="741" w:type="dxa"/>
            <w:vAlign w:val="center"/>
          </w:tcPr>
          <w:p w14:paraId="79463D95" w14:textId="77777777" w:rsidR="00F24228" w:rsidRDefault="00000000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643" w:type="dxa"/>
            <w:vAlign w:val="center"/>
          </w:tcPr>
          <w:p w14:paraId="16B569B4" w14:textId="77777777" w:rsidR="00F24228" w:rsidRDefault="0000000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15" w:type="dxa"/>
            <w:vAlign w:val="center"/>
          </w:tcPr>
          <w:p w14:paraId="48A4D982" w14:textId="77777777" w:rsidR="00F24228" w:rsidRDefault="00000000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学前儿童营养卫生</w:t>
            </w:r>
          </w:p>
        </w:tc>
        <w:tc>
          <w:tcPr>
            <w:tcW w:w="4339" w:type="dxa"/>
            <w:vAlign w:val="center"/>
          </w:tcPr>
          <w:p w14:paraId="77393620" w14:textId="77777777" w:rsidR="00F24228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在理解0-6岁身心发展规律和特点，能够科学评价幼儿健康的基础上，学习幼儿营养卫生保健，以全方位维护和增进幼儿的身心健康。</w:t>
            </w:r>
          </w:p>
        </w:tc>
        <w:tc>
          <w:tcPr>
            <w:tcW w:w="985" w:type="dxa"/>
            <w:vAlign w:val="center"/>
          </w:tcPr>
          <w:p w14:paraId="68DE6B06" w14:textId="77777777" w:rsidR="00F24228" w:rsidRDefault="00000000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727" w:type="dxa"/>
            <w:vAlign w:val="center"/>
          </w:tcPr>
          <w:p w14:paraId="37BCB9B2" w14:textId="77777777" w:rsidR="00F24228" w:rsidRDefault="00F24228">
            <w:pPr>
              <w:jc w:val="center"/>
            </w:pPr>
          </w:p>
        </w:tc>
      </w:tr>
      <w:tr w:rsidR="00F24228" w14:paraId="66C38E98" w14:textId="77777777">
        <w:trPr>
          <w:trHeight w:val="493"/>
          <w:jc w:val="center"/>
        </w:trPr>
        <w:tc>
          <w:tcPr>
            <w:tcW w:w="741" w:type="dxa"/>
            <w:vAlign w:val="center"/>
          </w:tcPr>
          <w:p w14:paraId="71FA59DF" w14:textId="77777777" w:rsidR="00F24228" w:rsidRDefault="00000000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643" w:type="dxa"/>
            <w:vAlign w:val="center"/>
          </w:tcPr>
          <w:p w14:paraId="2C56C6E2" w14:textId="77777777" w:rsidR="00F24228" w:rsidRDefault="0000000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15" w:type="dxa"/>
            <w:vAlign w:val="center"/>
          </w:tcPr>
          <w:p w14:paraId="1818A425" w14:textId="77777777" w:rsidR="00F24228" w:rsidRDefault="00000000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学前儿童生活与教育过程卫生</w:t>
            </w:r>
          </w:p>
        </w:tc>
        <w:tc>
          <w:tcPr>
            <w:tcW w:w="4339" w:type="dxa"/>
            <w:vAlign w:val="center"/>
          </w:tcPr>
          <w:p w14:paraId="045DE355" w14:textId="77777777" w:rsidR="00F24228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在学习0-6岁幼儿营养卫生、身心发展规律和特点的基础上，分析幼儿与其生活环境、教育之间的相互关系，提出相应的卫生保健要求和主要措施，以维护和增进幼儿身心健康。</w:t>
            </w:r>
          </w:p>
        </w:tc>
        <w:tc>
          <w:tcPr>
            <w:tcW w:w="985" w:type="dxa"/>
            <w:vAlign w:val="center"/>
          </w:tcPr>
          <w:p w14:paraId="20E6D6B9" w14:textId="77777777" w:rsidR="00F24228" w:rsidRDefault="00000000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727" w:type="dxa"/>
            <w:vAlign w:val="center"/>
          </w:tcPr>
          <w:p w14:paraId="52C83C71" w14:textId="77777777" w:rsidR="00F24228" w:rsidRDefault="00F24228">
            <w:pPr>
              <w:jc w:val="center"/>
            </w:pPr>
          </w:p>
        </w:tc>
      </w:tr>
      <w:tr w:rsidR="00F24228" w14:paraId="7E6CB9CE" w14:textId="77777777">
        <w:trPr>
          <w:trHeight w:val="493"/>
          <w:jc w:val="center"/>
        </w:trPr>
        <w:tc>
          <w:tcPr>
            <w:tcW w:w="741" w:type="dxa"/>
            <w:vAlign w:val="center"/>
          </w:tcPr>
          <w:p w14:paraId="77424B5C" w14:textId="77777777" w:rsidR="00F24228" w:rsidRDefault="00000000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643" w:type="dxa"/>
            <w:vAlign w:val="center"/>
          </w:tcPr>
          <w:p w14:paraId="45520913" w14:textId="77777777" w:rsidR="00F24228" w:rsidRDefault="0000000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915" w:type="dxa"/>
            <w:vAlign w:val="center"/>
          </w:tcPr>
          <w:p w14:paraId="7732F318" w14:textId="77777777" w:rsidR="00F24228" w:rsidRDefault="00000000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期中测试</w:t>
            </w:r>
          </w:p>
        </w:tc>
        <w:tc>
          <w:tcPr>
            <w:tcW w:w="4339" w:type="dxa"/>
            <w:vAlign w:val="center"/>
          </w:tcPr>
          <w:p w14:paraId="78A4CDB6" w14:textId="77777777" w:rsidR="00F24228" w:rsidRDefault="00F24228">
            <w:pPr>
              <w:jc w:val="left"/>
              <w:rPr>
                <w:rFonts w:ascii="宋体" w:hAnsi="宋体"/>
                <w:szCs w:val="21"/>
              </w:rPr>
            </w:pPr>
          </w:p>
        </w:tc>
        <w:tc>
          <w:tcPr>
            <w:tcW w:w="985" w:type="dxa"/>
            <w:vAlign w:val="center"/>
          </w:tcPr>
          <w:p w14:paraId="6574B1D5" w14:textId="77777777" w:rsidR="00F24228" w:rsidRDefault="0000000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7" w:type="dxa"/>
            <w:vAlign w:val="center"/>
          </w:tcPr>
          <w:p w14:paraId="48D715D0" w14:textId="77777777" w:rsidR="00F24228" w:rsidRDefault="00F24228">
            <w:pPr>
              <w:jc w:val="center"/>
            </w:pPr>
          </w:p>
        </w:tc>
      </w:tr>
      <w:tr w:rsidR="00F24228" w14:paraId="2DAD9F0F" w14:textId="77777777">
        <w:trPr>
          <w:trHeight w:val="493"/>
          <w:jc w:val="center"/>
        </w:trPr>
        <w:tc>
          <w:tcPr>
            <w:tcW w:w="741" w:type="dxa"/>
            <w:vAlign w:val="center"/>
          </w:tcPr>
          <w:p w14:paraId="2C210D99" w14:textId="77777777" w:rsidR="00F24228" w:rsidRDefault="00000000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643" w:type="dxa"/>
            <w:vAlign w:val="center"/>
          </w:tcPr>
          <w:p w14:paraId="0B136081" w14:textId="77777777" w:rsidR="00F24228" w:rsidRDefault="0000000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915" w:type="dxa"/>
            <w:vAlign w:val="center"/>
          </w:tcPr>
          <w:p w14:paraId="0169F801" w14:textId="77777777" w:rsidR="00F24228" w:rsidRDefault="00000000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学前儿童生活与教育过程卫生、幼儿园建筑与设备卫生</w:t>
            </w:r>
          </w:p>
        </w:tc>
        <w:tc>
          <w:tcPr>
            <w:tcW w:w="4339" w:type="dxa"/>
            <w:vAlign w:val="center"/>
          </w:tcPr>
          <w:p w14:paraId="595BE83F" w14:textId="77777777" w:rsidR="00F24228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在学习0-6岁幼儿营养卫生、身心发展规律和特点的基础上，分析幼儿与其生活环境、教育之间的相互关系，提出相应的卫生保健要求和主要措施，以维护和增进幼儿身心健康。</w:t>
            </w:r>
          </w:p>
        </w:tc>
        <w:tc>
          <w:tcPr>
            <w:tcW w:w="985" w:type="dxa"/>
            <w:vAlign w:val="center"/>
          </w:tcPr>
          <w:p w14:paraId="35E9A755" w14:textId="77777777" w:rsidR="00F24228" w:rsidRDefault="0000000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7" w:type="dxa"/>
            <w:vAlign w:val="center"/>
          </w:tcPr>
          <w:p w14:paraId="5FC54324" w14:textId="77777777" w:rsidR="00F24228" w:rsidRDefault="00F24228">
            <w:pPr>
              <w:jc w:val="center"/>
            </w:pPr>
          </w:p>
        </w:tc>
      </w:tr>
      <w:tr w:rsidR="00F24228" w14:paraId="6B971273" w14:textId="77777777">
        <w:trPr>
          <w:trHeight w:val="493"/>
          <w:jc w:val="center"/>
        </w:trPr>
        <w:tc>
          <w:tcPr>
            <w:tcW w:w="741" w:type="dxa"/>
            <w:vAlign w:val="center"/>
          </w:tcPr>
          <w:p w14:paraId="78BBDA43" w14:textId="77777777" w:rsidR="00F24228" w:rsidRDefault="00000000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643" w:type="dxa"/>
            <w:vAlign w:val="center"/>
          </w:tcPr>
          <w:p w14:paraId="59B1380C" w14:textId="77777777" w:rsidR="00F24228" w:rsidRDefault="0000000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915" w:type="dxa"/>
            <w:vAlign w:val="center"/>
          </w:tcPr>
          <w:p w14:paraId="7EBFFA00" w14:textId="77777777" w:rsidR="00F24228" w:rsidRDefault="00000000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学前儿童疾病及其预防</w:t>
            </w:r>
          </w:p>
        </w:tc>
        <w:tc>
          <w:tcPr>
            <w:tcW w:w="4339" w:type="dxa"/>
            <w:vAlign w:val="center"/>
          </w:tcPr>
          <w:p w14:paraId="25E6C372" w14:textId="77777777" w:rsidR="00F24228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引导学生关注儿童身体健康，教育学生热爱每一名幼儿，不歧视丑陋或有生理缺陷的孩子，培养学生良好的职业道德，增强学生珍爱生命、尊重生命、敬畏生命的意识。</w:t>
            </w:r>
          </w:p>
        </w:tc>
        <w:tc>
          <w:tcPr>
            <w:tcW w:w="985" w:type="dxa"/>
            <w:vAlign w:val="center"/>
          </w:tcPr>
          <w:p w14:paraId="20E4A031" w14:textId="77777777" w:rsidR="00F24228" w:rsidRDefault="00000000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727" w:type="dxa"/>
            <w:vAlign w:val="center"/>
          </w:tcPr>
          <w:p w14:paraId="7DE23EFB" w14:textId="77777777" w:rsidR="00F24228" w:rsidRDefault="00F24228">
            <w:pPr>
              <w:jc w:val="center"/>
            </w:pPr>
          </w:p>
        </w:tc>
      </w:tr>
      <w:tr w:rsidR="00F24228" w14:paraId="5D65FBF7" w14:textId="77777777">
        <w:trPr>
          <w:trHeight w:val="493"/>
          <w:jc w:val="center"/>
        </w:trPr>
        <w:tc>
          <w:tcPr>
            <w:tcW w:w="741" w:type="dxa"/>
            <w:vAlign w:val="center"/>
          </w:tcPr>
          <w:p w14:paraId="1DABBBF1" w14:textId="77777777" w:rsidR="00F24228" w:rsidRDefault="00000000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643" w:type="dxa"/>
            <w:vAlign w:val="center"/>
          </w:tcPr>
          <w:p w14:paraId="6055D142" w14:textId="77777777" w:rsidR="00F24228" w:rsidRDefault="0000000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915" w:type="dxa"/>
            <w:vAlign w:val="center"/>
          </w:tcPr>
          <w:p w14:paraId="5749C078" w14:textId="77777777" w:rsidR="00F24228" w:rsidRDefault="00000000">
            <w:pPr>
              <w:jc w:val="center"/>
              <w:rPr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学前儿童疾病及其预防、学前儿童的护理与急救</w:t>
            </w:r>
          </w:p>
        </w:tc>
        <w:tc>
          <w:tcPr>
            <w:tcW w:w="4339" w:type="dxa"/>
            <w:vAlign w:val="center"/>
          </w:tcPr>
          <w:p w14:paraId="4369A039" w14:textId="77777777" w:rsidR="00F24228" w:rsidRDefault="00000000">
            <w:pPr>
              <w:jc w:val="left"/>
              <w:rPr>
                <w:rFonts w:ascii="宋体" w:hAnsi="宋体"/>
                <w:szCs w:val="21"/>
              </w:rPr>
            </w:pPr>
            <w:r>
              <w:rPr>
                <w:rFonts w:ascii="宋体" w:hAnsi="宋体" w:hint="eastAsia"/>
                <w:szCs w:val="21"/>
              </w:rPr>
              <w:t>引导学生关注儿童身体健康，教育学生热爱每一名幼儿，不歧视丑陋或有生理缺陷的孩子，培养学生良好的职业道德，增强学生珍爱生命、尊重生命、敬畏生命的意识。</w:t>
            </w:r>
          </w:p>
        </w:tc>
        <w:tc>
          <w:tcPr>
            <w:tcW w:w="985" w:type="dxa"/>
            <w:vAlign w:val="center"/>
          </w:tcPr>
          <w:p w14:paraId="46348260" w14:textId="77777777" w:rsidR="00F24228" w:rsidRDefault="0000000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7" w:type="dxa"/>
            <w:vAlign w:val="center"/>
          </w:tcPr>
          <w:p w14:paraId="677A6448" w14:textId="77777777" w:rsidR="00F24228" w:rsidRDefault="00F24228">
            <w:pPr>
              <w:jc w:val="center"/>
            </w:pPr>
          </w:p>
        </w:tc>
      </w:tr>
      <w:tr w:rsidR="00F24228" w14:paraId="5B940340" w14:textId="77777777">
        <w:trPr>
          <w:trHeight w:val="394"/>
          <w:jc w:val="center"/>
        </w:trPr>
        <w:tc>
          <w:tcPr>
            <w:tcW w:w="741" w:type="dxa"/>
            <w:vAlign w:val="center"/>
          </w:tcPr>
          <w:p w14:paraId="2C801C75" w14:textId="77777777" w:rsidR="00F24228" w:rsidRDefault="00000000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643" w:type="dxa"/>
            <w:vAlign w:val="center"/>
          </w:tcPr>
          <w:p w14:paraId="49D0734B" w14:textId="77777777" w:rsidR="00F24228" w:rsidRDefault="0000000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1915" w:type="dxa"/>
            <w:vAlign w:val="center"/>
          </w:tcPr>
          <w:p w14:paraId="5CE3E653" w14:textId="77777777" w:rsidR="00F24228" w:rsidRDefault="00000000">
            <w:pPr>
              <w:jc w:val="center"/>
              <w:rPr>
                <w:szCs w:val="21"/>
              </w:rPr>
            </w:pPr>
            <w:r>
              <w:rPr>
                <w:rFonts w:asciiTheme="minorEastAsia" w:eastAsiaTheme="minorEastAsia" w:hAnsiTheme="minorEastAsia" w:hint="eastAsia"/>
                <w:szCs w:val="21"/>
              </w:rPr>
              <w:t>期末复习</w:t>
            </w:r>
          </w:p>
        </w:tc>
        <w:tc>
          <w:tcPr>
            <w:tcW w:w="4339" w:type="dxa"/>
            <w:vAlign w:val="center"/>
          </w:tcPr>
          <w:p w14:paraId="2E07F571" w14:textId="77777777" w:rsidR="00F24228" w:rsidRDefault="00F24228">
            <w:pPr>
              <w:jc w:val="left"/>
            </w:pPr>
          </w:p>
        </w:tc>
        <w:tc>
          <w:tcPr>
            <w:tcW w:w="985" w:type="dxa"/>
            <w:vAlign w:val="center"/>
          </w:tcPr>
          <w:p w14:paraId="025FAA20" w14:textId="77777777" w:rsidR="00F24228" w:rsidRDefault="0000000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727" w:type="dxa"/>
            <w:vAlign w:val="center"/>
          </w:tcPr>
          <w:p w14:paraId="2B0E3856" w14:textId="77777777" w:rsidR="00F24228" w:rsidRDefault="00F24228">
            <w:pPr>
              <w:jc w:val="center"/>
            </w:pPr>
          </w:p>
        </w:tc>
      </w:tr>
    </w:tbl>
    <w:p w14:paraId="584D8E15" w14:textId="77777777" w:rsidR="00F24228" w:rsidRDefault="00F24228">
      <w:pPr>
        <w:adjustRightInd w:val="0"/>
        <w:snapToGrid w:val="0"/>
        <w:spacing w:line="360" w:lineRule="auto"/>
        <w:rPr>
          <w:rFonts w:ascii="宋体" w:eastAsia="黑体" w:hAnsi="宋体"/>
          <w:b/>
          <w:bCs/>
          <w:sz w:val="28"/>
        </w:rPr>
      </w:pPr>
    </w:p>
    <w:p w14:paraId="3250A1AF" w14:textId="77777777" w:rsidR="00F24228" w:rsidRDefault="00000000">
      <w:pPr>
        <w:adjustRightInd w:val="0"/>
        <w:snapToGrid w:val="0"/>
        <w:spacing w:line="360" w:lineRule="auto"/>
        <w:ind w:firstLineChars="200" w:firstLine="562"/>
        <w:rPr>
          <w:rFonts w:ascii="宋体" w:eastAsia="黑体" w:hAnsi="宋体"/>
          <w:b/>
          <w:bCs/>
          <w:sz w:val="28"/>
        </w:rPr>
      </w:pPr>
      <w:r>
        <w:rPr>
          <w:rFonts w:ascii="宋体" w:eastAsia="黑体" w:hAnsi="宋体" w:hint="eastAsia"/>
          <w:b/>
          <w:bCs/>
          <w:sz w:val="28"/>
        </w:rPr>
        <w:lastRenderedPageBreak/>
        <w:t>四、教学</w:t>
      </w:r>
      <w:r>
        <w:rPr>
          <w:rFonts w:ascii="宋体" w:eastAsia="黑体" w:hAnsi="宋体"/>
          <w:b/>
          <w:bCs/>
          <w:sz w:val="28"/>
        </w:rPr>
        <w:t>参考</w:t>
      </w:r>
      <w:r>
        <w:rPr>
          <w:rFonts w:ascii="宋体" w:eastAsia="黑体" w:hAnsi="宋体" w:hint="eastAsia"/>
          <w:b/>
          <w:bCs/>
          <w:sz w:val="28"/>
        </w:rPr>
        <w:t>资料</w:t>
      </w:r>
    </w:p>
    <w:p w14:paraId="5A57792F" w14:textId="77777777" w:rsidR="00F24228" w:rsidRDefault="00000000">
      <w:pPr>
        <w:adjustRightInd w:val="0"/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教材</w:t>
      </w:r>
      <w:r>
        <w:rPr>
          <w:rFonts w:ascii="宋体" w:hAnsi="宋体"/>
          <w:szCs w:val="21"/>
        </w:rPr>
        <w:t>：</w:t>
      </w:r>
      <w:r>
        <w:rPr>
          <w:rFonts w:ascii="宋体" w:hAnsi="宋体" w:hint="eastAsia"/>
          <w:szCs w:val="21"/>
        </w:rPr>
        <w:t xml:space="preserve">《学前儿童卫生学》 </w:t>
      </w:r>
      <w:proofErr w:type="gramStart"/>
      <w:r>
        <w:rPr>
          <w:rFonts w:ascii="宋体" w:hAnsi="宋体" w:hint="eastAsia"/>
          <w:szCs w:val="21"/>
        </w:rPr>
        <w:t>顾荣芳</w:t>
      </w:r>
      <w:proofErr w:type="gramEnd"/>
      <w:r>
        <w:rPr>
          <w:rFonts w:ascii="宋体" w:hAnsi="宋体" w:hint="eastAsia"/>
          <w:szCs w:val="21"/>
        </w:rPr>
        <w:t>主编，江苏教育出版社，2017年4月</w:t>
      </w:r>
    </w:p>
    <w:p w14:paraId="68D0EC45" w14:textId="77777777" w:rsidR="00F24228" w:rsidRDefault="00000000">
      <w:pPr>
        <w:adjustRightInd w:val="0"/>
        <w:snapToGrid w:val="0"/>
        <w:spacing w:line="360" w:lineRule="auto"/>
        <w:ind w:firstLineChars="200" w:firstLine="420"/>
      </w:pPr>
      <w:r>
        <w:rPr>
          <w:rFonts w:hint="eastAsia"/>
        </w:rPr>
        <w:t>习题集：无</w:t>
      </w:r>
    </w:p>
    <w:p w14:paraId="3204F7FF" w14:textId="77777777" w:rsidR="00F24228" w:rsidRDefault="00000000">
      <w:pPr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扩充阅读资料：</w:t>
      </w:r>
    </w:p>
    <w:p w14:paraId="03AABED1" w14:textId="77777777" w:rsidR="00F24228" w:rsidRDefault="00000000">
      <w:pPr>
        <w:widowControl/>
        <w:shd w:val="clear" w:color="auto" w:fill="FFFFFF"/>
        <w:spacing w:line="336" w:lineRule="auto"/>
        <w:ind w:firstLineChars="200" w:firstLine="42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1. 《人体解剖生理学》</w:t>
      </w:r>
      <w:proofErr w:type="gramStart"/>
      <w:r>
        <w:rPr>
          <w:rFonts w:ascii="宋体" w:hAnsi="宋体" w:hint="eastAsia"/>
          <w:color w:val="000000"/>
          <w:szCs w:val="21"/>
        </w:rPr>
        <w:t>左明雪主编</w:t>
      </w:r>
      <w:proofErr w:type="gramEnd"/>
      <w:r>
        <w:rPr>
          <w:rFonts w:ascii="宋体" w:hAnsi="宋体" w:hint="eastAsia"/>
          <w:color w:val="000000"/>
          <w:szCs w:val="21"/>
        </w:rPr>
        <w:t>，高等教育出版社，2015年8月</w:t>
      </w:r>
    </w:p>
    <w:p w14:paraId="48670ED9" w14:textId="77777777" w:rsidR="00F24228" w:rsidRDefault="00000000">
      <w:pPr>
        <w:widowControl/>
        <w:shd w:val="clear" w:color="auto" w:fill="FFFFFF"/>
        <w:spacing w:line="336" w:lineRule="auto"/>
        <w:ind w:firstLineChars="200" w:firstLine="42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2. 《学前儿童卫生学》朱家雄主编，华东师范大学出版社，2012年8月</w:t>
      </w:r>
    </w:p>
    <w:p w14:paraId="34B17A24" w14:textId="77777777" w:rsidR="00F24228" w:rsidRDefault="00000000">
      <w:pPr>
        <w:widowControl/>
        <w:shd w:val="clear" w:color="auto" w:fill="FFFFFF"/>
        <w:spacing w:line="336" w:lineRule="auto"/>
        <w:ind w:firstLineChars="200" w:firstLine="420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3. 《学前儿童卫生保健》（第三版）</w:t>
      </w:r>
      <w:proofErr w:type="gramStart"/>
      <w:r>
        <w:rPr>
          <w:rFonts w:ascii="宋体" w:hAnsi="宋体" w:hint="eastAsia"/>
          <w:color w:val="000000"/>
          <w:szCs w:val="21"/>
        </w:rPr>
        <w:t>郦</w:t>
      </w:r>
      <w:proofErr w:type="gramEnd"/>
      <w:r>
        <w:rPr>
          <w:rFonts w:ascii="宋体" w:hAnsi="宋体" w:hint="eastAsia"/>
          <w:color w:val="000000"/>
          <w:szCs w:val="21"/>
        </w:rPr>
        <w:t>燕君主编，高等教育出版社，2019年2月</w:t>
      </w:r>
    </w:p>
    <w:p w14:paraId="17A792B8" w14:textId="77777777" w:rsidR="00F24228" w:rsidRDefault="00000000">
      <w:pPr>
        <w:widowControl/>
        <w:shd w:val="clear" w:color="auto" w:fill="FFFFFF"/>
        <w:spacing w:line="336" w:lineRule="auto"/>
        <w:ind w:firstLineChars="200" w:firstLine="420"/>
        <w:jc w:val="left"/>
        <w:rPr>
          <w:rFonts w:ascii="宋体" w:hAnsi="宋体"/>
          <w:szCs w:val="21"/>
        </w:rPr>
      </w:pPr>
      <w:proofErr w:type="gramStart"/>
      <w:r>
        <w:rPr>
          <w:rFonts w:ascii="宋体" w:hAnsi="宋体" w:hint="eastAsia"/>
          <w:szCs w:val="21"/>
        </w:rPr>
        <w:t>课程思政网站</w:t>
      </w:r>
      <w:proofErr w:type="gramEnd"/>
      <w:r>
        <w:rPr>
          <w:rFonts w:ascii="宋体" w:hAnsi="宋体" w:hint="eastAsia"/>
          <w:szCs w:val="21"/>
        </w:rPr>
        <w:t>资源：</w:t>
      </w:r>
      <w:hyperlink r:id="rId7" w:history="1">
        <w:r>
          <w:rPr>
            <w:rStyle w:val="aa"/>
          </w:rPr>
          <w:t>http://www.icourses.cn/imooc/</w:t>
        </w:r>
      </w:hyperlink>
    </w:p>
    <w:p w14:paraId="12B455F1" w14:textId="77777777" w:rsidR="00F24228" w:rsidRDefault="00F24228">
      <w:pPr>
        <w:adjustRightInd w:val="0"/>
        <w:snapToGrid w:val="0"/>
        <w:spacing w:line="360" w:lineRule="auto"/>
        <w:ind w:firstLineChars="200" w:firstLine="420"/>
        <w:rPr>
          <w:rFonts w:ascii="宋体" w:hAnsi="宋体"/>
          <w:szCs w:val="21"/>
        </w:rPr>
      </w:pPr>
    </w:p>
    <w:p w14:paraId="2B51C1C3" w14:textId="77777777" w:rsidR="00F24228" w:rsidRDefault="00000000">
      <w:pPr>
        <w:adjustRightInd w:val="0"/>
        <w:snapToGrid w:val="0"/>
        <w:spacing w:line="360" w:lineRule="auto"/>
        <w:ind w:firstLineChars="200" w:firstLine="562"/>
        <w:rPr>
          <w:rFonts w:ascii="宋体" w:eastAsia="黑体" w:hAnsi="宋体"/>
          <w:b/>
          <w:bCs/>
          <w:sz w:val="28"/>
        </w:rPr>
      </w:pPr>
      <w:r>
        <w:rPr>
          <w:rFonts w:ascii="黑体" w:eastAsia="黑体" w:hAnsi="宋体" w:hint="eastAsia"/>
          <w:b/>
          <w:bCs/>
          <w:sz w:val="28"/>
        </w:rPr>
        <w:t>五、</w:t>
      </w:r>
      <w:r>
        <w:rPr>
          <w:rFonts w:ascii="宋体" w:eastAsia="黑体" w:hAnsi="宋体" w:hint="eastAsia"/>
          <w:b/>
          <w:bCs/>
          <w:sz w:val="28"/>
        </w:rPr>
        <w:t>课程的考核要求</w:t>
      </w:r>
    </w:p>
    <w:p w14:paraId="7A832D0E" w14:textId="77777777" w:rsidR="00F24228" w:rsidRDefault="00000000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1.期末考试形式： 闭卷</w:t>
      </w:r>
    </w:p>
    <w:p w14:paraId="15645C6A" w14:textId="77777777" w:rsidR="00F24228" w:rsidRDefault="00000000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2.平时成绩构成比例：作业60%；考勤与课堂提问40%。</w:t>
      </w:r>
    </w:p>
    <w:p w14:paraId="4639F865" w14:textId="77777777" w:rsidR="00F24228" w:rsidRDefault="00000000">
      <w:pPr>
        <w:spacing w:line="360" w:lineRule="auto"/>
        <w:ind w:firstLineChars="200" w:firstLine="420"/>
        <w:rPr>
          <w:rFonts w:ascii="宋体" w:eastAsia="黑体" w:hAnsi="宋体"/>
          <w:sz w:val="28"/>
          <w:szCs w:val="21"/>
        </w:rPr>
      </w:pPr>
      <w:r>
        <w:rPr>
          <w:rFonts w:ascii="宋体" w:hAnsi="宋体" w:hint="eastAsia"/>
          <w:szCs w:val="21"/>
        </w:rPr>
        <w:t>3.课程成绩构成：平时成绩30%；期中考试成绩20%；期末考试成绩50%。</w:t>
      </w:r>
    </w:p>
    <w:p w14:paraId="38FB02C6" w14:textId="77777777" w:rsidR="00F24228" w:rsidRDefault="00F24228">
      <w:pPr>
        <w:adjustRightInd w:val="0"/>
        <w:snapToGrid w:val="0"/>
        <w:spacing w:line="360" w:lineRule="auto"/>
        <w:rPr>
          <w:rFonts w:ascii="黑体" w:eastAsia="黑体" w:hAnsi="宋体"/>
          <w:b/>
        </w:rPr>
      </w:pPr>
    </w:p>
    <w:p w14:paraId="10A635BB" w14:textId="77777777" w:rsidR="00F24228" w:rsidRDefault="00F24228">
      <w:pPr>
        <w:adjustRightInd w:val="0"/>
        <w:snapToGrid w:val="0"/>
        <w:spacing w:line="360" w:lineRule="auto"/>
        <w:rPr>
          <w:rFonts w:ascii="黑体" w:eastAsia="黑体" w:hAnsi="宋体"/>
          <w:b/>
        </w:rPr>
      </w:pPr>
    </w:p>
    <w:p w14:paraId="53680B91" w14:textId="77777777" w:rsidR="00F24228" w:rsidRDefault="00000000">
      <w:pPr>
        <w:adjustRightInd w:val="0"/>
        <w:snapToGrid w:val="0"/>
        <w:spacing w:line="360" w:lineRule="auto"/>
        <w:jc w:val="center"/>
        <w:rPr>
          <w:rFonts w:ascii="黑体" w:eastAsia="黑体" w:hAnsi="宋体"/>
          <w:b/>
          <w:sz w:val="32"/>
        </w:rPr>
      </w:pPr>
      <w:r>
        <w:rPr>
          <w:rFonts w:ascii="黑体" w:eastAsia="黑体" w:hAnsi="宋体" w:hint="eastAsia"/>
          <w:b/>
          <w:sz w:val="32"/>
        </w:rPr>
        <w:t>教学要求及教学要点</w:t>
      </w:r>
    </w:p>
    <w:p w14:paraId="5990A233" w14:textId="77777777" w:rsidR="00F24228" w:rsidRDefault="00000000">
      <w:pPr>
        <w:spacing w:line="400" w:lineRule="exact"/>
        <w:jc w:val="center"/>
        <w:rPr>
          <w:rFonts w:ascii="黑体" w:eastAsia="黑体" w:hAnsi="黑体"/>
          <w:b/>
          <w:color w:val="000000"/>
          <w:sz w:val="28"/>
          <w:szCs w:val="28"/>
        </w:rPr>
      </w:pPr>
      <w:r>
        <w:rPr>
          <w:rFonts w:ascii="黑体" w:eastAsia="黑体" w:hAnsi="黑体" w:hint="eastAsia"/>
          <w:b/>
          <w:color w:val="000000"/>
          <w:sz w:val="28"/>
          <w:szCs w:val="28"/>
        </w:rPr>
        <w:t>第一章</w:t>
      </w:r>
      <w:r>
        <w:rPr>
          <w:rFonts w:asciiTheme="minorEastAsia" w:eastAsia="黑体" w:hAnsiTheme="minorEastAsia"/>
          <w:b/>
          <w:color w:val="000000"/>
          <w:sz w:val="28"/>
          <w:szCs w:val="28"/>
        </w:rPr>
        <w:t> </w:t>
      </w:r>
      <w:r>
        <w:rPr>
          <w:rFonts w:ascii="黑体" w:eastAsia="黑体" w:hAnsi="黑体" w:hint="eastAsia"/>
          <w:b/>
          <w:color w:val="000000"/>
          <w:sz w:val="28"/>
          <w:szCs w:val="28"/>
        </w:rPr>
        <w:t>学前儿童生理卫生</w:t>
      </w:r>
    </w:p>
    <w:p w14:paraId="1CAB6748" w14:textId="77777777" w:rsidR="00F24228" w:rsidRDefault="00000000">
      <w:pPr>
        <w:spacing w:line="400" w:lineRule="exact"/>
        <w:rPr>
          <w:rFonts w:ascii="黑体" w:eastAsia="黑体" w:hAnsi="黑体"/>
          <w:b/>
          <w:color w:val="000000"/>
          <w:szCs w:val="21"/>
        </w:rPr>
      </w:pPr>
      <w:r>
        <w:rPr>
          <w:rFonts w:ascii="黑体" w:eastAsia="黑体" w:hAnsi="黑体" w:hint="eastAsia"/>
          <w:b/>
          <w:color w:val="000000"/>
          <w:szCs w:val="21"/>
        </w:rPr>
        <w:t>【本章教学目的和要求】：</w:t>
      </w:r>
    </w:p>
    <w:p w14:paraId="76A5E615" w14:textId="77777777" w:rsidR="00F24228" w:rsidRDefault="00000000">
      <w:pPr>
        <w:spacing w:line="360" w:lineRule="auto"/>
        <w:ind w:firstLineChars="170" w:firstLine="357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（1）</w:t>
      </w:r>
      <w:r>
        <w:rPr>
          <w:rFonts w:ascii="宋体" w:hAnsi="宋体" w:hint="eastAsia"/>
          <w:szCs w:val="21"/>
        </w:rPr>
        <w:t>能评析学前儿童身体的发育状态</w:t>
      </w:r>
    </w:p>
    <w:p w14:paraId="5578A4EB" w14:textId="77777777" w:rsidR="00F24228" w:rsidRDefault="00000000">
      <w:pPr>
        <w:spacing w:line="360" w:lineRule="auto"/>
        <w:ind w:firstLineChars="170" w:firstLine="357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</w:t>
      </w:r>
      <w:r>
        <w:rPr>
          <w:rFonts w:ascii="宋体" w:hAnsi="宋体" w:hint="eastAsia"/>
          <w:szCs w:val="21"/>
        </w:rPr>
        <w:t>能对学前</w:t>
      </w:r>
      <w:proofErr w:type="gramStart"/>
      <w:r>
        <w:rPr>
          <w:rFonts w:ascii="宋体" w:hAnsi="宋体" w:hint="eastAsia"/>
          <w:szCs w:val="21"/>
        </w:rPr>
        <w:t>儿童八</w:t>
      </w:r>
      <w:proofErr w:type="gramEnd"/>
      <w:r>
        <w:rPr>
          <w:rFonts w:ascii="宋体" w:hAnsi="宋体" w:hint="eastAsia"/>
          <w:szCs w:val="21"/>
        </w:rPr>
        <w:t>大系统及进行卫生保健</w:t>
      </w:r>
    </w:p>
    <w:p w14:paraId="105BBDCA" w14:textId="77777777" w:rsidR="00F24228" w:rsidRDefault="00000000">
      <w:pPr>
        <w:spacing w:line="360" w:lineRule="auto"/>
        <w:ind w:firstLineChars="170" w:firstLine="357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（3）为学前儿童创设有利于生长发育环境的专业技能</w:t>
      </w:r>
    </w:p>
    <w:p w14:paraId="2A8CAFDF" w14:textId="77777777" w:rsidR="00F24228" w:rsidRDefault="00000000">
      <w:pPr>
        <w:spacing w:line="360" w:lineRule="auto"/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（4）对学前</w:t>
      </w:r>
      <w:proofErr w:type="gramStart"/>
      <w:r>
        <w:rPr>
          <w:rFonts w:ascii="宋体" w:hAnsi="宋体" w:hint="eastAsia"/>
          <w:szCs w:val="21"/>
        </w:rPr>
        <w:t>儿童八</w:t>
      </w:r>
      <w:proofErr w:type="gramEnd"/>
      <w:r>
        <w:rPr>
          <w:rFonts w:ascii="宋体" w:hAnsi="宋体" w:hint="eastAsia"/>
          <w:szCs w:val="21"/>
        </w:rPr>
        <w:t>大系统及进行卫生保健</w:t>
      </w:r>
    </w:p>
    <w:p w14:paraId="7243CE68" w14:textId="77777777" w:rsidR="00F24228" w:rsidRDefault="00000000">
      <w:pPr>
        <w:autoSpaceDE w:val="0"/>
        <w:autoSpaceDN w:val="0"/>
        <w:adjustRightInd w:val="0"/>
        <w:spacing w:line="400" w:lineRule="exact"/>
        <w:jc w:val="left"/>
        <w:rPr>
          <w:rFonts w:ascii="黑体" w:eastAsia="黑体" w:hAnsi="黑体"/>
          <w:b/>
          <w:color w:val="000000"/>
          <w:szCs w:val="21"/>
        </w:rPr>
      </w:pPr>
      <w:r>
        <w:rPr>
          <w:rFonts w:ascii="黑体" w:eastAsia="黑体" w:hAnsi="黑体" w:hint="eastAsia"/>
          <w:b/>
          <w:color w:val="000000"/>
          <w:szCs w:val="21"/>
        </w:rPr>
        <w:t>【课程重点、难点】：</w:t>
      </w:r>
    </w:p>
    <w:p w14:paraId="2E52682A" w14:textId="77777777" w:rsidR="00F24228" w:rsidRDefault="00000000">
      <w:pPr>
        <w:autoSpaceDE w:val="0"/>
        <w:autoSpaceDN w:val="0"/>
        <w:adjustRightInd w:val="0"/>
        <w:spacing w:line="400" w:lineRule="exact"/>
        <w:jc w:val="left"/>
        <w:rPr>
          <w:rFonts w:ascii="黑体" w:eastAsia="黑体" w:hAnsi="黑体" w:cs="宋体"/>
          <w:kern w:val="0"/>
          <w:szCs w:val="21"/>
        </w:rPr>
      </w:pPr>
      <w:r>
        <w:rPr>
          <w:rFonts w:ascii="黑体" w:eastAsia="黑体" w:hAnsi="黑体" w:hint="eastAsia"/>
          <w:b/>
          <w:color w:val="000000"/>
          <w:szCs w:val="21"/>
        </w:rPr>
        <w:t>重点：</w:t>
      </w:r>
      <w:r>
        <w:rPr>
          <w:rFonts w:ascii="宋体" w:hAnsi="宋体" w:hint="eastAsia"/>
          <w:bCs/>
          <w:szCs w:val="21"/>
          <w:lang w:val="zh-CN"/>
        </w:rPr>
        <w:t>儿童各系统保健原则。</w:t>
      </w:r>
    </w:p>
    <w:p w14:paraId="2A72DAD1" w14:textId="77777777" w:rsidR="00F24228" w:rsidRDefault="00000000">
      <w:pPr>
        <w:spacing w:line="400" w:lineRule="exact"/>
        <w:rPr>
          <w:rFonts w:ascii="黑体" w:eastAsia="黑体" w:hAnsi="黑体" w:cs="宋体"/>
          <w:kern w:val="0"/>
          <w:szCs w:val="21"/>
        </w:rPr>
      </w:pPr>
      <w:r>
        <w:rPr>
          <w:rFonts w:ascii="黑体" w:eastAsia="黑体" w:hAnsi="黑体" w:hint="eastAsia"/>
          <w:b/>
          <w:color w:val="000000"/>
          <w:szCs w:val="21"/>
        </w:rPr>
        <w:t>难点：</w:t>
      </w:r>
      <w:r>
        <w:rPr>
          <w:rFonts w:ascii="宋体" w:hAnsi="宋体" w:hint="eastAsia"/>
          <w:bCs/>
          <w:szCs w:val="21"/>
          <w:lang w:val="zh-CN"/>
        </w:rPr>
        <w:t>儿童各系统结构特征。</w:t>
      </w:r>
    </w:p>
    <w:p w14:paraId="13414950" w14:textId="77777777" w:rsidR="00F24228" w:rsidRDefault="00000000">
      <w:pPr>
        <w:spacing w:line="400" w:lineRule="exact"/>
        <w:rPr>
          <w:rFonts w:ascii="黑体" w:eastAsia="黑体" w:hAnsi="宋体"/>
        </w:rPr>
      </w:pPr>
      <w:r>
        <w:rPr>
          <w:rFonts w:ascii="黑体" w:eastAsia="黑体" w:hAnsi="宋体" w:hint="eastAsia"/>
        </w:rPr>
        <w:t>【</w:t>
      </w:r>
      <w:r>
        <w:rPr>
          <w:rFonts w:ascii="黑体" w:eastAsia="黑体" w:hAnsi="黑体" w:hint="eastAsia"/>
          <w:b/>
          <w:color w:val="000000"/>
          <w:szCs w:val="21"/>
        </w:rPr>
        <w:t>课程思政重点</w:t>
      </w:r>
      <w:r>
        <w:rPr>
          <w:rFonts w:ascii="黑体" w:eastAsia="黑体" w:hAnsi="宋体" w:hint="eastAsia"/>
        </w:rPr>
        <w:t>】：</w:t>
      </w:r>
    </w:p>
    <w:p w14:paraId="4AA63D2E" w14:textId="77777777" w:rsidR="00F24228" w:rsidRDefault="00000000">
      <w:pPr>
        <w:spacing w:line="400" w:lineRule="exact"/>
        <w:ind w:firstLineChars="200" w:firstLine="420"/>
        <w:rPr>
          <w:rFonts w:ascii="宋体" w:hAnsi="宋体"/>
          <w:bCs/>
          <w:szCs w:val="21"/>
          <w:lang w:val="zh-CN"/>
        </w:rPr>
      </w:pPr>
      <w:r>
        <w:rPr>
          <w:rFonts w:ascii="宋体" w:hAnsi="宋体" w:hint="eastAsia"/>
          <w:bCs/>
          <w:szCs w:val="21"/>
          <w:lang w:val="zh-CN"/>
        </w:rPr>
        <w:t>引导学生关注儿童心理健康，增强学生珍爱生命、尊重生命、敬畏生命的意识，树立科学的生命观。</w:t>
      </w:r>
    </w:p>
    <w:p w14:paraId="6685F39D" w14:textId="77777777" w:rsidR="00F24228" w:rsidRDefault="00000000">
      <w:pPr>
        <w:spacing w:line="400" w:lineRule="exact"/>
        <w:rPr>
          <w:rFonts w:ascii="黑体" w:eastAsia="黑体" w:hAnsi="黑体"/>
          <w:b/>
          <w:color w:val="000000"/>
          <w:szCs w:val="21"/>
        </w:rPr>
      </w:pPr>
      <w:r>
        <w:rPr>
          <w:rFonts w:ascii="黑体" w:eastAsia="黑体" w:hAnsi="黑体" w:hint="eastAsia"/>
          <w:bCs/>
          <w:szCs w:val="21"/>
        </w:rPr>
        <w:t>【</w:t>
      </w:r>
      <w:r>
        <w:rPr>
          <w:rFonts w:ascii="黑体" w:eastAsia="黑体" w:hAnsi="黑体" w:hint="eastAsia"/>
          <w:b/>
          <w:color w:val="000000"/>
          <w:szCs w:val="21"/>
        </w:rPr>
        <w:t>课程内容</w:t>
      </w:r>
      <w:r>
        <w:rPr>
          <w:rFonts w:ascii="黑体" w:eastAsia="黑体" w:hAnsi="黑体" w:hint="eastAsia"/>
          <w:bCs/>
          <w:szCs w:val="21"/>
        </w:rPr>
        <w:t>】</w:t>
      </w:r>
      <w:r>
        <w:rPr>
          <w:rFonts w:ascii="黑体" w:eastAsia="黑体" w:hAnsi="黑体" w:hint="eastAsia"/>
          <w:b/>
          <w:color w:val="000000"/>
          <w:szCs w:val="21"/>
        </w:rPr>
        <w:t>：</w:t>
      </w:r>
    </w:p>
    <w:p w14:paraId="3BDFA913" w14:textId="77777777" w:rsidR="00F24228" w:rsidRDefault="00000000">
      <w:pPr>
        <w:spacing w:line="360" w:lineRule="auto"/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一、初步了解人体各系统的组成及其基本结构和生理功能</w:t>
      </w:r>
    </w:p>
    <w:p w14:paraId="0E660BFB" w14:textId="77777777" w:rsidR="00F24228" w:rsidRDefault="00000000">
      <w:pPr>
        <w:spacing w:line="360" w:lineRule="auto"/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二、了解新生儿的生理特点及一些特殊的生理现象</w:t>
      </w:r>
    </w:p>
    <w:p w14:paraId="7BE659FF" w14:textId="77777777" w:rsidR="00F24228" w:rsidRDefault="00000000">
      <w:pPr>
        <w:spacing w:line="360" w:lineRule="auto"/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lastRenderedPageBreak/>
        <w:t>三、掌握学前儿童各系统形态结构的特点及其生理功能的规律</w:t>
      </w:r>
    </w:p>
    <w:p w14:paraId="4F178638" w14:textId="77777777" w:rsidR="00F24228" w:rsidRDefault="00000000">
      <w:pPr>
        <w:spacing w:line="360" w:lineRule="auto"/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四、掌握学前儿童的保健要点及方法</w:t>
      </w:r>
    </w:p>
    <w:p w14:paraId="5484F27A" w14:textId="77777777" w:rsidR="00F24228" w:rsidRDefault="00000000">
      <w:pPr>
        <w:spacing w:line="360" w:lineRule="auto"/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五、具备为学前儿童创设有利于生长发育环境的专业技能</w:t>
      </w:r>
    </w:p>
    <w:p w14:paraId="0B570DE3" w14:textId="77777777" w:rsidR="00F24228" w:rsidRDefault="00F24228">
      <w:pPr>
        <w:spacing w:line="400" w:lineRule="exact"/>
        <w:rPr>
          <w:rFonts w:ascii="黑体" w:eastAsia="黑体" w:hAnsi="宋体"/>
        </w:rPr>
      </w:pPr>
    </w:p>
    <w:p w14:paraId="25BC6F98" w14:textId="77777777" w:rsidR="00F24228" w:rsidRDefault="00000000">
      <w:pPr>
        <w:spacing w:line="400" w:lineRule="exact"/>
        <w:jc w:val="center"/>
        <w:rPr>
          <w:rFonts w:ascii="黑体" w:eastAsia="黑体" w:hAnsi="黑体"/>
          <w:b/>
          <w:color w:val="000000"/>
          <w:sz w:val="28"/>
          <w:szCs w:val="28"/>
        </w:rPr>
      </w:pPr>
      <w:r>
        <w:rPr>
          <w:rFonts w:ascii="黑体" w:eastAsia="黑体" w:hAnsi="黑体" w:hint="eastAsia"/>
          <w:b/>
          <w:color w:val="000000"/>
          <w:sz w:val="28"/>
          <w:szCs w:val="28"/>
        </w:rPr>
        <w:t>第二章学前儿童心理卫生</w:t>
      </w:r>
    </w:p>
    <w:p w14:paraId="4911E18D" w14:textId="77777777" w:rsidR="00F24228" w:rsidRDefault="00000000">
      <w:pPr>
        <w:spacing w:line="400" w:lineRule="exact"/>
        <w:rPr>
          <w:rFonts w:ascii="黑体" w:eastAsia="黑体" w:hAnsi="黑体"/>
          <w:b/>
          <w:color w:val="000000"/>
          <w:szCs w:val="21"/>
        </w:rPr>
      </w:pPr>
      <w:r>
        <w:rPr>
          <w:rFonts w:ascii="黑体" w:eastAsia="黑体" w:hAnsi="黑体" w:hint="eastAsia"/>
          <w:b/>
          <w:color w:val="000000"/>
          <w:szCs w:val="21"/>
        </w:rPr>
        <w:t>【本章教学目的和要求】：</w:t>
      </w:r>
    </w:p>
    <w:p w14:paraId="4E06B510" w14:textId="77777777" w:rsidR="00F24228" w:rsidRDefault="00000000">
      <w:pPr>
        <w:spacing w:line="400" w:lineRule="exact"/>
        <w:ind w:firstLineChars="200" w:firstLine="420"/>
        <w:rPr>
          <w:rFonts w:ascii="黑体" w:eastAsia="黑体" w:hAnsi="黑体"/>
          <w:color w:val="000000"/>
          <w:szCs w:val="21"/>
        </w:rPr>
      </w:pPr>
      <w:r>
        <w:rPr>
          <w:rFonts w:ascii="宋体" w:hAnsi="宋体"/>
          <w:szCs w:val="21"/>
        </w:rPr>
        <w:t>（1）</w:t>
      </w:r>
      <w:r>
        <w:rPr>
          <w:rFonts w:ascii="宋体" w:hAnsi="宋体" w:hint="eastAsia"/>
          <w:szCs w:val="21"/>
        </w:rPr>
        <w:t>初步能够矫正学前儿童心理健康问题</w:t>
      </w:r>
    </w:p>
    <w:p w14:paraId="725D14A8" w14:textId="77777777" w:rsidR="00F24228" w:rsidRDefault="00000000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</w:t>
      </w:r>
      <w:r>
        <w:rPr>
          <w:rFonts w:ascii="宋体" w:hAnsi="宋体" w:hint="eastAsia"/>
          <w:szCs w:val="21"/>
        </w:rPr>
        <w:t>能运用心理问题的预防策略</w:t>
      </w:r>
    </w:p>
    <w:p w14:paraId="77EE55CF" w14:textId="77777777" w:rsidR="00F24228" w:rsidRDefault="00000000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（3）能配合家长做好促进学前儿童心理健康的工作</w:t>
      </w:r>
    </w:p>
    <w:p w14:paraId="0D5ECBE1" w14:textId="77777777" w:rsidR="00F24228" w:rsidRDefault="00000000">
      <w:pPr>
        <w:autoSpaceDE w:val="0"/>
        <w:autoSpaceDN w:val="0"/>
        <w:adjustRightInd w:val="0"/>
        <w:spacing w:line="400" w:lineRule="exact"/>
        <w:jc w:val="left"/>
        <w:rPr>
          <w:rFonts w:ascii="黑体" w:eastAsia="黑体" w:hAnsi="黑体"/>
          <w:b/>
          <w:color w:val="000000"/>
          <w:szCs w:val="21"/>
        </w:rPr>
      </w:pPr>
      <w:r>
        <w:rPr>
          <w:rFonts w:ascii="黑体" w:eastAsia="黑体" w:hAnsi="黑体" w:hint="eastAsia"/>
          <w:b/>
          <w:color w:val="000000"/>
          <w:szCs w:val="21"/>
        </w:rPr>
        <w:t>【课程重点、难点】：</w:t>
      </w:r>
    </w:p>
    <w:p w14:paraId="08C03CF3" w14:textId="77777777" w:rsidR="00F24228" w:rsidRDefault="00000000">
      <w:pPr>
        <w:autoSpaceDE w:val="0"/>
        <w:autoSpaceDN w:val="0"/>
        <w:adjustRightInd w:val="0"/>
        <w:spacing w:line="400" w:lineRule="exact"/>
        <w:jc w:val="left"/>
        <w:rPr>
          <w:rFonts w:ascii="宋体" w:hAnsi="宋体"/>
          <w:bCs/>
          <w:szCs w:val="21"/>
          <w:lang w:val="zh-CN"/>
        </w:rPr>
      </w:pPr>
      <w:r>
        <w:rPr>
          <w:rFonts w:ascii="黑体" w:eastAsia="黑体" w:hAnsi="黑体" w:hint="eastAsia"/>
          <w:b/>
          <w:color w:val="000000"/>
          <w:szCs w:val="21"/>
        </w:rPr>
        <w:t>重点：</w:t>
      </w:r>
      <w:r>
        <w:rPr>
          <w:rFonts w:ascii="宋体" w:hAnsi="宋体" w:hint="eastAsia"/>
          <w:bCs/>
          <w:szCs w:val="21"/>
          <w:lang w:val="zh-CN"/>
        </w:rPr>
        <w:t>儿童心理健康预防。</w:t>
      </w:r>
    </w:p>
    <w:p w14:paraId="51EEF152" w14:textId="77777777" w:rsidR="00F24228" w:rsidRDefault="00000000">
      <w:pPr>
        <w:spacing w:line="400" w:lineRule="exact"/>
        <w:rPr>
          <w:rFonts w:ascii="黑体" w:eastAsia="黑体" w:hAnsi="黑体" w:cs="宋体"/>
          <w:kern w:val="0"/>
          <w:szCs w:val="21"/>
        </w:rPr>
      </w:pPr>
      <w:r>
        <w:rPr>
          <w:rFonts w:ascii="黑体" w:eastAsia="黑体" w:hAnsi="黑体" w:hint="eastAsia"/>
          <w:b/>
          <w:color w:val="000000"/>
          <w:szCs w:val="21"/>
        </w:rPr>
        <w:t>难点：</w:t>
      </w:r>
      <w:r>
        <w:rPr>
          <w:rFonts w:ascii="宋体" w:hAnsi="宋体" w:hint="eastAsia"/>
          <w:bCs/>
          <w:szCs w:val="21"/>
          <w:lang w:val="zh-CN"/>
        </w:rPr>
        <w:t>儿童心理健康常见问题。</w:t>
      </w:r>
    </w:p>
    <w:p w14:paraId="56ACB5B9" w14:textId="77777777" w:rsidR="00F24228" w:rsidRDefault="00000000">
      <w:pPr>
        <w:spacing w:line="400" w:lineRule="exact"/>
        <w:rPr>
          <w:rFonts w:ascii="黑体" w:eastAsia="黑体" w:hAnsi="宋体"/>
        </w:rPr>
      </w:pPr>
      <w:r>
        <w:rPr>
          <w:rFonts w:ascii="黑体" w:eastAsia="黑体" w:hAnsi="宋体" w:hint="eastAsia"/>
        </w:rPr>
        <w:t>【</w:t>
      </w:r>
      <w:r>
        <w:rPr>
          <w:rFonts w:ascii="黑体" w:eastAsia="黑体" w:hAnsi="黑体" w:hint="eastAsia"/>
          <w:b/>
          <w:color w:val="000000"/>
          <w:szCs w:val="21"/>
        </w:rPr>
        <w:t>课程思政重点</w:t>
      </w:r>
      <w:r>
        <w:rPr>
          <w:rFonts w:ascii="黑体" w:eastAsia="黑体" w:hAnsi="宋体" w:hint="eastAsia"/>
        </w:rPr>
        <w:t>】：</w:t>
      </w:r>
    </w:p>
    <w:p w14:paraId="3AC4595E" w14:textId="77777777" w:rsidR="00F24228" w:rsidRDefault="00000000">
      <w:pPr>
        <w:spacing w:line="400" w:lineRule="exact"/>
        <w:ind w:firstLineChars="200" w:firstLine="420"/>
        <w:rPr>
          <w:rFonts w:ascii="黑体" w:eastAsia="黑体" w:hAnsi="黑体" w:cs="宋体"/>
          <w:kern w:val="0"/>
          <w:szCs w:val="21"/>
        </w:rPr>
      </w:pPr>
      <w:r>
        <w:rPr>
          <w:rFonts w:ascii="宋体" w:hAnsi="宋体" w:hint="eastAsia"/>
          <w:bCs/>
          <w:szCs w:val="21"/>
        </w:rPr>
        <w:t>引导学生关注儿童身体健康，培养学生良好的职业道德，增强学生珍爱生命、尊重生命、敬畏生命的意识，树立科学的生命观。</w:t>
      </w:r>
    </w:p>
    <w:p w14:paraId="19A538DA" w14:textId="77777777" w:rsidR="00F24228" w:rsidRDefault="00000000">
      <w:pPr>
        <w:spacing w:line="400" w:lineRule="exact"/>
        <w:rPr>
          <w:rFonts w:ascii="黑体" w:eastAsia="黑体" w:hAnsi="黑体"/>
          <w:b/>
          <w:color w:val="000000"/>
          <w:szCs w:val="21"/>
        </w:rPr>
      </w:pPr>
      <w:r>
        <w:rPr>
          <w:rFonts w:ascii="黑体" w:eastAsia="黑体" w:hAnsi="黑体" w:hint="eastAsia"/>
          <w:bCs/>
          <w:szCs w:val="21"/>
        </w:rPr>
        <w:t>【教学</w:t>
      </w:r>
      <w:r>
        <w:rPr>
          <w:rFonts w:ascii="黑体" w:eastAsia="黑体" w:hAnsi="黑体" w:hint="eastAsia"/>
          <w:b/>
          <w:color w:val="000000"/>
          <w:szCs w:val="21"/>
        </w:rPr>
        <w:t>内容</w:t>
      </w:r>
      <w:r>
        <w:rPr>
          <w:rFonts w:ascii="黑体" w:eastAsia="黑体" w:hAnsi="黑体" w:hint="eastAsia"/>
          <w:bCs/>
          <w:szCs w:val="21"/>
        </w:rPr>
        <w:t>】</w:t>
      </w:r>
      <w:r>
        <w:rPr>
          <w:rFonts w:ascii="黑体" w:eastAsia="黑体" w:hAnsi="黑体" w:hint="eastAsia"/>
          <w:b/>
          <w:color w:val="000000"/>
          <w:szCs w:val="21"/>
        </w:rPr>
        <w:t>：</w:t>
      </w:r>
    </w:p>
    <w:p w14:paraId="7282C488" w14:textId="77777777" w:rsidR="00F24228" w:rsidRDefault="00000000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一、初步了解学前儿童的心理卫生的概念</w:t>
      </w:r>
    </w:p>
    <w:p w14:paraId="1DBA7E3C" w14:textId="77777777" w:rsidR="00F24228" w:rsidRDefault="00000000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二、了解学前儿童心理健康问题的类型及表现</w:t>
      </w:r>
    </w:p>
    <w:p w14:paraId="16897BC5" w14:textId="77777777" w:rsidR="00F24228" w:rsidRDefault="00000000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三、掌握学前儿童心理健康的标准</w:t>
      </w:r>
    </w:p>
    <w:p w14:paraId="335E0258" w14:textId="77777777" w:rsidR="00F24228" w:rsidRDefault="00000000">
      <w:pPr>
        <w:spacing w:line="400" w:lineRule="exact"/>
        <w:ind w:firstLineChars="200" w:firstLine="420"/>
        <w:rPr>
          <w:rFonts w:ascii="黑体" w:eastAsia="黑体" w:hAnsi="黑体"/>
          <w:color w:val="000000"/>
          <w:szCs w:val="21"/>
        </w:rPr>
      </w:pPr>
      <w:r>
        <w:rPr>
          <w:rFonts w:ascii="宋体" w:hAnsi="宋体" w:hint="eastAsia"/>
          <w:szCs w:val="21"/>
        </w:rPr>
        <w:t>四、初步掌握学前儿童心理健康问题的预防策略</w:t>
      </w:r>
    </w:p>
    <w:p w14:paraId="388CB246" w14:textId="77777777" w:rsidR="00F24228" w:rsidRDefault="00F24228">
      <w:pPr>
        <w:spacing w:line="400" w:lineRule="exact"/>
        <w:rPr>
          <w:rFonts w:ascii="黑体" w:eastAsia="黑体" w:hAnsi="黑体" w:cs="宋体"/>
          <w:kern w:val="0"/>
          <w:szCs w:val="21"/>
        </w:rPr>
      </w:pPr>
    </w:p>
    <w:p w14:paraId="08A00C23" w14:textId="77777777" w:rsidR="00F24228" w:rsidRDefault="00000000">
      <w:pPr>
        <w:tabs>
          <w:tab w:val="left" w:pos="0"/>
          <w:tab w:val="left" w:pos="1440"/>
        </w:tabs>
        <w:spacing w:line="400" w:lineRule="exact"/>
        <w:jc w:val="center"/>
        <w:rPr>
          <w:rFonts w:ascii="黑体" w:eastAsia="黑体" w:hAnsi="黑体"/>
          <w:b/>
          <w:color w:val="000000"/>
          <w:sz w:val="28"/>
          <w:szCs w:val="28"/>
        </w:rPr>
      </w:pPr>
      <w:r>
        <w:rPr>
          <w:rFonts w:ascii="黑体" w:eastAsia="黑体" w:hAnsi="黑体" w:hint="eastAsia"/>
          <w:b/>
          <w:color w:val="000000"/>
          <w:sz w:val="28"/>
          <w:szCs w:val="28"/>
        </w:rPr>
        <w:t>第三章学前儿童身心健康评价</w:t>
      </w:r>
    </w:p>
    <w:p w14:paraId="7EFE52FC" w14:textId="77777777" w:rsidR="00F24228" w:rsidRDefault="00000000">
      <w:pPr>
        <w:tabs>
          <w:tab w:val="left" w:pos="0"/>
          <w:tab w:val="left" w:pos="1440"/>
        </w:tabs>
        <w:spacing w:line="400" w:lineRule="exact"/>
        <w:rPr>
          <w:rFonts w:ascii="黑体" w:eastAsia="黑体" w:hAnsi="黑体"/>
          <w:b/>
          <w:color w:val="000000"/>
          <w:szCs w:val="21"/>
        </w:rPr>
      </w:pPr>
      <w:r>
        <w:rPr>
          <w:rFonts w:ascii="黑体" w:eastAsia="黑体" w:hAnsi="黑体" w:hint="eastAsia"/>
          <w:b/>
          <w:color w:val="000000"/>
          <w:szCs w:val="21"/>
        </w:rPr>
        <w:t>【本章教学目的和要求】：</w:t>
      </w:r>
    </w:p>
    <w:p w14:paraId="7DC27731" w14:textId="77777777" w:rsidR="00F24228" w:rsidRDefault="00000000">
      <w:pPr>
        <w:spacing w:line="360" w:lineRule="auto"/>
        <w:ind w:firstLineChars="170" w:firstLine="357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（1）</w:t>
      </w:r>
      <w:r>
        <w:rPr>
          <w:rFonts w:ascii="宋体" w:hAnsi="宋体" w:hint="eastAsia"/>
          <w:szCs w:val="21"/>
        </w:rPr>
        <w:t>学会学前儿童身体发育的常用评价方法</w:t>
      </w:r>
    </w:p>
    <w:p w14:paraId="28639780" w14:textId="77777777" w:rsidR="00F24228" w:rsidRDefault="00000000">
      <w:pPr>
        <w:spacing w:line="360" w:lineRule="auto"/>
        <w:ind w:firstLineChars="220" w:firstLine="462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</w:t>
      </w:r>
      <w:r>
        <w:rPr>
          <w:rFonts w:ascii="宋体" w:hAnsi="宋体" w:hint="eastAsia"/>
          <w:szCs w:val="21"/>
        </w:rPr>
        <w:t>学前儿童生长发育的形态指标的测量方法</w:t>
      </w:r>
    </w:p>
    <w:p w14:paraId="0FB7D75B" w14:textId="77777777" w:rsidR="00F24228" w:rsidRDefault="00000000">
      <w:pPr>
        <w:spacing w:line="360" w:lineRule="auto"/>
        <w:ind w:firstLineChars="220" w:firstLine="462"/>
        <w:rPr>
          <w:rFonts w:ascii="宋体" w:hAnsi="宋体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（3）</w:t>
      </w:r>
      <w:r>
        <w:rPr>
          <w:rFonts w:ascii="宋体" w:hAnsi="宋体" w:hint="eastAsia"/>
          <w:szCs w:val="21"/>
        </w:rPr>
        <w:t>对学前儿童生长发育的形态指标进行测量</w:t>
      </w:r>
    </w:p>
    <w:p w14:paraId="1ACD66F9" w14:textId="77777777" w:rsidR="00F24228" w:rsidRDefault="00000000">
      <w:pPr>
        <w:tabs>
          <w:tab w:val="left" w:pos="0"/>
          <w:tab w:val="left" w:pos="1440"/>
        </w:tabs>
        <w:spacing w:line="400" w:lineRule="exact"/>
        <w:ind w:firstLineChars="200" w:firstLine="420"/>
        <w:rPr>
          <w:rFonts w:ascii="黑体" w:eastAsia="黑体" w:hAnsi="黑体"/>
          <w:color w:val="000000"/>
          <w:szCs w:val="21"/>
        </w:rPr>
      </w:pPr>
      <w:r>
        <w:rPr>
          <w:rFonts w:ascii="宋体" w:hAnsi="宋体" w:hint="eastAsia"/>
          <w:szCs w:val="21"/>
        </w:rPr>
        <w:t>（4）了解儿童心理发展的评估方法</w:t>
      </w:r>
    </w:p>
    <w:p w14:paraId="54F418AD" w14:textId="77777777" w:rsidR="00F24228" w:rsidRDefault="00000000">
      <w:pPr>
        <w:autoSpaceDE w:val="0"/>
        <w:autoSpaceDN w:val="0"/>
        <w:adjustRightInd w:val="0"/>
        <w:spacing w:line="400" w:lineRule="exact"/>
        <w:jc w:val="left"/>
        <w:rPr>
          <w:rFonts w:ascii="黑体" w:eastAsia="黑体" w:hAnsi="黑体"/>
          <w:b/>
          <w:color w:val="000000"/>
          <w:szCs w:val="21"/>
        </w:rPr>
      </w:pPr>
      <w:r>
        <w:rPr>
          <w:rFonts w:ascii="黑体" w:eastAsia="黑体" w:hAnsi="黑体" w:hint="eastAsia"/>
          <w:b/>
          <w:color w:val="000000"/>
          <w:szCs w:val="21"/>
        </w:rPr>
        <w:t>【课程重点、难点】：</w:t>
      </w:r>
    </w:p>
    <w:p w14:paraId="336383DC" w14:textId="77777777" w:rsidR="00F24228" w:rsidRDefault="00000000">
      <w:pPr>
        <w:spacing w:line="400" w:lineRule="exact"/>
        <w:rPr>
          <w:rFonts w:ascii="黑体" w:eastAsia="黑体" w:hAnsi="黑体"/>
          <w:b/>
          <w:color w:val="000000"/>
          <w:szCs w:val="21"/>
        </w:rPr>
      </w:pPr>
      <w:r>
        <w:rPr>
          <w:rFonts w:ascii="黑体" w:eastAsia="黑体" w:hAnsi="黑体" w:hint="eastAsia"/>
          <w:b/>
          <w:color w:val="000000"/>
          <w:szCs w:val="21"/>
        </w:rPr>
        <w:t>重点</w:t>
      </w:r>
      <w:r>
        <w:rPr>
          <w:rFonts w:ascii="黑体" w:eastAsia="黑体" w:hAnsi="黑体" w:cs="宋体" w:hint="eastAsia"/>
          <w:kern w:val="0"/>
          <w:szCs w:val="21"/>
        </w:rPr>
        <w:t>：</w:t>
      </w:r>
      <w:r>
        <w:rPr>
          <w:rFonts w:ascii="宋体" w:hAnsi="宋体" w:hint="eastAsia"/>
          <w:bCs/>
          <w:szCs w:val="21"/>
          <w:lang w:val="zh-CN"/>
        </w:rPr>
        <w:t>儿童健康评价标准。</w:t>
      </w:r>
    </w:p>
    <w:p w14:paraId="0BC64EB0" w14:textId="77777777" w:rsidR="00F24228" w:rsidRDefault="00000000">
      <w:pPr>
        <w:spacing w:line="400" w:lineRule="exact"/>
        <w:rPr>
          <w:rFonts w:ascii="宋体" w:hAnsi="宋体"/>
          <w:bCs/>
          <w:szCs w:val="21"/>
          <w:lang w:val="zh-CN"/>
        </w:rPr>
      </w:pPr>
      <w:r>
        <w:rPr>
          <w:rFonts w:ascii="黑体" w:eastAsia="黑体" w:hAnsi="黑体" w:hint="eastAsia"/>
          <w:b/>
          <w:color w:val="000000"/>
          <w:szCs w:val="21"/>
        </w:rPr>
        <w:t>难点：</w:t>
      </w:r>
      <w:r>
        <w:rPr>
          <w:rFonts w:ascii="宋体" w:hAnsi="宋体" w:hint="eastAsia"/>
          <w:bCs/>
          <w:szCs w:val="21"/>
          <w:lang w:val="zh-CN"/>
        </w:rPr>
        <w:t>运用本章知识评价。</w:t>
      </w:r>
    </w:p>
    <w:p w14:paraId="51C57F84" w14:textId="77777777" w:rsidR="00F24228" w:rsidRDefault="00000000">
      <w:pPr>
        <w:spacing w:line="400" w:lineRule="exact"/>
        <w:rPr>
          <w:rFonts w:ascii="黑体" w:eastAsia="黑体" w:hAnsi="宋体"/>
        </w:rPr>
      </w:pPr>
      <w:r>
        <w:rPr>
          <w:rFonts w:ascii="黑体" w:eastAsia="黑体" w:hAnsi="宋体" w:hint="eastAsia"/>
        </w:rPr>
        <w:t>【</w:t>
      </w:r>
      <w:r>
        <w:rPr>
          <w:rFonts w:ascii="黑体" w:eastAsia="黑体" w:hAnsi="黑体" w:hint="eastAsia"/>
          <w:b/>
          <w:color w:val="000000"/>
          <w:szCs w:val="21"/>
        </w:rPr>
        <w:t>课程思政重点</w:t>
      </w:r>
      <w:r>
        <w:rPr>
          <w:rFonts w:ascii="黑体" w:eastAsia="黑体" w:hAnsi="宋体" w:hint="eastAsia"/>
        </w:rPr>
        <w:t>】：</w:t>
      </w:r>
    </w:p>
    <w:p w14:paraId="20B9D308" w14:textId="77777777" w:rsidR="00F24228" w:rsidRDefault="00000000">
      <w:pPr>
        <w:spacing w:line="400" w:lineRule="exact"/>
        <w:ind w:firstLineChars="200" w:firstLine="420"/>
        <w:rPr>
          <w:rFonts w:ascii="宋体" w:hAnsi="宋体"/>
          <w:bCs/>
          <w:szCs w:val="21"/>
          <w:lang w:val="zh-CN"/>
        </w:rPr>
      </w:pPr>
      <w:r>
        <w:rPr>
          <w:rFonts w:ascii="宋体" w:hAnsi="宋体" w:hint="eastAsia"/>
          <w:bCs/>
          <w:szCs w:val="21"/>
          <w:lang w:val="zh-CN"/>
        </w:rPr>
        <w:t>在掌握科学评价幼儿健康的基础上，引导学生关爱幼儿，用科学理性的思维分析幼儿，用严谨求实的工作态度和爱岗敬业的职业精神保护幼儿。</w:t>
      </w:r>
    </w:p>
    <w:p w14:paraId="13E198D9" w14:textId="77777777" w:rsidR="00F24228" w:rsidRDefault="00000000">
      <w:pPr>
        <w:tabs>
          <w:tab w:val="left" w:pos="0"/>
          <w:tab w:val="left" w:pos="1440"/>
        </w:tabs>
        <w:spacing w:line="400" w:lineRule="exact"/>
        <w:rPr>
          <w:rFonts w:ascii="黑体" w:eastAsia="黑体" w:hAnsi="黑体"/>
          <w:b/>
          <w:color w:val="000000"/>
          <w:szCs w:val="21"/>
        </w:rPr>
      </w:pPr>
      <w:r>
        <w:rPr>
          <w:rFonts w:ascii="黑体" w:eastAsia="黑体" w:hAnsi="黑体" w:hint="eastAsia"/>
          <w:b/>
          <w:color w:val="000000"/>
          <w:szCs w:val="21"/>
        </w:rPr>
        <w:lastRenderedPageBreak/>
        <w:t>【教学内容】：</w:t>
      </w:r>
    </w:p>
    <w:p w14:paraId="50B1867C" w14:textId="77777777" w:rsidR="00F24228" w:rsidRDefault="00000000">
      <w:pPr>
        <w:spacing w:line="360" w:lineRule="auto"/>
        <w:ind w:firstLineChars="200" w:firstLine="420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一、了解学前儿童生长发育的规律及影响因素</w:t>
      </w:r>
    </w:p>
    <w:p w14:paraId="45813217" w14:textId="77777777" w:rsidR="00F24228" w:rsidRDefault="00000000">
      <w:pPr>
        <w:spacing w:line="360" w:lineRule="auto"/>
        <w:ind w:firstLineChars="170" w:firstLine="357"/>
        <w:rPr>
          <w:rFonts w:ascii="宋体" w:hAnsi="宋体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二、了解学前儿童生长发育生理功能指标的测量方法</w:t>
      </w:r>
    </w:p>
    <w:p w14:paraId="086B7D8B" w14:textId="77777777" w:rsidR="00F24228" w:rsidRDefault="00000000">
      <w:pPr>
        <w:spacing w:line="360" w:lineRule="auto"/>
        <w:ind w:firstLineChars="170" w:firstLine="357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三、明确学前儿童生长发育形态指标和生理功能指标</w:t>
      </w:r>
    </w:p>
    <w:p w14:paraId="1EBBE12A" w14:textId="77777777" w:rsidR="00F24228" w:rsidRDefault="00000000">
      <w:pPr>
        <w:spacing w:line="360" w:lineRule="auto"/>
        <w:ind w:firstLineChars="170" w:firstLine="357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四、掌握学前儿童健康检查的目的、时间、内容</w:t>
      </w:r>
    </w:p>
    <w:p w14:paraId="28B9CD6B" w14:textId="77777777" w:rsidR="00F24228" w:rsidRDefault="00000000">
      <w:pPr>
        <w:tabs>
          <w:tab w:val="left" w:pos="0"/>
          <w:tab w:val="left" w:pos="1440"/>
        </w:tabs>
        <w:spacing w:line="400" w:lineRule="exact"/>
        <w:ind w:firstLineChars="150" w:firstLine="315"/>
        <w:rPr>
          <w:rFonts w:ascii="黑体" w:eastAsia="黑体" w:hAnsi="黑体"/>
          <w:color w:val="00000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五、掌握学前儿童心理发展的规律</w:t>
      </w:r>
    </w:p>
    <w:p w14:paraId="7B0A4E72" w14:textId="77777777" w:rsidR="00F24228" w:rsidRDefault="00F24228">
      <w:pPr>
        <w:spacing w:line="400" w:lineRule="exact"/>
        <w:rPr>
          <w:rFonts w:ascii="黑体" w:eastAsia="黑体" w:hAnsi="宋体"/>
        </w:rPr>
      </w:pPr>
    </w:p>
    <w:p w14:paraId="55705DAE" w14:textId="77777777" w:rsidR="00F24228" w:rsidRDefault="00000000">
      <w:pPr>
        <w:tabs>
          <w:tab w:val="left" w:pos="0"/>
          <w:tab w:val="left" w:pos="1440"/>
        </w:tabs>
        <w:spacing w:line="400" w:lineRule="exact"/>
        <w:jc w:val="center"/>
        <w:rPr>
          <w:rFonts w:ascii="黑体" w:eastAsia="黑体" w:hAnsi="黑体"/>
          <w:b/>
          <w:color w:val="000000"/>
          <w:sz w:val="28"/>
          <w:szCs w:val="28"/>
        </w:rPr>
      </w:pPr>
      <w:r>
        <w:rPr>
          <w:rFonts w:ascii="黑体" w:eastAsia="黑体" w:hAnsi="黑体" w:hint="eastAsia"/>
          <w:b/>
          <w:color w:val="000000"/>
          <w:sz w:val="28"/>
          <w:szCs w:val="28"/>
        </w:rPr>
        <w:t>第四章学前儿童营养卫生</w:t>
      </w:r>
    </w:p>
    <w:p w14:paraId="52C6B633" w14:textId="77777777" w:rsidR="00F24228" w:rsidRDefault="00000000">
      <w:pPr>
        <w:tabs>
          <w:tab w:val="left" w:pos="0"/>
          <w:tab w:val="left" w:pos="1440"/>
        </w:tabs>
        <w:spacing w:line="400" w:lineRule="exact"/>
        <w:rPr>
          <w:rFonts w:ascii="黑体" w:eastAsia="黑体" w:hAnsi="黑体"/>
          <w:b/>
          <w:color w:val="000000"/>
          <w:szCs w:val="21"/>
        </w:rPr>
      </w:pPr>
      <w:r>
        <w:rPr>
          <w:rFonts w:ascii="黑体" w:eastAsia="黑体" w:hAnsi="黑体" w:hint="eastAsia"/>
          <w:b/>
          <w:color w:val="000000"/>
          <w:szCs w:val="21"/>
        </w:rPr>
        <w:t>【本章教学目的和要求】：</w:t>
      </w:r>
    </w:p>
    <w:p w14:paraId="2C48A223" w14:textId="77777777" w:rsidR="00F24228" w:rsidRDefault="00000000">
      <w:pPr>
        <w:spacing w:line="360" w:lineRule="auto"/>
        <w:ind w:firstLineChars="170" w:firstLine="357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/>
          <w:szCs w:val="21"/>
        </w:rPr>
        <w:t>（1）</w:t>
      </w:r>
      <w:r>
        <w:rPr>
          <w:rFonts w:ascii="宋体" w:hAnsi="宋体" w:hint="eastAsia"/>
          <w:szCs w:val="21"/>
        </w:rPr>
        <w:t>具有</w:t>
      </w:r>
      <w:r>
        <w:rPr>
          <w:rFonts w:ascii="宋体" w:hAnsi="宋体" w:cs="宋体" w:hint="eastAsia"/>
          <w:color w:val="000000"/>
          <w:kern w:val="0"/>
          <w:szCs w:val="21"/>
        </w:rPr>
        <w:t>能够保证幼儿获取足够的营养的技能</w:t>
      </w:r>
    </w:p>
    <w:p w14:paraId="7980E9DC" w14:textId="77777777" w:rsidR="00F24228" w:rsidRDefault="00000000">
      <w:pPr>
        <w:spacing w:line="360" w:lineRule="auto"/>
        <w:ind w:firstLineChars="170" w:firstLine="357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/>
          <w:szCs w:val="21"/>
        </w:rPr>
        <w:t>（2）</w:t>
      </w:r>
      <w:r>
        <w:rPr>
          <w:rFonts w:ascii="宋体" w:hAnsi="宋体" w:cs="宋体" w:hint="eastAsia"/>
          <w:color w:val="000000"/>
          <w:kern w:val="0"/>
          <w:szCs w:val="21"/>
        </w:rPr>
        <w:t>会为自己、家人、学前儿童进行合理的膳食配餐</w:t>
      </w:r>
    </w:p>
    <w:p w14:paraId="61989242" w14:textId="77777777" w:rsidR="00F24228" w:rsidRDefault="00000000">
      <w:pPr>
        <w:tabs>
          <w:tab w:val="left" w:pos="0"/>
          <w:tab w:val="left" w:pos="1440"/>
        </w:tabs>
        <w:spacing w:line="400" w:lineRule="exact"/>
        <w:ind w:firstLineChars="150" w:firstLine="315"/>
        <w:rPr>
          <w:rFonts w:ascii="黑体" w:eastAsia="黑体" w:hAnsi="黑体"/>
          <w:color w:val="00000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（3）能为学前儿童膳食进行调配</w:t>
      </w:r>
    </w:p>
    <w:p w14:paraId="352FD933" w14:textId="77777777" w:rsidR="00F24228" w:rsidRDefault="00000000">
      <w:pPr>
        <w:autoSpaceDE w:val="0"/>
        <w:autoSpaceDN w:val="0"/>
        <w:adjustRightInd w:val="0"/>
        <w:spacing w:line="400" w:lineRule="exact"/>
        <w:jc w:val="left"/>
        <w:rPr>
          <w:rFonts w:ascii="黑体" w:eastAsia="黑体" w:hAnsi="黑体"/>
          <w:b/>
          <w:color w:val="000000"/>
          <w:szCs w:val="21"/>
        </w:rPr>
      </w:pPr>
      <w:r>
        <w:rPr>
          <w:rFonts w:ascii="黑体" w:eastAsia="黑体" w:hAnsi="黑体" w:hint="eastAsia"/>
          <w:b/>
          <w:color w:val="000000"/>
          <w:szCs w:val="21"/>
        </w:rPr>
        <w:t>【课程重点、难点】：</w:t>
      </w:r>
    </w:p>
    <w:p w14:paraId="07AC5099" w14:textId="77777777" w:rsidR="00F24228" w:rsidRDefault="00000000">
      <w:pPr>
        <w:tabs>
          <w:tab w:val="left" w:pos="0"/>
          <w:tab w:val="left" w:pos="1440"/>
        </w:tabs>
        <w:spacing w:line="400" w:lineRule="exact"/>
        <w:rPr>
          <w:rFonts w:ascii="宋体" w:hAnsi="宋体"/>
          <w:bCs/>
          <w:szCs w:val="21"/>
          <w:lang w:val="zh-CN"/>
        </w:rPr>
      </w:pPr>
      <w:r>
        <w:rPr>
          <w:rFonts w:ascii="黑体" w:eastAsia="黑体" w:hAnsi="黑体" w:hint="eastAsia"/>
          <w:b/>
          <w:color w:val="000000"/>
          <w:szCs w:val="21"/>
        </w:rPr>
        <w:t>重点：</w:t>
      </w:r>
      <w:r>
        <w:rPr>
          <w:rFonts w:ascii="宋体" w:hAnsi="宋体" w:hint="eastAsia"/>
          <w:bCs/>
          <w:szCs w:val="21"/>
          <w:lang w:val="zh-CN"/>
        </w:rPr>
        <w:t>儿童合理营养。</w:t>
      </w:r>
    </w:p>
    <w:p w14:paraId="789CB39A" w14:textId="77777777" w:rsidR="00F24228" w:rsidRDefault="00000000">
      <w:pPr>
        <w:tabs>
          <w:tab w:val="left" w:pos="0"/>
          <w:tab w:val="left" w:pos="1440"/>
        </w:tabs>
        <w:spacing w:line="400" w:lineRule="exact"/>
        <w:rPr>
          <w:rFonts w:ascii="宋体" w:hAnsi="宋体"/>
          <w:bCs/>
          <w:szCs w:val="21"/>
          <w:lang w:val="zh-CN"/>
        </w:rPr>
      </w:pPr>
      <w:r>
        <w:rPr>
          <w:rFonts w:ascii="黑体" w:eastAsia="黑体" w:hAnsi="黑体" w:hint="eastAsia"/>
          <w:b/>
          <w:color w:val="000000"/>
          <w:szCs w:val="21"/>
        </w:rPr>
        <w:t>难点：</w:t>
      </w:r>
      <w:r>
        <w:rPr>
          <w:rFonts w:ascii="宋体" w:hAnsi="宋体" w:hint="eastAsia"/>
          <w:bCs/>
          <w:szCs w:val="21"/>
          <w:lang w:val="zh-CN"/>
        </w:rPr>
        <w:t>幼儿食谱制定。</w:t>
      </w:r>
    </w:p>
    <w:p w14:paraId="2EA319BA" w14:textId="77777777" w:rsidR="00F24228" w:rsidRDefault="00000000">
      <w:pPr>
        <w:tabs>
          <w:tab w:val="left" w:pos="0"/>
          <w:tab w:val="left" w:pos="1440"/>
        </w:tabs>
        <w:spacing w:line="400" w:lineRule="exact"/>
        <w:rPr>
          <w:rFonts w:ascii="黑体" w:eastAsia="黑体" w:hAnsi="宋体"/>
        </w:rPr>
      </w:pPr>
      <w:r>
        <w:rPr>
          <w:rFonts w:ascii="黑体" w:eastAsia="黑体" w:hAnsi="宋体" w:hint="eastAsia"/>
        </w:rPr>
        <w:t>【</w:t>
      </w:r>
      <w:r>
        <w:rPr>
          <w:rFonts w:ascii="黑体" w:eastAsia="黑体" w:hAnsi="黑体" w:hint="eastAsia"/>
          <w:b/>
          <w:color w:val="000000"/>
          <w:szCs w:val="21"/>
        </w:rPr>
        <w:t>课程思政重点</w:t>
      </w:r>
      <w:r>
        <w:rPr>
          <w:rFonts w:ascii="黑体" w:eastAsia="黑体" w:hAnsi="宋体" w:hint="eastAsia"/>
        </w:rPr>
        <w:t>】：</w:t>
      </w:r>
    </w:p>
    <w:p w14:paraId="421EB4EF" w14:textId="77777777" w:rsidR="00F24228" w:rsidRDefault="00000000">
      <w:pPr>
        <w:tabs>
          <w:tab w:val="left" w:pos="0"/>
          <w:tab w:val="left" w:pos="1440"/>
        </w:tabs>
        <w:spacing w:line="400" w:lineRule="exact"/>
        <w:ind w:firstLineChars="200" w:firstLine="420"/>
        <w:rPr>
          <w:rFonts w:ascii="宋体" w:hAnsi="宋体"/>
          <w:bCs/>
          <w:szCs w:val="21"/>
          <w:lang w:val="zh-CN"/>
        </w:rPr>
      </w:pPr>
      <w:r>
        <w:rPr>
          <w:rFonts w:ascii="宋体" w:hAnsi="宋体" w:hint="eastAsia"/>
          <w:bCs/>
          <w:szCs w:val="21"/>
          <w:lang w:val="zh-CN"/>
        </w:rPr>
        <w:t>在理解0-6岁身心发展规律和特点，能够科学评价幼儿健康的基础上，学习幼儿营养卫生保健，以全方位维护和增进幼儿的身心健康。</w:t>
      </w:r>
    </w:p>
    <w:p w14:paraId="2F100FCA" w14:textId="77777777" w:rsidR="00F24228" w:rsidRDefault="00000000">
      <w:pPr>
        <w:tabs>
          <w:tab w:val="left" w:pos="0"/>
          <w:tab w:val="left" w:pos="1440"/>
        </w:tabs>
        <w:spacing w:line="400" w:lineRule="exact"/>
        <w:rPr>
          <w:rFonts w:ascii="黑体" w:eastAsia="黑体" w:hAnsi="黑体"/>
          <w:color w:val="000000"/>
          <w:szCs w:val="21"/>
        </w:rPr>
      </w:pPr>
      <w:r>
        <w:rPr>
          <w:rFonts w:ascii="黑体" w:eastAsia="黑体" w:hAnsi="黑体" w:hint="eastAsia"/>
          <w:b/>
          <w:color w:val="000000"/>
          <w:szCs w:val="21"/>
        </w:rPr>
        <w:t>【教学内容】：</w:t>
      </w:r>
    </w:p>
    <w:p w14:paraId="163A7F7E" w14:textId="77777777" w:rsidR="00F24228" w:rsidRDefault="00000000">
      <w:pPr>
        <w:spacing w:line="360" w:lineRule="auto"/>
        <w:ind w:firstLineChars="220" w:firstLine="462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一、了解人体生命活动所需的各种营养素</w:t>
      </w:r>
    </w:p>
    <w:p w14:paraId="5D39C6B5" w14:textId="77777777" w:rsidR="00F24228" w:rsidRDefault="00000000">
      <w:pPr>
        <w:spacing w:line="360" w:lineRule="auto"/>
        <w:ind w:firstLineChars="220" w:firstLine="462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二、正确理解食物中所含的三大产热营养素与学前儿童生长发育的关系</w:t>
      </w:r>
    </w:p>
    <w:p w14:paraId="0C8907F7" w14:textId="77777777" w:rsidR="00F24228" w:rsidRDefault="00000000">
      <w:pPr>
        <w:spacing w:line="360" w:lineRule="auto"/>
        <w:ind w:firstLineChars="220" w:firstLine="462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三、掌握学前儿童的营养需要并懂得如何才能保证幼儿获取足够的营养</w:t>
      </w:r>
    </w:p>
    <w:p w14:paraId="00034C07" w14:textId="77777777" w:rsidR="00F24228" w:rsidRDefault="00000000">
      <w:pPr>
        <w:spacing w:line="360" w:lineRule="auto"/>
        <w:ind w:firstLineChars="220" w:firstLine="462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四、掌握学前儿童膳食调配的原则，并学习为学前儿童膳食调配的方法</w:t>
      </w:r>
    </w:p>
    <w:p w14:paraId="19884BFD" w14:textId="77777777" w:rsidR="00F24228" w:rsidRDefault="00000000">
      <w:pPr>
        <w:tabs>
          <w:tab w:val="left" w:pos="0"/>
          <w:tab w:val="left" w:pos="1440"/>
        </w:tabs>
        <w:spacing w:line="400" w:lineRule="exact"/>
        <w:ind w:firstLineChars="200" w:firstLine="420"/>
        <w:rPr>
          <w:rFonts w:ascii="黑体" w:eastAsia="黑体" w:hAnsi="黑体"/>
          <w:color w:val="00000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五、学会并能配合家长培养学前儿童良好的饮食习惯</w:t>
      </w:r>
    </w:p>
    <w:p w14:paraId="1CD7D92B" w14:textId="77777777" w:rsidR="00F24228" w:rsidRDefault="00F24228">
      <w:pPr>
        <w:tabs>
          <w:tab w:val="left" w:pos="0"/>
          <w:tab w:val="left" w:pos="1440"/>
        </w:tabs>
        <w:spacing w:line="400" w:lineRule="exact"/>
        <w:rPr>
          <w:rFonts w:ascii="黑体" w:eastAsia="黑体" w:hAnsi="宋体"/>
        </w:rPr>
      </w:pPr>
    </w:p>
    <w:p w14:paraId="1FB30706" w14:textId="77777777" w:rsidR="00F24228" w:rsidRDefault="00000000">
      <w:pPr>
        <w:tabs>
          <w:tab w:val="left" w:pos="0"/>
          <w:tab w:val="left" w:pos="1440"/>
        </w:tabs>
        <w:spacing w:line="400" w:lineRule="exact"/>
        <w:jc w:val="center"/>
        <w:rPr>
          <w:rFonts w:ascii="黑体" w:eastAsia="黑体" w:hAnsi="黑体"/>
          <w:b/>
          <w:color w:val="000000"/>
          <w:sz w:val="28"/>
          <w:szCs w:val="28"/>
        </w:rPr>
      </w:pPr>
      <w:r>
        <w:rPr>
          <w:rFonts w:ascii="黑体" w:eastAsia="黑体" w:hAnsi="黑体" w:hint="eastAsia"/>
          <w:b/>
          <w:color w:val="000000"/>
          <w:sz w:val="28"/>
          <w:szCs w:val="28"/>
        </w:rPr>
        <w:t>第五章学前儿童生活与教育过程的卫生</w:t>
      </w:r>
    </w:p>
    <w:p w14:paraId="32213C72" w14:textId="77777777" w:rsidR="00F24228" w:rsidRDefault="00000000">
      <w:pPr>
        <w:tabs>
          <w:tab w:val="left" w:pos="0"/>
          <w:tab w:val="left" w:pos="1440"/>
        </w:tabs>
        <w:spacing w:line="400" w:lineRule="exact"/>
        <w:rPr>
          <w:rFonts w:ascii="黑体" w:eastAsia="黑体" w:hAnsi="黑体"/>
          <w:b/>
          <w:color w:val="000000"/>
          <w:szCs w:val="21"/>
        </w:rPr>
      </w:pPr>
      <w:r>
        <w:rPr>
          <w:rFonts w:ascii="黑体" w:eastAsia="黑体" w:hAnsi="黑体" w:hint="eastAsia"/>
          <w:b/>
          <w:color w:val="000000"/>
          <w:szCs w:val="21"/>
        </w:rPr>
        <w:t>【本章教学目的和要求】：</w:t>
      </w:r>
    </w:p>
    <w:p w14:paraId="4018B9A4" w14:textId="77777777" w:rsidR="00F24228" w:rsidRDefault="00000000">
      <w:pPr>
        <w:spacing w:line="360" w:lineRule="auto"/>
        <w:ind w:firstLineChars="170" w:firstLine="357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（1）</w:t>
      </w:r>
      <w:r>
        <w:rPr>
          <w:rFonts w:ascii="宋体" w:hAnsi="宋体" w:hint="eastAsia"/>
          <w:szCs w:val="21"/>
        </w:rPr>
        <w:t>学会科学合理地安排托幼机构的教育活动和体育锻炼</w:t>
      </w:r>
    </w:p>
    <w:p w14:paraId="0F96B112" w14:textId="77777777" w:rsidR="00F24228" w:rsidRDefault="00000000">
      <w:pPr>
        <w:spacing w:line="360" w:lineRule="auto"/>
        <w:ind w:firstLineChars="170" w:firstLine="357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（2）</w:t>
      </w:r>
      <w:r>
        <w:rPr>
          <w:rFonts w:ascii="宋体" w:hAnsi="宋体" w:hint="eastAsia"/>
          <w:szCs w:val="21"/>
        </w:rPr>
        <w:t>熟悉并掌握托幼机构卫生保健工作的各项技能</w:t>
      </w:r>
    </w:p>
    <w:p w14:paraId="2313AB4D" w14:textId="77777777" w:rsidR="00F24228" w:rsidRDefault="00000000">
      <w:pPr>
        <w:tabs>
          <w:tab w:val="left" w:pos="0"/>
          <w:tab w:val="left" w:pos="1440"/>
        </w:tabs>
        <w:spacing w:line="400" w:lineRule="exact"/>
        <w:ind w:firstLineChars="150" w:firstLine="315"/>
        <w:rPr>
          <w:rFonts w:ascii="黑体" w:eastAsia="黑体" w:hAnsi="黑体"/>
          <w:color w:val="000000"/>
          <w:szCs w:val="21"/>
        </w:rPr>
      </w:pPr>
      <w:r>
        <w:rPr>
          <w:rFonts w:ascii="宋体" w:hAnsi="宋体" w:hint="eastAsia"/>
          <w:szCs w:val="21"/>
        </w:rPr>
        <w:t>（3）能为对幼儿园一日作息制度进行评价与改善</w:t>
      </w:r>
    </w:p>
    <w:p w14:paraId="449F5F72" w14:textId="77777777" w:rsidR="00F24228" w:rsidRDefault="00000000">
      <w:pPr>
        <w:autoSpaceDE w:val="0"/>
        <w:autoSpaceDN w:val="0"/>
        <w:adjustRightInd w:val="0"/>
        <w:spacing w:line="400" w:lineRule="exact"/>
        <w:jc w:val="left"/>
        <w:rPr>
          <w:rFonts w:ascii="黑体" w:eastAsia="黑体" w:hAnsi="黑体"/>
          <w:b/>
          <w:color w:val="000000"/>
          <w:szCs w:val="21"/>
        </w:rPr>
      </w:pPr>
      <w:r>
        <w:rPr>
          <w:rFonts w:ascii="黑体" w:eastAsia="黑体" w:hAnsi="黑体" w:hint="eastAsia"/>
          <w:b/>
          <w:color w:val="000000"/>
          <w:szCs w:val="21"/>
        </w:rPr>
        <w:t>【课程重点、难点】：</w:t>
      </w:r>
    </w:p>
    <w:p w14:paraId="311D7447" w14:textId="77777777" w:rsidR="00F24228" w:rsidRDefault="00000000">
      <w:pPr>
        <w:spacing w:line="400" w:lineRule="exact"/>
        <w:rPr>
          <w:rFonts w:ascii="宋体" w:hAnsi="宋体"/>
          <w:bCs/>
          <w:szCs w:val="21"/>
        </w:rPr>
      </w:pPr>
      <w:r>
        <w:rPr>
          <w:rFonts w:ascii="黑体" w:eastAsia="黑体" w:hAnsi="黑体" w:hint="eastAsia"/>
          <w:b/>
          <w:color w:val="000000"/>
          <w:szCs w:val="21"/>
        </w:rPr>
        <w:t>重点：</w:t>
      </w:r>
      <w:r>
        <w:rPr>
          <w:rFonts w:ascii="宋体" w:hAnsi="宋体" w:hint="eastAsia"/>
          <w:bCs/>
          <w:szCs w:val="21"/>
          <w:lang w:val="zh-CN"/>
        </w:rPr>
        <w:t>儿童一日生活中的卫生保健。</w:t>
      </w:r>
    </w:p>
    <w:p w14:paraId="520295CB" w14:textId="77777777" w:rsidR="00F24228" w:rsidRDefault="00000000">
      <w:pPr>
        <w:spacing w:line="400" w:lineRule="exact"/>
        <w:rPr>
          <w:rFonts w:ascii="宋体" w:hAnsi="宋体"/>
          <w:bCs/>
          <w:szCs w:val="21"/>
          <w:lang w:val="zh-CN"/>
        </w:rPr>
      </w:pPr>
      <w:r>
        <w:rPr>
          <w:rFonts w:ascii="黑体" w:eastAsia="黑体" w:hAnsi="黑体" w:hint="eastAsia"/>
          <w:b/>
          <w:color w:val="000000"/>
          <w:szCs w:val="21"/>
        </w:rPr>
        <w:lastRenderedPageBreak/>
        <w:t>难点：</w:t>
      </w:r>
      <w:r>
        <w:rPr>
          <w:rFonts w:ascii="宋体" w:hAnsi="宋体" w:hint="eastAsia"/>
          <w:bCs/>
          <w:szCs w:val="21"/>
          <w:lang w:val="zh-CN"/>
        </w:rPr>
        <w:t>幼儿园卫生工作要点。</w:t>
      </w:r>
    </w:p>
    <w:p w14:paraId="483969F5" w14:textId="77777777" w:rsidR="00F24228" w:rsidRDefault="00000000">
      <w:pPr>
        <w:spacing w:line="400" w:lineRule="exact"/>
        <w:rPr>
          <w:rFonts w:ascii="黑体" w:eastAsia="黑体" w:hAnsi="宋体"/>
        </w:rPr>
      </w:pPr>
      <w:r>
        <w:rPr>
          <w:rFonts w:ascii="黑体" w:eastAsia="黑体" w:hAnsi="宋体" w:hint="eastAsia"/>
        </w:rPr>
        <w:t>【</w:t>
      </w:r>
      <w:r>
        <w:rPr>
          <w:rFonts w:ascii="黑体" w:eastAsia="黑体" w:hAnsi="黑体" w:hint="eastAsia"/>
          <w:b/>
          <w:color w:val="000000"/>
          <w:szCs w:val="21"/>
        </w:rPr>
        <w:t>课程思政重点</w:t>
      </w:r>
      <w:r>
        <w:rPr>
          <w:rFonts w:ascii="黑体" w:eastAsia="黑体" w:hAnsi="宋体" w:hint="eastAsia"/>
        </w:rPr>
        <w:t>】：</w:t>
      </w:r>
    </w:p>
    <w:p w14:paraId="5DA2B458" w14:textId="77777777" w:rsidR="00F24228" w:rsidRDefault="00000000">
      <w:pPr>
        <w:spacing w:line="400" w:lineRule="exact"/>
        <w:ind w:firstLineChars="200" w:firstLine="420"/>
        <w:rPr>
          <w:rFonts w:ascii="宋体" w:hAnsi="宋体"/>
          <w:bCs/>
          <w:szCs w:val="21"/>
          <w:lang w:val="zh-CN"/>
        </w:rPr>
      </w:pPr>
      <w:r>
        <w:rPr>
          <w:rFonts w:ascii="宋体" w:hAnsi="宋体" w:hint="eastAsia"/>
          <w:bCs/>
          <w:szCs w:val="21"/>
          <w:lang w:val="zh-CN"/>
        </w:rPr>
        <w:t>在学习0-6岁幼儿营养卫生、身心发展规律和特点的基础上，分析幼儿与其生活环境、教育之间的相互关系，提出相应的卫生保健要求和主要措施，以维护和增进幼儿身心健康。</w:t>
      </w:r>
    </w:p>
    <w:p w14:paraId="45ED73BA" w14:textId="77777777" w:rsidR="00F24228" w:rsidRDefault="00000000">
      <w:pPr>
        <w:tabs>
          <w:tab w:val="left" w:pos="0"/>
          <w:tab w:val="left" w:pos="1440"/>
        </w:tabs>
        <w:spacing w:line="400" w:lineRule="exact"/>
        <w:rPr>
          <w:rFonts w:ascii="黑体" w:eastAsia="黑体" w:hAnsi="黑体"/>
          <w:color w:val="000000"/>
          <w:szCs w:val="21"/>
        </w:rPr>
      </w:pPr>
      <w:r>
        <w:rPr>
          <w:rFonts w:ascii="黑体" w:eastAsia="黑体" w:hAnsi="黑体" w:hint="eastAsia"/>
          <w:b/>
          <w:color w:val="000000"/>
          <w:szCs w:val="21"/>
        </w:rPr>
        <w:t>【教学内容】：</w:t>
      </w:r>
    </w:p>
    <w:p w14:paraId="417D85A8" w14:textId="77777777" w:rsidR="00F24228" w:rsidRDefault="00000000">
      <w:pPr>
        <w:spacing w:line="360" w:lineRule="auto"/>
        <w:ind w:firstLineChars="170" w:firstLine="357"/>
        <w:rPr>
          <w:rFonts w:ascii="宋体" w:hAnsi="宋体"/>
          <w:b/>
          <w:szCs w:val="21"/>
        </w:rPr>
      </w:pPr>
      <w:r>
        <w:rPr>
          <w:rFonts w:ascii="宋体" w:hAnsi="宋体" w:hint="eastAsia"/>
          <w:szCs w:val="21"/>
        </w:rPr>
        <w:t>一、了解合理安排托幼机构一日生活和教育的卫生学依据</w:t>
      </w:r>
    </w:p>
    <w:p w14:paraId="077D44C4" w14:textId="77777777" w:rsidR="00F24228" w:rsidRDefault="00000000">
      <w:pPr>
        <w:spacing w:line="360" w:lineRule="auto"/>
        <w:ind w:firstLineChars="170" w:firstLine="357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二、正确理解合理安排学前儿童一日活动的原则和要求</w:t>
      </w:r>
    </w:p>
    <w:p w14:paraId="6BC3D8A9" w14:textId="77777777" w:rsidR="00F24228" w:rsidRDefault="00000000">
      <w:pPr>
        <w:spacing w:line="360" w:lineRule="auto"/>
        <w:ind w:firstLineChars="170" w:firstLine="357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三、掌握托幼机构一日生活各环节的卫生要求</w:t>
      </w:r>
    </w:p>
    <w:p w14:paraId="535BB3D8" w14:textId="77777777" w:rsidR="00F24228" w:rsidRDefault="00000000">
      <w:pPr>
        <w:tabs>
          <w:tab w:val="left" w:pos="0"/>
          <w:tab w:val="left" w:pos="1440"/>
        </w:tabs>
        <w:spacing w:line="400" w:lineRule="exact"/>
        <w:ind w:firstLineChars="150" w:firstLine="315"/>
        <w:rPr>
          <w:rFonts w:ascii="黑体" w:eastAsia="黑体" w:hAnsi="黑体"/>
          <w:color w:val="000000"/>
          <w:szCs w:val="21"/>
        </w:rPr>
      </w:pPr>
      <w:r>
        <w:rPr>
          <w:rFonts w:ascii="宋体" w:hAnsi="宋体" w:hint="eastAsia"/>
          <w:szCs w:val="21"/>
        </w:rPr>
        <w:t>四、了解特殊儿童的教育卫生</w:t>
      </w:r>
    </w:p>
    <w:p w14:paraId="000F4767" w14:textId="77777777" w:rsidR="00F24228" w:rsidRDefault="00F24228">
      <w:pPr>
        <w:spacing w:line="400" w:lineRule="exact"/>
        <w:rPr>
          <w:rFonts w:ascii="黑体" w:eastAsia="黑体" w:hAnsi="宋体"/>
          <w:lang w:val="zh-CN"/>
        </w:rPr>
      </w:pPr>
    </w:p>
    <w:p w14:paraId="6532FD67" w14:textId="77777777" w:rsidR="00F24228" w:rsidRDefault="00000000">
      <w:pPr>
        <w:tabs>
          <w:tab w:val="left" w:pos="0"/>
          <w:tab w:val="left" w:pos="1440"/>
        </w:tabs>
        <w:spacing w:line="400" w:lineRule="exact"/>
        <w:jc w:val="center"/>
        <w:rPr>
          <w:rFonts w:ascii="黑体" w:eastAsia="黑体" w:hAnsi="黑体"/>
          <w:b/>
          <w:color w:val="000000"/>
          <w:sz w:val="28"/>
          <w:szCs w:val="28"/>
        </w:rPr>
      </w:pPr>
      <w:r>
        <w:rPr>
          <w:rFonts w:ascii="黑体" w:eastAsia="黑体" w:hAnsi="黑体" w:hint="eastAsia"/>
          <w:b/>
          <w:color w:val="000000"/>
          <w:sz w:val="28"/>
          <w:szCs w:val="28"/>
        </w:rPr>
        <w:t>第六章幼儿园建筑与设备卫生</w:t>
      </w:r>
    </w:p>
    <w:p w14:paraId="70304117" w14:textId="77777777" w:rsidR="00F24228" w:rsidRDefault="00000000">
      <w:pPr>
        <w:tabs>
          <w:tab w:val="left" w:pos="0"/>
          <w:tab w:val="left" w:pos="1440"/>
        </w:tabs>
        <w:spacing w:line="400" w:lineRule="exact"/>
        <w:rPr>
          <w:rFonts w:ascii="黑体" w:eastAsia="黑体" w:hAnsi="黑体"/>
          <w:b/>
          <w:color w:val="000000"/>
          <w:szCs w:val="21"/>
        </w:rPr>
      </w:pPr>
      <w:r>
        <w:rPr>
          <w:rFonts w:ascii="黑体" w:eastAsia="黑体" w:hAnsi="黑体" w:hint="eastAsia"/>
          <w:b/>
          <w:color w:val="000000"/>
          <w:szCs w:val="21"/>
        </w:rPr>
        <w:t>【本章教学目的和要求】：</w:t>
      </w:r>
    </w:p>
    <w:p w14:paraId="063E13AF" w14:textId="77777777" w:rsidR="00F24228" w:rsidRDefault="00000000">
      <w:pPr>
        <w:spacing w:line="360" w:lineRule="auto"/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（1）能评析</w:t>
      </w:r>
      <w:proofErr w:type="gramStart"/>
      <w:r>
        <w:rPr>
          <w:rFonts w:ascii="宋体" w:hAnsi="宋体" w:hint="eastAsia"/>
          <w:szCs w:val="21"/>
        </w:rPr>
        <w:t>托机机构</w:t>
      </w:r>
      <w:proofErr w:type="gramEnd"/>
      <w:r>
        <w:rPr>
          <w:rFonts w:ascii="宋体" w:hAnsi="宋体" w:hint="eastAsia"/>
          <w:szCs w:val="21"/>
        </w:rPr>
        <w:t>的</w:t>
      </w:r>
      <w:proofErr w:type="gramStart"/>
      <w:r>
        <w:rPr>
          <w:rFonts w:ascii="宋体" w:hAnsi="宋体" w:hint="eastAsia"/>
          <w:szCs w:val="21"/>
        </w:rPr>
        <w:t>的</w:t>
      </w:r>
      <w:proofErr w:type="gramEnd"/>
      <w:r>
        <w:rPr>
          <w:rFonts w:ascii="宋体" w:hAnsi="宋体" w:hint="eastAsia"/>
          <w:szCs w:val="21"/>
        </w:rPr>
        <w:t>常用设备的卫生情况</w:t>
      </w:r>
    </w:p>
    <w:p w14:paraId="1685CBA9" w14:textId="77777777" w:rsidR="00F24228" w:rsidRDefault="00000000">
      <w:pPr>
        <w:tabs>
          <w:tab w:val="left" w:pos="0"/>
          <w:tab w:val="left" w:pos="1440"/>
        </w:tabs>
        <w:spacing w:line="400" w:lineRule="exact"/>
        <w:ind w:firstLineChars="150" w:firstLine="315"/>
        <w:rPr>
          <w:rFonts w:ascii="黑体" w:eastAsia="黑体" w:hAnsi="黑体"/>
          <w:color w:val="000000"/>
          <w:szCs w:val="21"/>
        </w:rPr>
      </w:pPr>
      <w:r>
        <w:rPr>
          <w:rFonts w:ascii="宋体" w:hAnsi="宋体" w:cs="宋体" w:hint="eastAsia"/>
          <w:color w:val="000000"/>
          <w:kern w:val="0"/>
          <w:szCs w:val="21"/>
        </w:rPr>
        <w:t>（2）</w:t>
      </w:r>
      <w:proofErr w:type="gramStart"/>
      <w:r>
        <w:rPr>
          <w:rFonts w:ascii="宋体" w:hAnsi="宋体" w:cs="宋体" w:hint="eastAsia"/>
          <w:color w:val="000000"/>
          <w:kern w:val="0"/>
          <w:szCs w:val="21"/>
        </w:rPr>
        <w:t>简单</w:t>
      </w:r>
      <w:r>
        <w:rPr>
          <w:rFonts w:ascii="宋体" w:hAnsi="宋体" w:hint="eastAsia"/>
          <w:szCs w:val="21"/>
        </w:rPr>
        <w:t>能规划</w:t>
      </w:r>
      <w:proofErr w:type="gramEnd"/>
      <w:r>
        <w:rPr>
          <w:rFonts w:ascii="宋体" w:hAnsi="宋体" w:hint="eastAsia"/>
          <w:szCs w:val="21"/>
        </w:rPr>
        <w:t>与设计托幼机构的平面布局</w:t>
      </w:r>
    </w:p>
    <w:p w14:paraId="25E2D6E2" w14:textId="77777777" w:rsidR="00F24228" w:rsidRDefault="00000000">
      <w:pPr>
        <w:autoSpaceDE w:val="0"/>
        <w:autoSpaceDN w:val="0"/>
        <w:adjustRightInd w:val="0"/>
        <w:spacing w:line="400" w:lineRule="exact"/>
        <w:jc w:val="left"/>
        <w:rPr>
          <w:rFonts w:ascii="黑体" w:eastAsia="黑体" w:hAnsi="黑体"/>
          <w:b/>
          <w:color w:val="000000"/>
          <w:szCs w:val="21"/>
        </w:rPr>
      </w:pPr>
      <w:r>
        <w:rPr>
          <w:rFonts w:ascii="黑体" w:eastAsia="黑体" w:hAnsi="黑体" w:hint="eastAsia"/>
          <w:b/>
          <w:color w:val="000000"/>
          <w:szCs w:val="21"/>
        </w:rPr>
        <w:t>【课程重点、难点】：</w:t>
      </w:r>
    </w:p>
    <w:p w14:paraId="0A5A5055" w14:textId="77777777" w:rsidR="00F24228" w:rsidRDefault="00000000">
      <w:pPr>
        <w:spacing w:line="400" w:lineRule="exact"/>
        <w:rPr>
          <w:rFonts w:ascii="宋体" w:hAnsi="宋体"/>
          <w:bCs/>
          <w:szCs w:val="21"/>
        </w:rPr>
      </w:pPr>
      <w:r>
        <w:rPr>
          <w:rFonts w:ascii="黑体" w:eastAsia="黑体" w:hAnsi="黑体" w:hint="eastAsia"/>
          <w:b/>
          <w:color w:val="000000"/>
          <w:szCs w:val="21"/>
        </w:rPr>
        <w:t>重点</w:t>
      </w:r>
      <w:r>
        <w:rPr>
          <w:rFonts w:ascii="黑体" w:eastAsia="黑体" w:hAnsi="黑体" w:cs="宋体" w:hint="eastAsia"/>
          <w:kern w:val="0"/>
          <w:szCs w:val="21"/>
        </w:rPr>
        <w:t>：</w:t>
      </w:r>
      <w:r>
        <w:rPr>
          <w:rFonts w:ascii="宋体" w:hAnsi="宋体" w:hint="eastAsia"/>
          <w:bCs/>
          <w:szCs w:val="21"/>
        </w:rPr>
        <w:t>幼儿园设备卫生要求。</w:t>
      </w:r>
    </w:p>
    <w:p w14:paraId="45C87125" w14:textId="77777777" w:rsidR="00F24228" w:rsidRDefault="00000000">
      <w:pPr>
        <w:spacing w:line="400" w:lineRule="exact"/>
        <w:rPr>
          <w:rFonts w:ascii="黑体" w:eastAsia="黑体" w:hAnsi="黑体"/>
          <w:color w:val="000000"/>
          <w:szCs w:val="21"/>
        </w:rPr>
      </w:pPr>
      <w:r>
        <w:rPr>
          <w:rFonts w:ascii="黑体" w:eastAsia="黑体" w:hAnsi="黑体" w:hint="eastAsia"/>
          <w:b/>
          <w:color w:val="000000"/>
          <w:szCs w:val="21"/>
        </w:rPr>
        <w:t>难点：</w:t>
      </w:r>
      <w:r>
        <w:rPr>
          <w:rFonts w:ascii="宋体" w:hAnsi="宋体" w:hint="eastAsia"/>
          <w:bCs/>
          <w:szCs w:val="21"/>
        </w:rPr>
        <w:t>幼儿园建筑卫生要求。</w:t>
      </w:r>
    </w:p>
    <w:p w14:paraId="35A96EFC" w14:textId="77777777" w:rsidR="00F24228" w:rsidRDefault="00000000">
      <w:pPr>
        <w:spacing w:line="400" w:lineRule="exact"/>
        <w:rPr>
          <w:rFonts w:ascii="黑体" w:eastAsia="黑体" w:hAnsi="宋体"/>
        </w:rPr>
      </w:pPr>
      <w:r>
        <w:rPr>
          <w:rFonts w:ascii="黑体" w:eastAsia="黑体" w:hAnsi="黑体" w:hint="eastAsia"/>
          <w:b/>
          <w:color w:val="000000"/>
          <w:szCs w:val="21"/>
        </w:rPr>
        <w:t>【课程思政重点】</w:t>
      </w:r>
      <w:r>
        <w:rPr>
          <w:rFonts w:ascii="黑体" w:eastAsia="黑体" w:hAnsi="宋体" w:hint="eastAsia"/>
        </w:rPr>
        <w:t>：</w:t>
      </w:r>
    </w:p>
    <w:p w14:paraId="40138B85" w14:textId="77777777" w:rsidR="00F24228" w:rsidRDefault="00000000">
      <w:pPr>
        <w:spacing w:line="400" w:lineRule="exact"/>
        <w:ind w:firstLineChars="200" w:firstLine="42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在学习0-6岁幼儿营养卫生、身心发展规律和特点的基础上，分析幼儿与其生活环境、教育之间的相互关系，提出相应的卫生保健要求和主要措施，以维护和增进幼儿身心健康。</w:t>
      </w:r>
    </w:p>
    <w:p w14:paraId="48DC3C37" w14:textId="77777777" w:rsidR="00F24228" w:rsidRDefault="00000000">
      <w:pPr>
        <w:tabs>
          <w:tab w:val="left" w:pos="0"/>
          <w:tab w:val="left" w:pos="1440"/>
        </w:tabs>
        <w:spacing w:line="400" w:lineRule="exact"/>
        <w:rPr>
          <w:rFonts w:ascii="黑体" w:eastAsia="黑体" w:hAnsi="黑体"/>
          <w:b/>
          <w:color w:val="000000"/>
          <w:szCs w:val="21"/>
        </w:rPr>
      </w:pPr>
      <w:r>
        <w:rPr>
          <w:rFonts w:ascii="黑体" w:eastAsia="黑体" w:hAnsi="黑体" w:hint="eastAsia"/>
          <w:b/>
          <w:color w:val="000000"/>
          <w:szCs w:val="21"/>
        </w:rPr>
        <w:t>【教学内容】：</w:t>
      </w:r>
    </w:p>
    <w:p w14:paraId="43FEEE16" w14:textId="77777777" w:rsidR="00F24228" w:rsidRDefault="00000000">
      <w:pPr>
        <w:tabs>
          <w:tab w:val="left" w:pos="0"/>
          <w:tab w:val="left" w:pos="1440"/>
        </w:tabs>
        <w:spacing w:line="400" w:lineRule="exact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一、学会科学合理地安排托幼机构的教育活动和体育锻炼</w:t>
      </w:r>
    </w:p>
    <w:p w14:paraId="26008F3F" w14:textId="77777777" w:rsidR="00F24228" w:rsidRDefault="00000000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二、熟悉并掌握托幼机构卫生保健工作的各项技能</w:t>
      </w:r>
    </w:p>
    <w:p w14:paraId="7E8421C6" w14:textId="77777777" w:rsidR="00F24228" w:rsidRDefault="00000000">
      <w:pPr>
        <w:spacing w:line="360" w:lineRule="auto"/>
        <w:ind w:firstLineChars="200" w:firstLine="420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三、能为对幼儿园一日作息制度进行评价与改善</w:t>
      </w:r>
    </w:p>
    <w:p w14:paraId="2E10AA7B" w14:textId="77777777" w:rsidR="00F24228" w:rsidRDefault="00F24228">
      <w:pPr>
        <w:tabs>
          <w:tab w:val="left" w:pos="0"/>
          <w:tab w:val="left" w:pos="1440"/>
        </w:tabs>
        <w:spacing w:line="400" w:lineRule="exact"/>
        <w:ind w:firstLineChars="150" w:firstLine="315"/>
        <w:rPr>
          <w:rFonts w:ascii="宋体" w:hAnsi="宋体"/>
          <w:szCs w:val="21"/>
        </w:rPr>
      </w:pPr>
    </w:p>
    <w:p w14:paraId="50690CC5" w14:textId="77777777" w:rsidR="00F24228" w:rsidRDefault="00000000">
      <w:pPr>
        <w:spacing w:line="400" w:lineRule="exact"/>
        <w:jc w:val="center"/>
        <w:rPr>
          <w:rFonts w:ascii="黑体" w:eastAsia="黑体" w:hAnsi="黑体"/>
          <w:color w:val="000000"/>
          <w:szCs w:val="21"/>
        </w:rPr>
      </w:pPr>
      <w:r>
        <w:rPr>
          <w:rFonts w:ascii="黑体" w:eastAsia="黑体" w:hAnsi="黑体" w:hint="eastAsia"/>
          <w:b/>
          <w:color w:val="000000"/>
          <w:sz w:val="28"/>
          <w:szCs w:val="28"/>
        </w:rPr>
        <w:t>第七章学前儿童疾病及其预防</w:t>
      </w:r>
    </w:p>
    <w:p w14:paraId="691BC478" w14:textId="77777777" w:rsidR="00F24228" w:rsidRDefault="00000000">
      <w:pPr>
        <w:tabs>
          <w:tab w:val="left" w:pos="0"/>
          <w:tab w:val="left" w:pos="1440"/>
        </w:tabs>
        <w:spacing w:line="400" w:lineRule="exact"/>
        <w:rPr>
          <w:rFonts w:ascii="黑体" w:eastAsia="黑体" w:hAnsi="黑体"/>
          <w:b/>
          <w:color w:val="000000"/>
          <w:szCs w:val="21"/>
        </w:rPr>
      </w:pPr>
      <w:r>
        <w:rPr>
          <w:rFonts w:ascii="黑体" w:eastAsia="黑体" w:hAnsi="黑体" w:hint="eastAsia"/>
          <w:b/>
          <w:color w:val="000000"/>
          <w:szCs w:val="21"/>
        </w:rPr>
        <w:t>【本章教学目的和要求】：</w:t>
      </w:r>
    </w:p>
    <w:p w14:paraId="694D26CD" w14:textId="77777777" w:rsidR="00F24228" w:rsidRDefault="00000000">
      <w:pPr>
        <w:spacing w:line="360" w:lineRule="auto"/>
        <w:ind w:firstLineChars="170" w:firstLine="357"/>
        <w:rPr>
          <w:rFonts w:ascii="宋体" w:hAnsi="宋体"/>
          <w:szCs w:val="21"/>
        </w:rPr>
      </w:pPr>
      <w:r>
        <w:rPr>
          <w:rFonts w:ascii="宋体" w:hAnsi="宋体"/>
          <w:szCs w:val="21"/>
        </w:rPr>
        <w:t>（1）</w:t>
      </w:r>
      <w:r>
        <w:rPr>
          <w:rFonts w:ascii="宋体" w:hAnsi="宋体" w:hint="eastAsia"/>
          <w:szCs w:val="21"/>
        </w:rPr>
        <w:t>婴幼儿疾病的一般症状具有初步的辨别能力</w:t>
      </w:r>
    </w:p>
    <w:p w14:paraId="4FD6864D" w14:textId="77777777" w:rsidR="00F24228" w:rsidRDefault="00000000">
      <w:pPr>
        <w:spacing w:line="360" w:lineRule="auto"/>
        <w:ind w:firstLineChars="170" w:firstLine="357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（2）能对患病婴幼儿进行基本护理</w:t>
      </w:r>
    </w:p>
    <w:p w14:paraId="73EB0D2A" w14:textId="77777777" w:rsidR="00F24228" w:rsidRDefault="00000000">
      <w:pPr>
        <w:tabs>
          <w:tab w:val="left" w:pos="0"/>
          <w:tab w:val="left" w:pos="1440"/>
        </w:tabs>
        <w:spacing w:line="400" w:lineRule="exact"/>
        <w:ind w:firstLineChars="150" w:firstLine="315"/>
        <w:rPr>
          <w:rFonts w:ascii="黑体" w:eastAsia="黑体" w:hAnsi="黑体"/>
          <w:color w:val="000000"/>
          <w:szCs w:val="21"/>
        </w:rPr>
      </w:pPr>
      <w:r>
        <w:rPr>
          <w:rFonts w:ascii="宋体" w:hAnsi="宋体" w:hint="eastAsia"/>
          <w:szCs w:val="21"/>
        </w:rPr>
        <w:t>（3）熟悉婴幼儿常见病的一般临床表现，</w:t>
      </w:r>
      <w:proofErr w:type="gramStart"/>
      <w:r>
        <w:rPr>
          <w:rFonts w:ascii="宋体" w:hAnsi="宋体" w:hint="eastAsia"/>
          <w:szCs w:val="21"/>
        </w:rPr>
        <w:t>能狗准确</w:t>
      </w:r>
      <w:proofErr w:type="gramEnd"/>
      <w:r>
        <w:rPr>
          <w:rFonts w:ascii="宋体" w:hAnsi="宋体" w:hint="eastAsia"/>
          <w:szCs w:val="21"/>
        </w:rPr>
        <w:t>鉴别学前儿童是否患病</w:t>
      </w:r>
    </w:p>
    <w:p w14:paraId="1B64F241" w14:textId="77777777" w:rsidR="00F24228" w:rsidRDefault="00000000">
      <w:pPr>
        <w:autoSpaceDE w:val="0"/>
        <w:autoSpaceDN w:val="0"/>
        <w:adjustRightInd w:val="0"/>
        <w:spacing w:line="400" w:lineRule="exact"/>
        <w:jc w:val="left"/>
        <w:rPr>
          <w:rFonts w:ascii="黑体" w:eastAsia="黑体" w:hAnsi="黑体"/>
          <w:b/>
          <w:color w:val="000000"/>
          <w:szCs w:val="21"/>
        </w:rPr>
      </w:pPr>
      <w:r>
        <w:rPr>
          <w:rFonts w:ascii="黑体" w:eastAsia="黑体" w:hAnsi="黑体" w:hint="eastAsia"/>
          <w:b/>
          <w:color w:val="000000"/>
          <w:szCs w:val="21"/>
        </w:rPr>
        <w:t>【课程重点、难点】：</w:t>
      </w:r>
    </w:p>
    <w:p w14:paraId="0AAE73F8" w14:textId="77777777" w:rsidR="00F24228" w:rsidRDefault="00000000">
      <w:pPr>
        <w:spacing w:line="400" w:lineRule="exact"/>
        <w:rPr>
          <w:rFonts w:ascii="黑体" w:eastAsia="黑体" w:hAnsi="黑体"/>
          <w:b/>
          <w:color w:val="000000"/>
          <w:szCs w:val="21"/>
        </w:rPr>
      </w:pPr>
      <w:r>
        <w:rPr>
          <w:rFonts w:ascii="黑体" w:eastAsia="黑体" w:hAnsi="黑体" w:hint="eastAsia"/>
          <w:b/>
          <w:color w:val="000000"/>
          <w:szCs w:val="21"/>
        </w:rPr>
        <w:t>重点：</w:t>
      </w:r>
      <w:r>
        <w:rPr>
          <w:rFonts w:ascii="宋体" w:hAnsi="宋体" w:hint="eastAsia"/>
          <w:bCs/>
          <w:szCs w:val="21"/>
          <w:lang w:val="zh-CN"/>
        </w:rPr>
        <w:t>常见幼儿疾病预防。</w:t>
      </w:r>
    </w:p>
    <w:p w14:paraId="61A3A817" w14:textId="77777777" w:rsidR="00F24228" w:rsidRDefault="00000000">
      <w:pPr>
        <w:spacing w:line="400" w:lineRule="exact"/>
        <w:rPr>
          <w:rFonts w:ascii="黑体" w:eastAsia="黑体" w:hAnsi="黑体" w:cs="宋体"/>
          <w:bCs/>
          <w:color w:val="000000"/>
          <w:kern w:val="0"/>
          <w:szCs w:val="21"/>
          <w:lang w:val="zh-CN"/>
        </w:rPr>
      </w:pPr>
      <w:r>
        <w:rPr>
          <w:rFonts w:ascii="黑体" w:eastAsia="黑体" w:hAnsi="黑体" w:hint="eastAsia"/>
          <w:b/>
          <w:color w:val="000000"/>
          <w:szCs w:val="21"/>
        </w:rPr>
        <w:t>难点：</w:t>
      </w:r>
      <w:r>
        <w:rPr>
          <w:rFonts w:ascii="宋体" w:hAnsi="宋体" w:hint="eastAsia"/>
          <w:bCs/>
          <w:szCs w:val="21"/>
          <w:lang w:val="zh-CN"/>
        </w:rPr>
        <w:t>幼儿疾病处理。</w:t>
      </w:r>
    </w:p>
    <w:p w14:paraId="5E7460A2" w14:textId="77777777" w:rsidR="00F24228" w:rsidRDefault="00000000">
      <w:pPr>
        <w:rPr>
          <w:rFonts w:ascii="黑体" w:eastAsia="黑体" w:hAnsi="宋体"/>
        </w:rPr>
      </w:pPr>
      <w:r>
        <w:rPr>
          <w:rFonts w:ascii="黑体" w:eastAsia="黑体" w:hAnsi="宋体" w:hint="eastAsia"/>
        </w:rPr>
        <w:lastRenderedPageBreak/>
        <w:t>【课程思政重点】：</w:t>
      </w:r>
    </w:p>
    <w:p w14:paraId="31ABFE5E" w14:textId="77777777" w:rsidR="00F24228" w:rsidRDefault="00000000">
      <w:pPr>
        <w:ind w:firstLineChars="200" w:firstLine="42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引导学生关注儿童身体健康，教育学生热爱每一名幼儿，不歧视丑陋或有生理缺陷的孩子，培养学生良好的职业道德，增强学生珍爱生命、尊重生命、敬畏生命的意识。</w:t>
      </w:r>
    </w:p>
    <w:p w14:paraId="2E4A3BFC" w14:textId="77777777" w:rsidR="00F24228" w:rsidRDefault="00000000">
      <w:pPr>
        <w:tabs>
          <w:tab w:val="left" w:pos="0"/>
          <w:tab w:val="left" w:pos="1440"/>
        </w:tabs>
        <w:spacing w:line="400" w:lineRule="exact"/>
        <w:rPr>
          <w:rFonts w:ascii="黑体" w:eastAsia="黑体" w:hAnsi="黑体"/>
          <w:b/>
          <w:color w:val="000000"/>
          <w:szCs w:val="21"/>
        </w:rPr>
      </w:pPr>
      <w:r>
        <w:rPr>
          <w:rFonts w:ascii="黑体" w:eastAsia="黑体" w:hAnsi="黑体" w:hint="eastAsia"/>
          <w:b/>
          <w:color w:val="000000"/>
          <w:szCs w:val="21"/>
        </w:rPr>
        <w:t>【教学内容】：</w:t>
      </w:r>
    </w:p>
    <w:p w14:paraId="70EBF23C" w14:textId="77777777" w:rsidR="00F24228" w:rsidRDefault="00000000">
      <w:pPr>
        <w:spacing w:line="360" w:lineRule="auto"/>
        <w:ind w:firstLineChars="170" w:firstLine="357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 xml:space="preserve">一、熟悉婴幼儿常见病的一般临床表现 </w:t>
      </w:r>
    </w:p>
    <w:p w14:paraId="26B8D0C6" w14:textId="77777777" w:rsidR="00F24228" w:rsidRDefault="00000000">
      <w:pPr>
        <w:spacing w:line="360" w:lineRule="auto"/>
        <w:ind w:firstLineChars="170" w:firstLine="357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二、熟悉常见传染病的一般临床表现</w:t>
      </w:r>
    </w:p>
    <w:p w14:paraId="1B2E01D7" w14:textId="77777777" w:rsidR="00F24228" w:rsidRDefault="00000000">
      <w:pPr>
        <w:spacing w:line="360" w:lineRule="auto"/>
        <w:ind w:firstLineChars="170" w:firstLine="357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 w:hint="eastAsia"/>
          <w:szCs w:val="21"/>
        </w:rPr>
        <w:t>三、学会观察并发现学前儿童生病的特殊现象</w:t>
      </w:r>
    </w:p>
    <w:p w14:paraId="4F095AA3" w14:textId="77777777" w:rsidR="00F24228" w:rsidRDefault="00000000">
      <w:pPr>
        <w:tabs>
          <w:tab w:val="left" w:pos="0"/>
          <w:tab w:val="left" w:pos="1440"/>
        </w:tabs>
        <w:spacing w:line="400" w:lineRule="exact"/>
        <w:ind w:firstLineChars="150" w:firstLine="315"/>
        <w:rPr>
          <w:rFonts w:ascii="宋体" w:hAnsi="宋体"/>
          <w:szCs w:val="21"/>
        </w:rPr>
      </w:pPr>
      <w:r>
        <w:rPr>
          <w:rFonts w:ascii="宋体" w:hAnsi="宋体" w:hint="eastAsia"/>
          <w:szCs w:val="21"/>
        </w:rPr>
        <w:t>四、理解传染病的特性及流行规律，掌握传染病的预防方法；熟悉婴幼儿常见病的一般临床表现</w:t>
      </w:r>
    </w:p>
    <w:p w14:paraId="34E70EA2" w14:textId="77777777" w:rsidR="00F24228" w:rsidRDefault="00F24228">
      <w:pPr>
        <w:spacing w:line="400" w:lineRule="exact"/>
        <w:rPr>
          <w:rFonts w:ascii="黑体" w:eastAsia="黑体" w:hAnsi="黑体" w:cs="宋体"/>
          <w:bCs/>
          <w:color w:val="000000"/>
          <w:kern w:val="0"/>
          <w:szCs w:val="21"/>
          <w:lang w:val="zh-CN"/>
        </w:rPr>
      </w:pPr>
    </w:p>
    <w:p w14:paraId="1F293A84" w14:textId="77777777" w:rsidR="00F24228" w:rsidRDefault="00000000">
      <w:pPr>
        <w:tabs>
          <w:tab w:val="left" w:pos="0"/>
          <w:tab w:val="left" w:pos="1440"/>
        </w:tabs>
        <w:spacing w:line="400" w:lineRule="exact"/>
        <w:jc w:val="center"/>
        <w:rPr>
          <w:rFonts w:ascii="黑体" w:eastAsia="黑体" w:hAnsi="黑体"/>
          <w:b/>
          <w:color w:val="000000"/>
          <w:sz w:val="28"/>
          <w:szCs w:val="28"/>
        </w:rPr>
      </w:pPr>
      <w:r>
        <w:rPr>
          <w:rFonts w:ascii="黑体" w:eastAsia="黑体" w:hAnsi="黑体" w:hint="eastAsia"/>
          <w:b/>
          <w:color w:val="000000"/>
          <w:sz w:val="28"/>
          <w:szCs w:val="28"/>
        </w:rPr>
        <w:t>第八章学前儿童的护理与急救</w:t>
      </w:r>
    </w:p>
    <w:p w14:paraId="0BB68F61" w14:textId="77777777" w:rsidR="00F24228" w:rsidRDefault="00000000">
      <w:pPr>
        <w:tabs>
          <w:tab w:val="left" w:pos="0"/>
          <w:tab w:val="left" w:pos="1440"/>
        </w:tabs>
        <w:spacing w:line="400" w:lineRule="exact"/>
        <w:rPr>
          <w:rFonts w:ascii="黑体" w:eastAsia="黑体" w:hAnsi="黑体"/>
          <w:b/>
          <w:color w:val="000000"/>
          <w:szCs w:val="21"/>
        </w:rPr>
      </w:pPr>
      <w:r>
        <w:rPr>
          <w:rFonts w:ascii="黑体" w:eastAsia="黑体" w:hAnsi="黑体" w:hint="eastAsia"/>
          <w:b/>
          <w:color w:val="000000"/>
          <w:szCs w:val="21"/>
        </w:rPr>
        <w:t>【本章教学目的和要求】：</w:t>
      </w:r>
    </w:p>
    <w:p w14:paraId="75A74344" w14:textId="77777777" w:rsidR="00F24228" w:rsidRDefault="00000000">
      <w:pPr>
        <w:spacing w:line="360" w:lineRule="auto"/>
        <w:ind w:firstLineChars="170" w:firstLine="357"/>
        <w:rPr>
          <w:rFonts w:ascii="宋体" w:hAnsi="宋体" w:cs="宋体"/>
          <w:color w:val="000000"/>
          <w:kern w:val="0"/>
          <w:szCs w:val="21"/>
        </w:rPr>
      </w:pPr>
      <w:r>
        <w:rPr>
          <w:rFonts w:ascii="宋体" w:hAnsi="宋体"/>
          <w:szCs w:val="21"/>
        </w:rPr>
        <w:t>（1）</w:t>
      </w:r>
      <w:r>
        <w:rPr>
          <w:rFonts w:ascii="宋体" w:hAnsi="宋体" w:hint="eastAsia"/>
          <w:bCs/>
          <w:szCs w:val="21"/>
        </w:rPr>
        <w:t>常见的急救方法和处理技术</w:t>
      </w:r>
    </w:p>
    <w:p w14:paraId="2CCC8F66" w14:textId="77777777" w:rsidR="00F24228" w:rsidRDefault="00000000">
      <w:pPr>
        <w:spacing w:line="360" w:lineRule="auto"/>
        <w:ind w:firstLineChars="170" w:firstLine="357"/>
        <w:rPr>
          <w:rFonts w:ascii="宋体" w:hAnsi="宋体"/>
          <w:bCs/>
          <w:szCs w:val="21"/>
        </w:rPr>
      </w:pPr>
      <w:r>
        <w:rPr>
          <w:rFonts w:ascii="宋体" w:hAnsi="宋体"/>
          <w:szCs w:val="21"/>
        </w:rPr>
        <w:t>（2）</w:t>
      </w:r>
      <w:r>
        <w:rPr>
          <w:rFonts w:ascii="宋体" w:hAnsi="宋体" w:hint="eastAsia"/>
          <w:bCs/>
          <w:szCs w:val="21"/>
        </w:rPr>
        <w:t>握学前儿童自救能力训练的方法和技能</w:t>
      </w:r>
    </w:p>
    <w:p w14:paraId="3EA61419" w14:textId="77777777" w:rsidR="00F24228" w:rsidRDefault="00000000">
      <w:pPr>
        <w:tabs>
          <w:tab w:val="left" w:pos="0"/>
          <w:tab w:val="left" w:pos="1440"/>
        </w:tabs>
        <w:spacing w:line="400" w:lineRule="exact"/>
        <w:ind w:firstLineChars="150" w:firstLine="315"/>
        <w:rPr>
          <w:rFonts w:ascii="黑体" w:eastAsia="黑体" w:hAnsi="黑体"/>
          <w:color w:val="000000"/>
          <w:szCs w:val="21"/>
        </w:rPr>
      </w:pPr>
      <w:r>
        <w:rPr>
          <w:rFonts w:ascii="宋体" w:hAnsi="宋体" w:hint="eastAsia"/>
          <w:bCs/>
          <w:szCs w:val="21"/>
        </w:rPr>
        <w:t>（3）能对学前儿童常见的意外伤害进行急救</w:t>
      </w:r>
    </w:p>
    <w:p w14:paraId="045DC6F9" w14:textId="77777777" w:rsidR="00F24228" w:rsidRDefault="00000000">
      <w:pPr>
        <w:autoSpaceDE w:val="0"/>
        <w:autoSpaceDN w:val="0"/>
        <w:adjustRightInd w:val="0"/>
        <w:spacing w:line="400" w:lineRule="exact"/>
        <w:jc w:val="left"/>
        <w:rPr>
          <w:rFonts w:ascii="黑体" w:eastAsia="黑体" w:hAnsi="黑体"/>
          <w:b/>
          <w:color w:val="000000"/>
          <w:szCs w:val="21"/>
        </w:rPr>
      </w:pPr>
      <w:r>
        <w:rPr>
          <w:rFonts w:ascii="黑体" w:eastAsia="黑体" w:hAnsi="黑体" w:hint="eastAsia"/>
          <w:b/>
          <w:color w:val="000000"/>
          <w:szCs w:val="21"/>
        </w:rPr>
        <w:t>【课程重点、难点】：</w:t>
      </w:r>
    </w:p>
    <w:p w14:paraId="1CA6E14D" w14:textId="77777777" w:rsidR="00F24228" w:rsidRDefault="00000000">
      <w:pPr>
        <w:spacing w:line="400" w:lineRule="exact"/>
        <w:rPr>
          <w:rFonts w:ascii="宋体" w:hAnsi="宋体"/>
          <w:bCs/>
          <w:szCs w:val="21"/>
        </w:rPr>
      </w:pPr>
      <w:r>
        <w:rPr>
          <w:rFonts w:ascii="黑体" w:eastAsia="黑体" w:hAnsi="黑体" w:hint="eastAsia"/>
          <w:b/>
          <w:color w:val="000000"/>
          <w:szCs w:val="21"/>
        </w:rPr>
        <w:t>重点</w:t>
      </w:r>
      <w:r>
        <w:rPr>
          <w:rFonts w:ascii="黑体" w:eastAsia="黑体" w:hAnsi="黑体" w:cs="宋体" w:hint="eastAsia"/>
          <w:kern w:val="0"/>
          <w:szCs w:val="21"/>
        </w:rPr>
        <w:t>：</w:t>
      </w:r>
      <w:r>
        <w:rPr>
          <w:rFonts w:ascii="宋体" w:hAnsi="宋体" w:hint="eastAsia"/>
          <w:bCs/>
          <w:szCs w:val="21"/>
          <w:lang w:val="zh-CN"/>
        </w:rPr>
        <w:t>儿童日常护理。</w:t>
      </w:r>
    </w:p>
    <w:p w14:paraId="491E0C35" w14:textId="77777777" w:rsidR="00F24228" w:rsidRDefault="00000000">
      <w:pPr>
        <w:spacing w:line="400" w:lineRule="exact"/>
        <w:rPr>
          <w:rFonts w:ascii="宋体" w:hAnsi="宋体"/>
          <w:bCs/>
          <w:szCs w:val="21"/>
        </w:rPr>
      </w:pPr>
      <w:r>
        <w:rPr>
          <w:rFonts w:ascii="黑体" w:eastAsia="黑体" w:hAnsi="黑体" w:hint="eastAsia"/>
          <w:b/>
          <w:color w:val="000000"/>
          <w:szCs w:val="21"/>
        </w:rPr>
        <w:t>难点：</w:t>
      </w:r>
      <w:r>
        <w:rPr>
          <w:rFonts w:ascii="宋体" w:hAnsi="宋体" w:hint="eastAsia"/>
          <w:bCs/>
          <w:szCs w:val="21"/>
        </w:rPr>
        <w:t>儿童意外伤害急救方法。</w:t>
      </w:r>
    </w:p>
    <w:p w14:paraId="20C720CD" w14:textId="77777777" w:rsidR="00F24228" w:rsidRDefault="00000000">
      <w:pPr>
        <w:outlineLvl w:val="0"/>
        <w:rPr>
          <w:rFonts w:ascii="黑体" w:eastAsia="黑体" w:hAnsi="宋体"/>
        </w:rPr>
      </w:pPr>
      <w:r>
        <w:rPr>
          <w:rFonts w:ascii="黑体" w:eastAsia="黑体" w:hAnsi="宋体" w:hint="eastAsia"/>
        </w:rPr>
        <w:t>【</w:t>
      </w:r>
      <w:r>
        <w:rPr>
          <w:rFonts w:ascii="黑体" w:eastAsia="黑体" w:hAnsi="黑体" w:hint="eastAsia"/>
          <w:b/>
          <w:color w:val="000000"/>
          <w:szCs w:val="21"/>
        </w:rPr>
        <w:t>课程思政重点</w:t>
      </w:r>
      <w:r>
        <w:rPr>
          <w:rFonts w:ascii="黑体" w:eastAsia="黑体" w:hAnsi="宋体" w:hint="eastAsia"/>
        </w:rPr>
        <w:t>】：</w:t>
      </w:r>
    </w:p>
    <w:p w14:paraId="12422042" w14:textId="77777777" w:rsidR="00F24228" w:rsidRDefault="00000000">
      <w:pPr>
        <w:ind w:firstLineChars="200" w:firstLine="420"/>
        <w:outlineLvl w:val="0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引导学生关注儿童身体健康，教育学生热爱每一名幼儿，不歧视丑陋或有生理缺陷的孩子，培养学生良好的职业道德，增强学生珍爱生命、尊重生命、敬畏生命的意识。</w:t>
      </w:r>
    </w:p>
    <w:p w14:paraId="0DDC37E8" w14:textId="77777777" w:rsidR="00F24228" w:rsidRDefault="00000000">
      <w:pPr>
        <w:tabs>
          <w:tab w:val="left" w:pos="0"/>
          <w:tab w:val="left" w:pos="1440"/>
        </w:tabs>
        <w:spacing w:line="400" w:lineRule="exact"/>
        <w:rPr>
          <w:rFonts w:ascii="黑体" w:eastAsia="黑体" w:hAnsi="黑体"/>
          <w:color w:val="000000"/>
          <w:szCs w:val="21"/>
        </w:rPr>
      </w:pPr>
      <w:r>
        <w:rPr>
          <w:rFonts w:ascii="黑体" w:eastAsia="黑体" w:hAnsi="黑体" w:hint="eastAsia"/>
          <w:b/>
          <w:color w:val="000000"/>
          <w:szCs w:val="21"/>
        </w:rPr>
        <w:t>【教学内容】：</w:t>
      </w:r>
    </w:p>
    <w:p w14:paraId="54596E09" w14:textId="77777777" w:rsidR="00F24228" w:rsidRDefault="00000000">
      <w:pPr>
        <w:spacing w:line="360" w:lineRule="auto"/>
        <w:ind w:firstLineChars="170" w:firstLine="357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一、初步了解学前儿童意外伤害与急救的基本知识</w:t>
      </w:r>
    </w:p>
    <w:p w14:paraId="05DF364D" w14:textId="77777777" w:rsidR="00F24228" w:rsidRDefault="00000000">
      <w:pPr>
        <w:spacing w:line="360" w:lineRule="auto"/>
        <w:ind w:firstLineChars="170" w:firstLine="357"/>
        <w:rPr>
          <w:rFonts w:ascii="宋体" w:hAnsi="宋体"/>
          <w:szCs w:val="21"/>
        </w:rPr>
      </w:pPr>
      <w:r>
        <w:rPr>
          <w:rFonts w:ascii="宋体" w:hAnsi="宋体" w:hint="eastAsia"/>
          <w:bCs/>
          <w:szCs w:val="21"/>
        </w:rPr>
        <w:t>二、理解学前儿童安全教育的重要性及自救知识</w:t>
      </w:r>
    </w:p>
    <w:p w14:paraId="5F32D215" w14:textId="77777777" w:rsidR="00F24228" w:rsidRDefault="00000000">
      <w:pPr>
        <w:spacing w:line="360" w:lineRule="auto"/>
        <w:ind w:firstLineChars="170" w:firstLine="357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三、初步掌握学前儿童的意外伤害的种类及其特点</w:t>
      </w:r>
    </w:p>
    <w:p w14:paraId="3BB24C9E" w14:textId="77777777" w:rsidR="00F24228" w:rsidRDefault="00000000">
      <w:pPr>
        <w:spacing w:line="360" w:lineRule="auto"/>
        <w:ind w:firstLineChars="170" w:firstLine="357"/>
        <w:rPr>
          <w:rFonts w:ascii="宋体" w:hAnsi="宋体"/>
          <w:bCs/>
          <w:szCs w:val="21"/>
        </w:rPr>
      </w:pPr>
      <w:r>
        <w:rPr>
          <w:rFonts w:ascii="宋体" w:hAnsi="宋体" w:hint="eastAsia"/>
          <w:bCs/>
          <w:szCs w:val="21"/>
        </w:rPr>
        <w:t>四、掌握学前儿童自救能力训练的方法和技能</w:t>
      </w:r>
    </w:p>
    <w:p w14:paraId="42320CD6" w14:textId="77777777" w:rsidR="00F24228" w:rsidRDefault="00000000">
      <w:pPr>
        <w:spacing w:line="360" w:lineRule="auto"/>
        <w:ind w:firstLineChars="170" w:firstLine="357"/>
        <w:rPr>
          <w:rFonts w:ascii="黑体" w:eastAsia="黑体" w:hAnsi="黑体"/>
          <w:color w:val="000000"/>
          <w:szCs w:val="21"/>
        </w:rPr>
      </w:pPr>
      <w:r>
        <w:rPr>
          <w:rFonts w:ascii="宋体" w:hAnsi="宋体" w:hint="eastAsia"/>
          <w:bCs/>
          <w:szCs w:val="21"/>
        </w:rPr>
        <w:t>五、掌握学前儿童意外伤害的急救原则，并学习常见的急救方法和处理技术</w:t>
      </w:r>
    </w:p>
    <w:p w14:paraId="15233381" w14:textId="77777777" w:rsidR="00F24228" w:rsidRDefault="00F24228">
      <w:pPr>
        <w:outlineLvl w:val="0"/>
        <w:rPr>
          <w:rFonts w:ascii="黑体" w:eastAsia="黑体" w:hAnsi="黑体"/>
          <w:szCs w:val="21"/>
        </w:rPr>
      </w:pPr>
    </w:p>
    <w:sectPr w:rsidR="00F2422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A4B3B8" w14:textId="77777777" w:rsidR="00524A63" w:rsidRDefault="00524A63" w:rsidP="002B1311">
      <w:r>
        <w:separator/>
      </w:r>
    </w:p>
  </w:endnote>
  <w:endnote w:type="continuationSeparator" w:id="0">
    <w:p w14:paraId="1408E3C8" w14:textId="77777777" w:rsidR="00524A63" w:rsidRDefault="00524A63" w:rsidP="002B13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行楷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04A290" w14:textId="77777777" w:rsidR="00524A63" w:rsidRDefault="00524A63" w:rsidP="002B1311">
      <w:r>
        <w:separator/>
      </w:r>
    </w:p>
  </w:footnote>
  <w:footnote w:type="continuationSeparator" w:id="0">
    <w:p w14:paraId="6A777EC9" w14:textId="77777777" w:rsidR="00524A63" w:rsidRDefault="00524A63" w:rsidP="002B13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B0252E"/>
    <w:multiLevelType w:val="singleLevel"/>
    <w:tmpl w:val="14B0252E"/>
    <w:lvl w:ilvl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 w16cid:durableId="29819221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ZjQzOWUxOWE4M2NhY2M4NWU1MzAxNTA0YzNmMzMwNDgifQ=="/>
  </w:docVars>
  <w:rsids>
    <w:rsidRoot w:val="00507C3C"/>
    <w:rsid w:val="0001139B"/>
    <w:rsid w:val="00045DDA"/>
    <w:rsid w:val="00085073"/>
    <w:rsid w:val="000F0257"/>
    <w:rsid w:val="00125BAB"/>
    <w:rsid w:val="00192080"/>
    <w:rsid w:val="00197515"/>
    <w:rsid w:val="001B4D28"/>
    <w:rsid w:val="001C5483"/>
    <w:rsid w:val="001D5571"/>
    <w:rsid w:val="00255676"/>
    <w:rsid w:val="002763D7"/>
    <w:rsid w:val="002939EB"/>
    <w:rsid w:val="002B1311"/>
    <w:rsid w:val="003069B2"/>
    <w:rsid w:val="00341C16"/>
    <w:rsid w:val="00363820"/>
    <w:rsid w:val="00367E2C"/>
    <w:rsid w:val="003860FF"/>
    <w:rsid w:val="003A1792"/>
    <w:rsid w:val="003A3430"/>
    <w:rsid w:val="003C57DC"/>
    <w:rsid w:val="00401E17"/>
    <w:rsid w:val="00412034"/>
    <w:rsid w:val="0041322B"/>
    <w:rsid w:val="00441600"/>
    <w:rsid w:val="004833FD"/>
    <w:rsid w:val="00485EC7"/>
    <w:rsid w:val="004A17C8"/>
    <w:rsid w:val="004B7FC8"/>
    <w:rsid w:val="004E6170"/>
    <w:rsid w:val="004F7005"/>
    <w:rsid w:val="00507C3C"/>
    <w:rsid w:val="005209E3"/>
    <w:rsid w:val="00524A63"/>
    <w:rsid w:val="005460D9"/>
    <w:rsid w:val="00552399"/>
    <w:rsid w:val="00582A85"/>
    <w:rsid w:val="005B1B5E"/>
    <w:rsid w:val="005F63A7"/>
    <w:rsid w:val="00663575"/>
    <w:rsid w:val="00670E05"/>
    <w:rsid w:val="006C05FE"/>
    <w:rsid w:val="006D6414"/>
    <w:rsid w:val="007105FB"/>
    <w:rsid w:val="007378B6"/>
    <w:rsid w:val="0074013C"/>
    <w:rsid w:val="00791B58"/>
    <w:rsid w:val="007C6ED8"/>
    <w:rsid w:val="007F5972"/>
    <w:rsid w:val="00805F3F"/>
    <w:rsid w:val="00840D72"/>
    <w:rsid w:val="0088313A"/>
    <w:rsid w:val="008F72B3"/>
    <w:rsid w:val="00932F6A"/>
    <w:rsid w:val="009333CB"/>
    <w:rsid w:val="00940FA3"/>
    <w:rsid w:val="009B1CA2"/>
    <w:rsid w:val="009C4D16"/>
    <w:rsid w:val="009E2329"/>
    <w:rsid w:val="00A601FF"/>
    <w:rsid w:val="00A7725A"/>
    <w:rsid w:val="00A922D2"/>
    <w:rsid w:val="00AC08DA"/>
    <w:rsid w:val="00B041C8"/>
    <w:rsid w:val="00B31C27"/>
    <w:rsid w:val="00B513D8"/>
    <w:rsid w:val="00B6521B"/>
    <w:rsid w:val="00BA017D"/>
    <w:rsid w:val="00C51393"/>
    <w:rsid w:val="00C975E3"/>
    <w:rsid w:val="00CD545D"/>
    <w:rsid w:val="00CD6890"/>
    <w:rsid w:val="00CE05D4"/>
    <w:rsid w:val="00CE48D0"/>
    <w:rsid w:val="00DA3AF7"/>
    <w:rsid w:val="00E11395"/>
    <w:rsid w:val="00E5191B"/>
    <w:rsid w:val="00E83616"/>
    <w:rsid w:val="00E86F4B"/>
    <w:rsid w:val="00EC2FCB"/>
    <w:rsid w:val="00EE79D9"/>
    <w:rsid w:val="00F03F30"/>
    <w:rsid w:val="00F21D2D"/>
    <w:rsid w:val="00F235C9"/>
    <w:rsid w:val="00F24228"/>
    <w:rsid w:val="00F423B7"/>
    <w:rsid w:val="00F72661"/>
    <w:rsid w:val="00FA10CA"/>
    <w:rsid w:val="00FB52B2"/>
    <w:rsid w:val="04EF2F72"/>
    <w:rsid w:val="0853712D"/>
    <w:rsid w:val="0ED77A63"/>
    <w:rsid w:val="165D4F05"/>
    <w:rsid w:val="22827113"/>
    <w:rsid w:val="23817F9C"/>
    <w:rsid w:val="261E0E7A"/>
    <w:rsid w:val="29F91733"/>
    <w:rsid w:val="2BC91140"/>
    <w:rsid w:val="38701F9F"/>
    <w:rsid w:val="3D305E0A"/>
    <w:rsid w:val="3E341337"/>
    <w:rsid w:val="4F9D6891"/>
    <w:rsid w:val="50140AEC"/>
    <w:rsid w:val="5530331D"/>
    <w:rsid w:val="59947D01"/>
    <w:rsid w:val="5DDB0298"/>
    <w:rsid w:val="69357BD9"/>
    <w:rsid w:val="69D651FA"/>
    <w:rsid w:val="6D214640"/>
    <w:rsid w:val="71991F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894F576"/>
  <w15:docId w15:val="{21F16907-D887-4006-B636-8B10521150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qFormat/>
    <w:pPr>
      <w:ind w:left="363" w:hangingChars="173" w:hanging="363"/>
    </w:pPr>
  </w:style>
  <w:style w:type="paragraph" w:styleId="a5">
    <w:name w:val="footer"/>
    <w:basedOn w:val="a"/>
    <w:link w:val="a6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qFormat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  <w:style w:type="character" w:styleId="aa">
    <w:name w:val="Hyperlink"/>
    <w:basedOn w:val="a0"/>
    <w:uiPriority w:val="99"/>
    <w:semiHidden/>
    <w:unhideWhenUsed/>
    <w:qFormat/>
    <w:rPr>
      <w:color w:val="0000FF"/>
      <w:u w:val="single"/>
    </w:rPr>
  </w:style>
  <w:style w:type="character" w:customStyle="1" w:styleId="a8">
    <w:name w:val="页眉 字符"/>
    <w:basedOn w:val="a0"/>
    <w:link w:val="a7"/>
    <w:uiPriority w:val="99"/>
    <w:locked/>
    <w:rPr>
      <w:rFonts w:cs="Times New Roman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locked/>
    <w:rPr>
      <w:rFonts w:cs="Times New Roman"/>
      <w:kern w:val="2"/>
      <w:sz w:val="18"/>
      <w:szCs w:val="18"/>
    </w:rPr>
  </w:style>
  <w:style w:type="paragraph" w:styleId="ab">
    <w:name w:val="List Paragraph"/>
    <w:basedOn w:val="a"/>
    <w:uiPriority w:val="99"/>
    <w:qFormat/>
    <w:pPr>
      <w:ind w:firstLineChars="200" w:firstLine="420"/>
    </w:pPr>
  </w:style>
  <w:style w:type="character" w:customStyle="1" w:styleId="a4">
    <w:name w:val="正文文本缩进 字符"/>
    <w:basedOn w:val="a0"/>
    <w:link w:val="a3"/>
    <w:uiPriority w:val="99"/>
    <w:qFormat/>
    <w:locked/>
    <w:rPr>
      <w:rFonts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icourses.cn/imooc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714</Words>
  <Characters>4071</Characters>
  <Application>Microsoft Office Word</Application>
  <DocSecurity>0</DocSecurity>
  <Lines>33</Lines>
  <Paragraphs>9</Paragraphs>
  <ScaleCrop>false</ScaleCrop>
  <Company>Microsoft</Company>
  <LinksUpToDate>false</LinksUpToDate>
  <CharactersWithSpaces>4776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Administraor</dc:creator>
  <cp:lastModifiedBy>lenovo</cp:lastModifiedBy>
  <cp:revision>2</cp:revision>
  <cp:lastPrinted>2018-09-26T08:38:00Z</cp:lastPrinted>
  <dcterms:created xsi:type="dcterms:W3CDTF">2022-09-21T05:19:00Z</dcterms:created>
  <dcterms:modified xsi:type="dcterms:W3CDTF">2022-09-21T05:19:00Z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5A1B4FCDB54D41D68D84CF56920E7145</vt:lpwstr>
  </property>
</Properties>
</file>