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C5B" w:rsidRDefault="006E3C5B" w:rsidP="006E3C5B">
      <w:pPr>
        <w:adjustRightInd w:val="0"/>
        <w:snapToGrid w:val="0"/>
        <w:jc w:val="center"/>
        <w:rPr>
          <w:rFonts w:ascii="华文行楷" w:eastAsia="华文行楷"/>
          <w:b/>
          <w:bCs/>
          <w:sz w:val="72"/>
          <w:szCs w:val="72"/>
        </w:rPr>
      </w:pPr>
      <w:bookmarkStart w:id="0" w:name="dg12"/>
    </w:p>
    <w:p w:rsidR="006E3C5B" w:rsidRDefault="006E3C5B" w:rsidP="006E3C5B">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6E3C5B" w:rsidRDefault="006E3C5B" w:rsidP="003278F2">
      <w:pPr>
        <w:adjustRightInd w:val="0"/>
        <w:snapToGrid w:val="0"/>
        <w:spacing w:line="360" w:lineRule="auto"/>
        <w:jc w:val="center"/>
        <w:rPr>
          <w:rFonts w:ascii="宋体" w:hAnsi="宋体"/>
          <w:szCs w:val="21"/>
        </w:rPr>
      </w:pPr>
    </w:p>
    <w:p w:rsidR="003278F2" w:rsidRDefault="009D1EB8" w:rsidP="003278F2">
      <w:pPr>
        <w:adjustRightInd w:val="0"/>
        <w:snapToGrid w:val="0"/>
        <w:spacing w:line="360" w:lineRule="auto"/>
        <w:jc w:val="center"/>
        <w:rPr>
          <w:rFonts w:ascii="宋体" w:hAnsi="宋体"/>
          <w:szCs w:val="21"/>
        </w:rPr>
      </w:pPr>
      <w:r>
        <w:rPr>
          <w:rFonts w:ascii="宋体" w:hAnsi="宋体"/>
          <w:szCs w:val="21"/>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883135">
        <w:rPr>
          <w:rFonts w:ascii="宋体" w:hAnsi="宋体"/>
          <w:szCs w:val="21"/>
        </w:rPr>
        <w:instrText>ADDIN CNKISM.UserStyle</w:instrText>
      </w:r>
      <w:r>
        <w:rPr>
          <w:rFonts w:ascii="宋体" w:hAnsi="宋体"/>
          <w:szCs w:val="21"/>
        </w:rPr>
      </w:r>
      <w:r>
        <w:rPr>
          <w:rFonts w:ascii="宋体" w:hAnsi="宋体"/>
          <w:szCs w:val="21"/>
        </w:rPr>
        <w:fldChar w:fldCharType="end"/>
      </w:r>
    </w:p>
    <w:p w:rsidR="003278F2" w:rsidRDefault="003278F2" w:rsidP="003278F2">
      <w:pPr>
        <w:adjustRightInd w:val="0"/>
        <w:snapToGrid w:val="0"/>
        <w:spacing w:line="360" w:lineRule="auto"/>
        <w:jc w:val="center"/>
        <w:rPr>
          <w:rFonts w:ascii="黑体" w:eastAsia="黑体"/>
          <w:b/>
          <w:bCs/>
          <w:szCs w:val="21"/>
        </w:rPr>
      </w:pPr>
    </w:p>
    <w:p w:rsidR="003278F2" w:rsidRPr="006E3C5B" w:rsidRDefault="003278F2" w:rsidP="003278F2">
      <w:pPr>
        <w:adjustRightInd w:val="0"/>
        <w:snapToGrid w:val="0"/>
        <w:spacing w:line="360" w:lineRule="auto"/>
        <w:jc w:val="center"/>
        <w:rPr>
          <w:rFonts w:ascii="黑体" w:eastAsia="黑体"/>
          <w:b/>
          <w:bCs/>
          <w:sz w:val="44"/>
          <w:szCs w:val="44"/>
        </w:rPr>
      </w:pPr>
      <w:r w:rsidRPr="006E3C5B">
        <w:rPr>
          <w:rFonts w:ascii="黑体" w:eastAsia="黑体" w:hint="eastAsia"/>
          <w:b/>
          <w:bCs/>
          <w:sz w:val="44"/>
          <w:szCs w:val="44"/>
        </w:rPr>
        <w:t>《税务代理实务》教学大纲</w:t>
      </w:r>
    </w:p>
    <w:p w:rsidR="003278F2" w:rsidRPr="00E95FFD" w:rsidRDefault="003278F2" w:rsidP="003278F2">
      <w:pPr>
        <w:tabs>
          <w:tab w:val="center" w:pos="4153"/>
          <w:tab w:val="left" w:pos="6999"/>
        </w:tabs>
        <w:adjustRightInd w:val="0"/>
        <w:snapToGrid w:val="0"/>
        <w:spacing w:line="360" w:lineRule="auto"/>
        <w:jc w:val="center"/>
        <w:rPr>
          <w:rFonts w:eastAsia="黑体"/>
          <w:b/>
          <w:bCs/>
          <w:sz w:val="44"/>
        </w:rPr>
      </w:pPr>
    </w:p>
    <w:p w:rsidR="006E3C5B" w:rsidRPr="00E95FFD" w:rsidRDefault="006E3C5B" w:rsidP="003278F2">
      <w:pPr>
        <w:tabs>
          <w:tab w:val="center" w:pos="4153"/>
          <w:tab w:val="left" w:pos="6999"/>
        </w:tabs>
        <w:adjustRightInd w:val="0"/>
        <w:snapToGrid w:val="0"/>
        <w:spacing w:line="360" w:lineRule="auto"/>
        <w:jc w:val="center"/>
        <w:rPr>
          <w:rFonts w:eastAsia="黑体"/>
          <w:b/>
          <w:bCs/>
          <w:sz w:val="32"/>
        </w:rPr>
      </w:pPr>
    </w:p>
    <w:p w:rsidR="006E3C5B" w:rsidRPr="003A3485" w:rsidRDefault="006E3C5B" w:rsidP="006E3C5B">
      <w:pPr>
        <w:tabs>
          <w:tab w:val="center" w:pos="4153"/>
          <w:tab w:val="left" w:pos="6999"/>
        </w:tabs>
        <w:adjustRightInd w:val="0"/>
        <w:snapToGrid w:val="0"/>
        <w:spacing w:line="360" w:lineRule="auto"/>
        <w:jc w:val="center"/>
        <w:rPr>
          <w:rFonts w:eastAsia="黑体"/>
          <w:b/>
          <w:bCs/>
          <w:sz w:val="44"/>
          <w:szCs w:val="44"/>
        </w:rPr>
      </w:pPr>
      <w:bookmarkStart w:id="1" w:name="_Hlk19788678"/>
      <w:r w:rsidRPr="003A3485">
        <w:rPr>
          <w:rFonts w:eastAsia="黑体"/>
          <w:b/>
          <w:bCs/>
          <w:sz w:val="44"/>
          <w:szCs w:val="44"/>
        </w:rPr>
        <w:t>（</w:t>
      </w:r>
      <w:r w:rsidRPr="003A3485">
        <w:rPr>
          <w:rFonts w:eastAsia="黑体"/>
          <w:b/>
          <w:bCs/>
          <w:sz w:val="44"/>
          <w:szCs w:val="44"/>
        </w:rPr>
        <w:t>Tax agency and practice</w:t>
      </w:r>
      <w:r w:rsidRPr="003A3485">
        <w:rPr>
          <w:rFonts w:eastAsia="黑体"/>
          <w:b/>
          <w:bCs/>
          <w:sz w:val="44"/>
          <w:szCs w:val="44"/>
        </w:rPr>
        <w:t>）</w:t>
      </w:r>
      <w:bookmarkEnd w:id="1"/>
    </w:p>
    <w:p w:rsidR="003278F2" w:rsidRPr="006E3C5B" w:rsidRDefault="003278F2" w:rsidP="003278F2">
      <w:pPr>
        <w:tabs>
          <w:tab w:val="center" w:pos="4153"/>
          <w:tab w:val="left" w:pos="6999"/>
        </w:tabs>
        <w:adjustRightInd w:val="0"/>
        <w:snapToGrid w:val="0"/>
        <w:spacing w:line="360" w:lineRule="auto"/>
        <w:jc w:val="center"/>
        <w:rPr>
          <w:rFonts w:eastAsia="黑体"/>
          <w:b/>
          <w:bCs/>
          <w:sz w:val="52"/>
        </w:rPr>
      </w:pPr>
    </w:p>
    <w:p w:rsidR="003278F2" w:rsidRPr="00F81BA4" w:rsidRDefault="003278F2" w:rsidP="003278F2">
      <w:pPr>
        <w:tabs>
          <w:tab w:val="center" w:pos="4153"/>
          <w:tab w:val="left" w:pos="6999"/>
        </w:tabs>
        <w:adjustRightInd w:val="0"/>
        <w:snapToGrid w:val="0"/>
        <w:spacing w:line="360" w:lineRule="auto"/>
        <w:jc w:val="center"/>
        <w:rPr>
          <w:rFonts w:eastAsia="黑体"/>
          <w:b/>
          <w:bCs/>
          <w:sz w:val="52"/>
          <w:u w:val="single"/>
        </w:rPr>
      </w:pPr>
    </w:p>
    <w:p w:rsidR="003278F2" w:rsidRDefault="003278F2" w:rsidP="003278F2">
      <w:pPr>
        <w:tabs>
          <w:tab w:val="center" w:pos="4153"/>
          <w:tab w:val="left" w:pos="6999"/>
        </w:tabs>
        <w:adjustRightInd w:val="0"/>
        <w:snapToGrid w:val="0"/>
        <w:spacing w:line="360" w:lineRule="auto"/>
        <w:jc w:val="center"/>
        <w:rPr>
          <w:rFonts w:eastAsia="黑体"/>
          <w:b/>
          <w:bCs/>
          <w:sz w:val="52"/>
        </w:rPr>
      </w:pPr>
    </w:p>
    <w:p w:rsidR="003278F2" w:rsidRDefault="003278F2" w:rsidP="003278F2">
      <w:pPr>
        <w:tabs>
          <w:tab w:val="center" w:pos="4153"/>
          <w:tab w:val="left" w:pos="6999"/>
        </w:tabs>
        <w:adjustRightInd w:val="0"/>
        <w:snapToGrid w:val="0"/>
        <w:spacing w:line="360" w:lineRule="auto"/>
        <w:jc w:val="center"/>
        <w:rPr>
          <w:rFonts w:eastAsia="黑体"/>
          <w:b/>
          <w:bCs/>
          <w:sz w:val="52"/>
        </w:rPr>
      </w:pPr>
    </w:p>
    <w:p w:rsidR="003278F2" w:rsidRDefault="003278F2" w:rsidP="003278F2">
      <w:pPr>
        <w:adjustRightInd w:val="0"/>
        <w:snapToGrid w:val="0"/>
        <w:spacing w:line="360" w:lineRule="auto"/>
        <w:ind w:firstLineChars="900" w:firstLine="2711"/>
        <w:rPr>
          <w:rFonts w:eastAsia="黑体"/>
          <w:sz w:val="30"/>
        </w:rPr>
      </w:pPr>
      <w:bookmarkStart w:id="2" w:name="_Hlk19788734"/>
      <w:r w:rsidRPr="006E3C5B">
        <w:rPr>
          <w:rFonts w:eastAsia="黑体" w:hint="eastAsia"/>
          <w:b/>
          <w:bCs/>
          <w:sz w:val="30"/>
        </w:rPr>
        <w:t>制定单位：</w:t>
      </w:r>
      <w:bookmarkEnd w:id="2"/>
      <w:r>
        <w:rPr>
          <w:rFonts w:ascii="宋体" w:hAnsi="宋体" w:hint="eastAsia"/>
          <w:sz w:val="30"/>
        </w:rPr>
        <w:t>金融与经济学院</w:t>
      </w:r>
    </w:p>
    <w:p w:rsidR="003278F2" w:rsidRDefault="003278F2" w:rsidP="003278F2">
      <w:pPr>
        <w:adjustRightInd w:val="0"/>
        <w:snapToGrid w:val="0"/>
        <w:spacing w:line="360" w:lineRule="auto"/>
        <w:ind w:firstLineChars="900" w:firstLine="2711"/>
        <w:rPr>
          <w:rFonts w:ascii="宋体" w:hAnsi="宋体"/>
          <w:sz w:val="30"/>
        </w:rPr>
      </w:pPr>
      <w:r w:rsidRPr="006E3C5B">
        <w:rPr>
          <w:rFonts w:eastAsia="黑体" w:hint="eastAsia"/>
          <w:b/>
          <w:bCs/>
          <w:sz w:val="30"/>
        </w:rPr>
        <w:t>制</w:t>
      </w:r>
      <w:r w:rsidR="003A3485">
        <w:rPr>
          <w:rFonts w:eastAsia="黑体" w:hint="eastAsia"/>
          <w:b/>
          <w:bCs/>
          <w:sz w:val="30"/>
        </w:rPr>
        <w:t xml:space="preserve"> </w:t>
      </w:r>
      <w:r w:rsidRPr="006E3C5B">
        <w:rPr>
          <w:rFonts w:eastAsia="黑体" w:hint="eastAsia"/>
          <w:b/>
          <w:bCs/>
          <w:sz w:val="30"/>
        </w:rPr>
        <w:t>定</w:t>
      </w:r>
      <w:r w:rsidR="003A3485">
        <w:rPr>
          <w:rFonts w:eastAsia="黑体" w:hint="eastAsia"/>
          <w:b/>
          <w:bCs/>
          <w:sz w:val="30"/>
        </w:rPr>
        <w:t xml:space="preserve"> </w:t>
      </w:r>
      <w:r w:rsidRPr="006E3C5B">
        <w:rPr>
          <w:rFonts w:eastAsia="黑体" w:hint="eastAsia"/>
          <w:b/>
          <w:bCs/>
          <w:sz w:val="30"/>
        </w:rPr>
        <w:t>人：</w:t>
      </w:r>
      <w:r w:rsidR="002B71E7">
        <w:rPr>
          <w:rFonts w:ascii="宋体" w:hAnsi="宋体" w:hint="eastAsia"/>
          <w:sz w:val="30"/>
        </w:rPr>
        <w:t>刘梦笑</w:t>
      </w:r>
    </w:p>
    <w:p w:rsidR="003278F2" w:rsidRPr="006E3C5B" w:rsidRDefault="003278F2" w:rsidP="003278F2">
      <w:pPr>
        <w:adjustRightInd w:val="0"/>
        <w:snapToGrid w:val="0"/>
        <w:spacing w:line="360" w:lineRule="auto"/>
        <w:ind w:firstLineChars="900" w:firstLine="2711"/>
        <w:rPr>
          <w:rFonts w:eastAsia="黑体"/>
          <w:b/>
          <w:bCs/>
          <w:sz w:val="30"/>
        </w:rPr>
      </w:pPr>
      <w:r w:rsidRPr="006E3C5B">
        <w:rPr>
          <w:rFonts w:eastAsia="黑体" w:hint="eastAsia"/>
          <w:b/>
          <w:bCs/>
          <w:sz w:val="30"/>
        </w:rPr>
        <w:t>审</w:t>
      </w:r>
      <w:r w:rsidR="003A3485">
        <w:rPr>
          <w:rFonts w:eastAsia="黑体" w:hint="eastAsia"/>
          <w:b/>
          <w:bCs/>
          <w:sz w:val="30"/>
        </w:rPr>
        <w:t xml:space="preserve"> </w:t>
      </w:r>
      <w:r w:rsidRPr="006E3C5B">
        <w:rPr>
          <w:rFonts w:eastAsia="黑体" w:hint="eastAsia"/>
          <w:b/>
          <w:bCs/>
          <w:sz w:val="30"/>
        </w:rPr>
        <w:t>核</w:t>
      </w:r>
      <w:r w:rsidR="003A3485">
        <w:rPr>
          <w:rFonts w:eastAsia="黑体" w:hint="eastAsia"/>
          <w:b/>
          <w:bCs/>
          <w:sz w:val="30"/>
        </w:rPr>
        <w:t xml:space="preserve"> </w:t>
      </w:r>
      <w:r w:rsidRPr="006E3C5B">
        <w:rPr>
          <w:rFonts w:eastAsia="黑体" w:hint="eastAsia"/>
          <w:b/>
          <w:bCs/>
          <w:sz w:val="30"/>
        </w:rPr>
        <w:t>人：</w:t>
      </w:r>
      <w:r w:rsidR="00E95FFD" w:rsidRPr="00E95FFD">
        <w:rPr>
          <w:rFonts w:ascii="宋体" w:hAnsi="宋体" w:hint="eastAsia"/>
          <w:sz w:val="30"/>
        </w:rPr>
        <w:t>李淑萍</w:t>
      </w:r>
    </w:p>
    <w:p w:rsidR="003278F2" w:rsidRDefault="003278F2" w:rsidP="003278F2">
      <w:pPr>
        <w:adjustRightInd w:val="0"/>
        <w:snapToGrid w:val="0"/>
        <w:spacing w:line="360" w:lineRule="auto"/>
        <w:ind w:firstLineChars="900" w:firstLine="2711"/>
        <w:rPr>
          <w:rFonts w:ascii="宋体" w:hAnsi="宋体"/>
          <w:sz w:val="30"/>
        </w:rPr>
      </w:pPr>
      <w:r w:rsidRPr="006E3C5B">
        <w:rPr>
          <w:rFonts w:eastAsia="黑体" w:hint="eastAsia"/>
          <w:b/>
          <w:bCs/>
          <w:sz w:val="30"/>
        </w:rPr>
        <w:t>编写时间：</w:t>
      </w:r>
      <w:r w:rsidRPr="0023309B">
        <w:rPr>
          <w:rFonts w:ascii="宋体" w:hAnsi="宋体" w:hint="eastAsia"/>
          <w:sz w:val="30"/>
        </w:rPr>
        <w:t>201</w:t>
      </w:r>
      <w:r w:rsidR="00E95FFD">
        <w:rPr>
          <w:rFonts w:ascii="宋体" w:hAnsi="宋体" w:hint="eastAsia"/>
          <w:sz w:val="30"/>
        </w:rPr>
        <w:t>9</w:t>
      </w:r>
      <w:r w:rsidRPr="0023309B">
        <w:rPr>
          <w:rFonts w:ascii="宋体" w:hAnsi="宋体" w:hint="eastAsia"/>
          <w:sz w:val="30"/>
        </w:rPr>
        <w:t>年6月1日</w:t>
      </w:r>
    </w:p>
    <w:p w:rsidR="00E95FFD" w:rsidRPr="00590354" w:rsidRDefault="00E95FFD" w:rsidP="00E95FFD">
      <w:pPr>
        <w:tabs>
          <w:tab w:val="center" w:pos="4153"/>
          <w:tab w:val="left" w:pos="6999"/>
        </w:tabs>
        <w:adjustRightInd w:val="0"/>
        <w:snapToGrid w:val="0"/>
        <w:spacing w:line="360" w:lineRule="auto"/>
        <w:jc w:val="center"/>
        <w:rPr>
          <w:rFonts w:eastAsia="黑体"/>
          <w:b/>
          <w:bCs/>
          <w:szCs w:val="21"/>
        </w:rPr>
      </w:pPr>
    </w:p>
    <w:p w:rsidR="00E95FFD" w:rsidRDefault="00E95FFD" w:rsidP="00E95FFD">
      <w:pPr>
        <w:tabs>
          <w:tab w:val="center" w:pos="4153"/>
          <w:tab w:val="left" w:pos="6999"/>
        </w:tabs>
        <w:adjustRightInd w:val="0"/>
        <w:snapToGrid w:val="0"/>
        <w:spacing w:line="360" w:lineRule="auto"/>
        <w:jc w:val="center"/>
        <w:rPr>
          <w:rFonts w:eastAsia="黑体"/>
          <w:b/>
          <w:bCs/>
          <w:szCs w:val="21"/>
        </w:rPr>
      </w:pPr>
    </w:p>
    <w:p w:rsidR="003278F2" w:rsidRPr="00590354" w:rsidRDefault="003278F2" w:rsidP="003278F2">
      <w:pPr>
        <w:tabs>
          <w:tab w:val="center" w:pos="4153"/>
          <w:tab w:val="left" w:pos="6999"/>
        </w:tabs>
        <w:adjustRightInd w:val="0"/>
        <w:snapToGrid w:val="0"/>
        <w:spacing w:line="360" w:lineRule="auto"/>
        <w:jc w:val="center"/>
        <w:rPr>
          <w:rFonts w:eastAsia="黑体"/>
          <w:b/>
          <w:bCs/>
          <w:szCs w:val="21"/>
        </w:rPr>
      </w:pPr>
    </w:p>
    <w:p w:rsidR="003278F2" w:rsidRDefault="003278F2" w:rsidP="003278F2">
      <w:pPr>
        <w:tabs>
          <w:tab w:val="center" w:pos="4153"/>
          <w:tab w:val="left" w:pos="6999"/>
        </w:tabs>
        <w:adjustRightInd w:val="0"/>
        <w:snapToGrid w:val="0"/>
        <w:spacing w:line="360" w:lineRule="auto"/>
        <w:jc w:val="center"/>
        <w:rPr>
          <w:rFonts w:eastAsia="黑体"/>
          <w:b/>
          <w:bCs/>
          <w:szCs w:val="21"/>
        </w:rPr>
      </w:pPr>
    </w:p>
    <w:p w:rsidR="003278F2" w:rsidRPr="00D945F8" w:rsidRDefault="003278F2" w:rsidP="003A3485">
      <w:pPr>
        <w:tabs>
          <w:tab w:val="center" w:pos="4153"/>
          <w:tab w:val="left" w:pos="6999"/>
        </w:tabs>
        <w:adjustRightInd w:val="0"/>
        <w:snapToGrid w:val="0"/>
        <w:spacing w:line="360" w:lineRule="auto"/>
        <w:rPr>
          <w:rFonts w:eastAsia="黑体"/>
          <w:b/>
          <w:bCs/>
          <w:szCs w:val="21"/>
        </w:rPr>
      </w:pPr>
    </w:p>
    <w:p w:rsidR="003278F2" w:rsidRDefault="003278F2" w:rsidP="003278F2">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6E3C5B" w:rsidRDefault="006E3C5B" w:rsidP="003278F2">
      <w:pPr>
        <w:adjustRightInd w:val="0"/>
        <w:snapToGrid w:val="0"/>
        <w:spacing w:line="360" w:lineRule="auto"/>
        <w:jc w:val="center"/>
        <w:rPr>
          <w:rFonts w:ascii="黑体" w:eastAsia="黑体" w:hAnsi="宋体"/>
          <w:b/>
          <w:sz w:val="32"/>
        </w:rPr>
      </w:pPr>
    </w:p>
    <w:p w:rsidR="003278F2" w:rsidRDefault="003278F2" w:rsidP="003278F2">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3278F2" w:rsidRPr="003A3485" w:rsidRDefault="003278F2" w:rsidP="003278F2">
      <w:pPr>
        <w:adjustRightInd w:val="0"/>
        <w:snapToGrid w:val="0"/>
        <w:spacing w:line="360" w:lineRule="auto"/>
        <w:ind w:firstLineChars="200" w:firstLine="480"/>
        <w:rPr>
          <w:rFonts w:ascii="宋体" w:eastAsia="黑体" w:hAnsi="宋体"/>
          <w:bCs/>
          <w:sz w:val="24"/>
        </w:rPr>
      </w:pPr>
      <w:r w:rsidRPr="003A3485">
        <w:rPr>
          <w:rFonts w:ascii="黑体" w:eastAsia="黑体" w:hAnsi="宋体" w:hint="eastAsia"/>
          <w:bCs/>
          <w:sz w:val="24"/>
        </w:rPr>
        <w:t>（一）</w:t>
      </w:r>
      <w:r w:rsidRPr="003A3485">
        <w:rPr>
          <w:rFonts w:eastAsia="黑体" w:hint="eastAsia"/>
          <w:bCs/>
          <w:sz w:val="24"/>
        </w:rPr>
        <w:t>课</w:t>
      </w:r>
      <w:r w:rsidRPr="003A3485">
        <w:rPr>
          <w:rFonts w:ascii="宋体" w:eastAsia="黑体" w:hAnsi="宋体" w:hint="eastAsia"/>
          <w:bCs/>
          <w:sz w:val="24"/>
        </w:rPr>
        <w:t>程属性及课程介绍</w:t>
      </w:r>
    </w:p>
    <w:p w:rsidR="003278F2" w:rsidRDefault="003278F2" w:rsidP="003278F2">
      <w:pPr>
        <w:spacing w:line="360" w:lineRule="auto"/>
        <w:ind w:leftChars="1" w:left="2" w:firstLineChars="200" w:firstLine="420"/>
        <w:rPr>
          <w:rFonts w:ascii="宋体" w:hAnsi="宋体"/>
          <w:szCs w:val="21"/>
        </w:rPr>
      </w:pPr>
      <w:r w:rsidRPr="003278F2">
        <w:rPr>
          <w:rFonts w:ascii="宋体" w:hAnsi="宋体" w:hint="eastAsia"/>
          <w:szCs w:val="21"/>
        </w:rPr>
        <w:t>《税务代理与实务》是高等财经类院校本科财政、税收专业的选修专业课。本课程是研究税务代理的法律关系和法律责任、税务代理的实务操作流程以及税务代理执业风险的</w:t>
      </w:r>
      <w:proofErr w:type="gramStart"/>
      <w:r w:rsidRPr="003278F2">
        <w:rPr>
          <w:rFonts w:ascii="宋体" w:hAnsi="宋体" w:hint="eastAsia"/>
          <w:szCs w:val="21"/>
        </w:rPr>
        <w:t>的</w:t>
      </w:r>
      <w:proofErr w:type="gramEnd"/>
      <w:r w:rsidRPr="003278F2">
        <w:rPr>
          <w:rFonts w:ascii="宋体" w:hAnsi="宋体" w:hint="eastAsia"/>
          <w:szCs w:val="21"/>
        </w:rPr>
        <w:t>专业课程，着眼于从理论和实践的结合上研究税务代理的规范性。本课程既不同于财政学、税收学等财税基础理论课程，也有别于中国税制、税务管理等专业课程，它具有综合性强，实践要求高的特点。</w:t>
      </w:r>
    </w:p>
    <w:p w:rsidR="00FD2D93" w:rsidRPr="003A3485" w:rsidRDefault="00FD2D93" w:rsidP="003278F2">
      <w:pPr>
        <w:spacing w:line="360" w:lineRule="auto"/>
        <w:ind w:leftChars="1" w:left="2" w:firstLineChars="200" w:firstLine="420"/>
        <w:rPr>
          <w:rFonts w:ascii="宋体" w:hAnsi="宋体"/>
          <w:szCs w:val="21"/>
        </w:rPr>
      </w:pPr>
      <w:r w:rsidRPr="00FD2D93">
        <w:rPr>
          <w:rFonts w:ascii="宋体" w:hAnsi="宋体"/>
          <w:szCs w:val="21"/>
        </w:rPr>
        <w:t>Tax agency and practice is an elective course of Finance and taxation specialty in Colleges and universities of Finance and economics</w:t>
      </w:r>
      <w:r>
        <w:rPr>
          <w:rFonts w:ascii="宋体" w:hAnsi="宋体"/>
          <w:szCs w:val="21"/>
        </w:rPr>
        <w:t>。</w:t>
      </w:r>
      <w:r w:rsidRPr="00FD2D93">
        <w:rPr>
          <w:rFonts w:ascii="宋体" w:hAnsi="宋体"/>
          <w:szCs w:val="21"/>
        </w:rPr>
        <w:t xml:space="preserve"> This course is a professional course of study of tax agency legal relationship and legal responsibility</w:t>
      </w:r>
      <w:r>
        <w:rPr>
          <w:rFonts w:ascii="宋体" w:hAnsi="宋体"/>
          <w:szCs w:val="21"/>
        </w:rPr>
        <w:t>，</w:t>
      </w:r>
      <w:r w:rsidRPr="00FD2D93">
        <w:rPr>
          <w:rFonts w:ascii="宋体" w:hAnsi="宋体"/>
          <w:szCs w:val="21"/>
        </w:rPr>
        <w:t xml:space="preserve"> the tax agency practice procedure and practice of tax agency risk</w:t>
      </w:r>
      <w:r>
        <w:rPr>
          <w:rFonts w:ascii="宋体" w:hAnsi="宋体"/>
          <w:szCs w:val="21"/>
        </w:rPr>
        <w:t>，</w:t>
      </w:r>
      <w:r w:rsidRPr="00FD2D93">
        <w:rPr>
          <w:rFonts w:ascii="宋体" w:hAnsi="宋体"/>
          <w:szCs w:val="21"/>
        </w:rPr>
        <w:t xml:space="preserve"> focusing on the normative research of tax agency from the combination of theory and practice</w:t>
      </w:r>
      <w:r>
        <w:rPr>
          <w:rFonts w:ascii="宋体" w:hAnsi="宋体"/>
          <w:szCs w:val="21"/>
        </w:rPr>
        <w:t>。</w:t>
      </w:r>
      <w:r w:rsidRPr="00FD2D93">
        <w:rPr>
          <w:rFonts w:ascii="宋体" w:hAnsi="宋体"/>
          <w:szCs w:val="21"/>
        </w:rPr>
        <w:t xml:space="preserve"> This course is not only different from the financial</w:t>
      </w:r>
      <w:r>
        <w:rPr>
          <w:rFonts w:ascii="宋体" w:hAnsi="宋体"/>
          <w:szCs w:val="21"/>
        </w:rPr>
        <w:t>，</w:t>
      </w:r>
      <w:r w:rsidRPr="00FD2D93">
        <w:rPr>
          <w:rFonts w:ascii="宋体" w:hAnsi="宋体"/>
          <w:szCs w:val="21"/>
        </w:rPr>
        <w:t xml:space="preserve"> tax and other basic theory courses</w:t>
      </w:r>
      <w:r>
        <w:rPr>
          <w:rFonts w:ascii="宋体" w:hAnsi="宋体"/>
          <w:szCs w:val="21"/>
        </w:rPr>
        <w:t>，</w:t>
      </w:r>
      <w:r w:rsidRPr="00FD2D93">
        <w:rPr>
          <w:rFonts w:ascii="宋体" w:hAnsi="宋体"/>
          <w:szCs w:val="21"/>
        </w:rPr>
        <w:t xml:space="preserve"> but also different from the Chinese tax system</w:t>
      </w:r>
      <w:r>
        <w:rPr>
          <w:rFonts w:ascii="宋体" w:hAnsi="宋体"/>
          <w:szCs w:val="21"/>
        </w:rPr>
        <w:t>，</w:t>
      </w:r>
      <w:r w:rsidRPr="00FD2D93">
        <w:rPr>
          <w:rFonts w:ascii="宋体" w:hAnsi="宋体"/>
          <w:szCs w:val="21"/>
        </w:rPr>
        <w:t xml:space="preserve"> tax administration and other professional courses</w:t>
      </w:r>
      <w:r>
        <w:rPr>
          <w:rFonts w:ascii="宋体" w:hAnsi="宋体"/>
          <w:szCs w:val="21"/>
        </w:rPr>
        <w:t>，</w:t>
      </w:r>
      <w:r w:rsidRPr="00FD2D93">
        <w:rPr>
          <w:rFonts w:ascii="宋体" w:hAnsi="宋体"/>
          <w:szCs w:val="21"/>
        </w:rPr>
        <w:t xml:space="preserve"> it has a strong comprehensive and practical requirements of the c</w:t>
      </w:r>
      <w:r w:rsidRPr="003A3485">
        <w:rPr>
          <w:rFonts w:ascii="宋体" w:hAnsi="宋体"/>
          <w:szCs w:val="21"/>
        </w:rPr>
        <w:t>haracteristics。</w:t>
      </w:r>
    </w:p>
    <w:p w:rsidR="003278F2" w:rsidRPr="003A3485" w:rsidRDefault="003278F2" w:rsidP="003278F2">
      <w:pPr>
        <w:adjustRightInd w:val="0"/>
        <w:snapToGrid w:val="0"/>
        <w:spacing w:line="360" w:lineRule="auto"/>
        <w:ind w:firstLineChars="200" w:firstLine="480"/>
        <w:rPr>
          <w:rFonts w:ascii="黑体" w:eastAsia="黑体" w:hAnsi="宋体"/>
          <w:sz w:val="24"/>
        </w:rPr>
      </w:pPr>
      <w:r w:rsidRPr="003A3485">
        <w:rPr>
          <w:rFonts w:ascii="黑体" w:eastAsia="黑体" w:hAnsi="宋体" w:hint="eastAsia"/>
          <w:sz w:val="24"/>
        </w:rPr>
        <w:t>（二）教学目标</w:t>
      </w:r>
    </w:p>
    <w:p w:rsidR="003278F2" w:rsidRPr="003A3485" w:rsidRDefault="003278F2" w:rsidP="003278F2">
      <w:pPr>
        <w:adjustRightInd w:val="0"/>
        <w:snapToGrid w:val="0"/>
        <w:spacing w:line="360" w:lineRule="auto"/>
        <w:ind w:firstLineChars="200" w:firstLine="420"/>
        <w:rPr>
          <w:rFonts w:ascii="宋体" w:hAnsi="宋体"/>
          <w:szCs w:val="21"/>
          <w:lang w:val="zh-CN"/>
        </w:rPr>
      </w:pPr>
      <w:r w:rsidRPr="003A3485">
        <w:rPr>
          <w:rFonts w:ascii="宋体" w:hAnsi="宋体" w:hint="eastAsia"/>
          <w:szCs w:val="21"/>
          <w:lang w:val="zh-CN"/>
        </w:rPr>
        <w:t>通过本课程的学习，旨在使学生比较广泛、系统地了解税务代理的基本理论和基本知识，掌握税务代理实务操作方法；培养和提高学生运用所学知识分析税务代理实践中出现的问题和解决这些问题的能力，以适应在社会主义市场经济体制下从事税务代理实务的需要。</w:t>
      </w:r>
    </w:p>
    <w:p w:rsidR="003278F2" w:rsidRPr="003A3485" w:rsidRDefault="003278F2" w:rsidP="003278F2">
      <w:pPr>
        <w:adjustRightInd w:val="0"/>
        <w:snapToGrid w:val="0"/>
        <w:spacing w:line="360" w:lineRule="auto"/>
        <w:ind w:firstLineChars="200" w:firstLine="480"/>
        <w:rPr>
          <w:rFonts w:ascii="黑体" w:eastAsia="黑体" w:hAnsi="宋体"/>
          <w:b/>
          <w:sz w:val="24"/>
        </w:rPr>
      </w:pPr>
      <w:r w:rsidRPr="003A3485">
        <w:rPr>
          <w:rFonts w:ascii="黑体" w:eastAsia="黑体" w:hAnsi="宋体" w:hint="eastAsia"/>
          <w:sz w:val="24"/>
        </w:rPr>
        <w:t>（三）适用对象</w:t>
      </w:r>
    </w:p>
    <w:p w:rsidR="003278F2" w:rsidRPr="003A3485" w:rsidRDefault="003278F2" w:rsidP="003278F2">
      <w:pPr>
        <w:adjustRightInd w:val="0"/>
        <w:snapToGrid w:val="0"/>
        <w:spacing w:line="360" w:lineRule="auto"/>
        <w:ind w:firstLineChars="200" w:firstLine="420"/>
        <w:rPr>
          <w:rFonts w:ascii="宋体" w:hAnsi="宋体"/>
        </w:rPr>
      </w:pPr>
      <w:r w:rsidRPr="003A3485">
        <w:rPr>
          <w:rFonts w:ascii="宋体" w:hAnsi="宋体" w:hint="eastAsia"/>
        </w:rPr>
        <w:t>税收专业</w:t>
      </w:r>
    </w:p>
    <w:p w:rsidR="003278F2" w:rsidRPr="003A3485" w:rsidRDefault="003278F2" w:rsidP="003278F2">
      <w:pPr>
        <w:adjustRightInd w:val="0"/>
        <w:snapToGrid w:val="0"/>
        <w:spacing w:line="360" w:lineRule="auto"/>
        <w:ind w:firstLineChars="200" w:firstLine="480"/>
        <w:rPr>
          <w:rFonts w:ascii="黑体" w:eastAsia="黑体" w:hAnsi="宋体"/>
          <w:sz w:val="24"/>
        </w:rPr>
      </w:pPr>
      <w:r w:rsidRPr="003A3485">
        <w:rPr>
          <w:rFonts w:ascii="黑体" w:eastAsia="黑体" w:hAnsi="宋体" w:hint="eastAsia"/>
          <w:sz w:val="24"/>
        </w:rPr>
        <w:t>（四）先修课程与后续课程</w:t>
      </w:r>
    </w:p>
    <w:p w:rsidR="003278F2" w:rsidRDefault="003278F2" w:rsidP="003278F2">
      <w:pPr>
        <w:adjustRightInd w:val="0"/>
        <w:snapToGrid w:val="0"/>
        <w:spacing w:line="360" w:lineRule="auto"/>
        <w:ind w:firstLineChars="200" w:firstLine="420"/>
        <w:rPr>
          <w:rFonts w:ascii="宋体" w:hAnsi="宋体"/>
          <w:bCs/>
        </w:rPr>
      </w:pPr>
      <w:r>
        <w:rPr>
          <w:rFonts w:ascii="宋体" w:hAnsi="宋体" w:hint="eastAsia"/>
          <w:bCs/>
        </w:rPr>
        <w:t>先修课程：</w:t>
      </w:r>
      <w:r w:rsidRPr="003278F2">
        <w:rPr>
          <w:rFonts w:ascii="宋体" w:hAnsi="宋体" w:hint="eastAsia"/>
          <w:bCs/>
        </w:rPr>
        <w:t>中国税制、财务会计、纳税检查、税务管理</w:t>
      </w:r>
    </w:p>
    <w:p w:rsidR="003278F2" w:rsidRDefault="003278F2" w:rsidP="003278F2">
      <w:pPr>
        <w:adjustRightInd w:val="0"/>
        <w:snapToGrid w:val="0"/>
        <w:spacing w:line="360" w:lineRule="auto"/>
        <w:ind w:firstLineChars="200" w:firstLine="420"/>
        <w:rPr>
          <w:rFonts w:ascii="宋体" w:hAnsi="宋体"/>
        </w:rPr>
      </w:pPr>
      <w:r>
        <w:rPr>
          <w:rFonts w:ascii="宋体" w:hAnsi="宋体" w:hint="eastAsia"/>
          <w:bCs/>
        </w:rPr>
        <w:t>后续课程：</w:t>
      </w:r>
      <w:r w:rsidR="00CC61C8">
        <w:rPr>
          <w:rFonts w:ascii="宋体" w:hAnsi="宋体" w:hint="eastAsia"/>
          <w:bCs/>
        </w:rPr>
        <w:t>税务筹划</w:t>
      </w:r>
    </w:p>
    <w:p w:rsidR="003278F2" w:rsidRDefault="003278F2" w:rsidP="003278F2">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6C0229" w:rsidRDefault="006C0229" w:rsidP="006C0229">
      <w:pPr>
        <w:adjustRightInd w:val="0"/>
        <w:snapToGrid w:val="0"/>
        <w:spacing w:line="360" w:lineRule="auto"/>
        <w:ind w:firstLine="420"/>
        <w:rPr>
          <w:rFonts w:ascii="宋体" w:hAnsi="宋体"/>
        </w:rPr>
      </w:pPr>
      <w:r>
        <w:rPr>
          <w:rFonts w:ascii="宋体" w:hAnsi="宋体" w:hint="eastAsia"/>
        </w:rPr>
        <w:t>教学方法上应以社会主义市场经济理论为指导，运用已学税收学、会计学、中国税制、税务管理等知识，理论联系实际，注重分析税务代理业务中的重点和难点问题，举一反三，</w:t>
      </w:r>
      <w:r>
        <w:rPr>
          <w:rFonts w:ascii="宋体" w:hAnsi="宋体" w:hint="eastAsia"/>
        </w:rPr>
        <w:lastRenderedPageBreak/>
        <w:t>融会贯通，切实提高综合分析问题、解决问题的能力，在潜移默化中养成严谨、细致、务实的税务中介服务工作优良作风。</w:t>
      </w:r>
    </w:p>
    <w:p w:rsidR="003278F2" w:rsidRDefault="003278F2" w:rsidP="006C0229">
      <w:pPr>
        <w:adjustRightInd w:val="0"/>
        <w:snapToGrid w:val="0"/>
        <w:spacing w:line="360" w:lineRule="auto"/>
        <w:ind w:firstLine="420"/>
        <w:rPr>
          <w:rFonts w:ascii="宋体" w:hAnsi="宋体" w:cs="宋体"/>
          <w:kern w:val="0"/>
          <w:szCs w:val="21"/>
        </w:rPr>
      </w:pPr>
      <w:r>
        <w:rPr>
          <w:rFonts w:ascii="宋体" w:hAnsi="宋体" w:hint="eastAsia"/>
        </w:rPr>
        <w:t>各任课老师在授课过程中注</w:t>
      </w:r>
      <w:r>
        <w:rPr>
          <w:rFonts w:ascii="宋体" w:hAnsi="宋体" w:hint="eastAsia"/>
          <w:szCs w:val="21"/>
        </w:rPr>
        <w:t>意</w:t>
      </w:r>
      <w:r>
        <w:rPr>
          <w:rFonts w:ascii="宋体" w:hAnsi="宋体" w:cs="宋体" w:hint="eastAsia"/>
          <w:kern w:val="0"/>
          <w:szCs w:val="21"/>
        </w:rPr>
        <w:t>课堂讲授与作业相结合， 加强对学生企业财税实务处理能力的培养。</w:t>
      </w:r>
    </w:p>
    <w:p w:rsidR="003278F2" w:rsidRDefault="003278F2" w:rsidP="003278F2">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w:t>
      </w:r>
      <w:bookmarkStart w:id="3" w:name="_GoBack"/>
      <w:r>
        <w:rPr>
          <w:rFonts w:ascii="黑体" w:eastAsia="黑体" w:hAnsi="宋体" w:hint="eastAsia"/>
          <w:b/>
          <w:bCs/>
          <w:sz w:val="28"/>
        </w:rPr>
        <w:t>学时要求与分</w:t>
      </w:r>
      <w:bookmarkEnd w:id="3"/>
      <w:r>
        <w:rPr>
          <w:rFonts w:ascii="黑体" w:eastAsia="黑体" w:hAnsi="宋体" w:hint="eastAsia"/>
          <w:b/>
          <w:bCs/>
          <w:sz w:val="28"/>
        </w:rPr>
        <w:t>配：</w:t>
      </w:r>
    </w:p>
    <w:p w:rsidR="003278F2" w:rsidRDefault="003278F2" w:rsidP="003278F2">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3278F2" w:rsidRDefault="003278F2" w:rsidP="003278F2">
      <w:pPr>
        <w:adjustRightInd w:val="0"/>
        <w:snapToGrid w:val="0"/>
        <w:spacing w:line="360" w:lineRule="auto"/>
        <w:ind w:firstLineChars="500" w:firstLine="1050"/>
        <w:rPr>
          <w:rFonts w:ascii="宋体" w:hAnsi="宋体"/>
        </w:rPr>
      </w:pPr>
      <w:r>
        <w:rPr>
          <w:rFonts w:ascii="宋体" w:hAnsi="宋体" w:hint="eastAsia"/>
        </w:rPr>
        <w:t>本课程共32个学时，2个学分。</w:t>
      </w:r>
    </w:p>
    <w:p w:rsidR="003278F2" w:rsidRDefault="003278F2" w:rsidP="003278F2">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1"/>
        <w:gridCol w:w="4756"/>
        <w:gridCol w:w="1080"/>
        <w:gridCol w:w="1078"/>
        <w:gridCol w:w="1051"/>
      </w:tblGrid>
      <w:tr w:rsidR="00055506" w:rsidTr="00B62403">
        <w:trPr>
          <w:cantSplit/>
          <w:trHeight w:val="149"/>
          <w:jc w:val="center"/>
        </w:trPr>
        <w:tc>
          <w:tcPr>
            <w:tcW w:w="771" w:type="dxa"/>
            <w:vMerge w:val="restart"/>
            <w:vAlign w:val="center"/>
          </w:tcPr>
          <w:p w:rsidR="00055506" w:rsidRPr="00712B95" w:rsidRDefault="00055506" w:rsidP="00685DBE">
            <w:pPr>
              <w:jc w:val="center"/>
              <w:rPr>
                <w:rFonts w:ascii="黑体" w:eastAsia="黑体" w:hAnsi="黑体"/>
                <w:b/>
                <w:bCs/>
                <w:szCs w:val="21"/>
              </w:rPr>
            </w:pPr>
            <w:r w:rsidRPr="00712B95">
              <w:rPr>
                <w:rFonts w:ascii="黑体" w:eastAsia="黑体" w:hAnsi="黑体" w:hint="eastAsia"/>
                <w:b/>
                <w:bCs/>
                <w:szCs w:val="21"/>
              </w:rPr>
              <w:t>序号</w:t>
            </w:r>
          </w:p>
        </w:tc>
        <w:tc>
          <w:tcPr>
            <w:tcW w:w="4756" w:type="dxa"/>
            <w:vMerge w:val="restart"/>
            <w:vAlign w:val="center"/>
          </w:tcPr>
          <w:p w:rsidR="00055506" w:rsidRPr="00712B95" w:rsidRDefault="00055506" w:rsidP="00685DBE">
            <w:pPr>
              <w:jc w:val="center"/>
              <w:rPr>
                <w:rFonts w:ascii="黑体" w:eastAsia="黑体" w:hAnsi="黑体"/>
                <w:b/>
                <w:bCs/>
                <w:szCs w:val="21"/>
              </w:rPr>
            </w:pPr>
            <w:r w:rsidRPr="00712B95">
              <w:rPr>
                <w:rFonts w:ascii="黑体" w:eastAsia="黑体" w:hAnsi="黑体" w:hint="eastAsia"/>
                <w:b/>
                <w:bCs/>
                <w:szCs w:val="21"/>
              </w:rPr>
              <w:t>章节</w:t>
            </w:r>
          </w:p>
        </w:tc>
        <w:tc>
          <w:tcPr>
            <w:tcW w:w="3209" w:type="dxa"/>
            <w:gridSpan w:val="3"/>
            <w:vAlign w:val="center"/>
          </w:tcPr>
          <w:p w:rsidR="00055506" w:rsidRPr="00712B95" w:rsidRDefault="00055506" w:rsidP="00685DBE">
            <w:pPr>
              <w:jc w:val="center"/>
              <w:rPr>
                <w:rFonts w:ascii="黑体" w:eastAsia="黑体" w:hAnsi="黑体"/>
                <w:b/>
                <w:bCs/>
                <w:szCs w:val="21"/>
              </w:rPr>
            </w:pPr>
            <w:r w:rsidRPr="00712B95">
              <w:rPr>
                <w:rFonts w:ascii="黑体" w:eastAsia="黑体" w:hAnsi="黑体" w:hint="eastAsia"/>
                <w:b/>
                <w:bCs/>
                <w:szCs w:val="21"/>
              </w:rPr>
              <w:t>课 时 分 配</w:t>
            </w:r>
          </w:p>
        </w:tc>
      </w:tr>
      <w:tr w:rsidR="00055506" w:rsidTr="00B62403">
        <w:trPr>
          <w:cantSplit/>
          <w:trHeight w:val="586"/>
          <w:jc w:val="center"/>
        </w:trPr>
        <w:tc>
          <w:tcPr>
            <w:tcW w:w="771" w:type="dxa"/>
            <w:vMerge/>
            <w:vAlign w:val="center"/>
          </w:tcPr>
          <w:p w:rsidR="00055506" w:rsidRPr="00712B95" w:rsidRDefault="00055506" w:rsidP="00685DBE">
            <w:pPr>
              <w:jc w:val="center"/>
              <w:rPr>
                <w:rFonts w:ascii="黑体" w:eastAsia="黑体" w:hAnsi="黑体"/>
                <w:b/>
                <w:bCs/>
                <w:szCs w:val="21"/>
              </w:rPr>
            </w:pPr>
          </w:p>
        </w:tc>
        <w:tc>
          <w:tcPr>
            <w:tcW w:w="4756" w:type="dxa"/>
            <w:vMerge/>
            <w:vAlign w:val="center"/>
          </w:tcPr>
          <w:p w:rsidR="00055506" w:rsidRPr="00712B95" w:rsidRDefault="00055506" w:rsidP="00685DBE">
            <w:pPr>
              <w:jc w:val="center"/>
              <w:rPr>
                <w:rFonts w:ascii="黑体" w:eastAsia="黑体" w:hAnsi="黑体"/>
                <w:b/>
                <w:bCs/>
                <w:szCs w:val="21"/>
              </w:rPr>
            </w:pPr>
          </w:p>
        </w:tc>
        <w:tc>
          <w:tcPr>
            <w:tcW w:w="1080" w:type="dxa"/>
            <w:vAlign w:val="center"/>
          </w:tcPr>
          <w:p w:rsidR="00055506" w:rsidRPr="00712B95" w:rsidRDefault="00055506" w:rsidP="00C579BB">
            <w:pPr>
              <w:jc w:val="center"/>
              <w:rPr>
                <w:rFonts w:ascii="黑体" w:eastAsia="黑体" w:hAnsi="黑体"/>
                <w:b/>
                <w:bCs/>
                <w:szCs w:val="21"/>
              </w:rPr>
            </w:pPr>
            <w:r w:rsidRPr="00712B95">
              <w:rPr>
                <w:rFonts w:ascii="黑体" w:eastAsia="黑体" w:hAnsi="黑体" w:hint="eastAsia"/>
                <w:b/>
                <w:bCs/>
                <w:szCs w:val="21"/>
              </w:rPr>
              <w:t>理论</w:t>
            </w:r>
          </w:p>
        </w:tc>
        <w:tc>
          <w:tcPr>
            <w:tcW w:w="1078" w:type="dxa"/>
            <w:vAlign w:val="center"/>
          </w:tcPr>
          <w:p w:rsidR="00055506" w:rsidRPr="00712B95" w:rsidRDefault="00055506" w:rsidP="00C579BB">
            <w:pPr>
              <w:jc w:val="center"/>
              <w:rPr>
                <w:rFonts w:ascii="黑体" w:eastAsia="黑体" w:hAnsi="黑体"/>
                <w:b/>
                <w:bCs/>
                <w:szCs w:val="21"/>
              </w:rPr>
            </w:pPr>
            <w:r w:rsidRPr="00712B95">
              <w:rPr>
                <w:rFonts w:ascii="黑体" w:eastAsia="黑体" w:hAnsi="黑体" w:hint="eastAsia"/>
                <w:b/>
                <w:bCs/>
                <w:szCs w:val="21"/>
              </w:rPr>
              <w:t>实践</w:t>
            </w:r>
          </w:p>
        </w:tc>
        <w:tc>
          <w:tcPr>
            <w:tcW w:w="1051" w:type="dxa"/>
            <w:vAlign w:val="center"/>
          </w:tcPr>
          <w:p w:rsidR="00055506" w:rsidRPr="00712B95" w:rsidRDefault="00055506" w:rsidP="00685DBE">
            <w:pPr>
              <w:jc w:val="center"/>
              <w:rPr>
                <w:rFonts w:ascii="黑体" w:eastAsia="黑体" w:hAnsi="黑体"/>
                <w:b/>
                <w:bCs/>
                <w:szCs w:val="21"/>
              </w:rPr>
            </w:pPr>
            <w:r w:rsidRPr="00712B95">
              <w:rPr>
                <w:rFonts w:ascii="黑体" w:eastAsia="黑体" w:hAnsi="黑体" w:hint="eastAsia"/>
                <w:b/>
                <w:bCs/>
                <w:szCs w:val="21"/>
              </w:rPr>
              <w:t>合计</w:t>
            </w:r>
          </w:p>
        </w:tc>
      </w:tr>
      <w:tr w:rsidR="00055506" w:rsidTr="00B62403">
        <w:trPr>
          <w:cantSplit/>
          <w:trHeight w:val="481"/>
          <w:jc w:val="center"/>
        </w:trPr>
        <w:tc>
          <w:tcPr>
            <w:tcW w:w="771" w:type="dxa"/>
            <w:vAlign w:val="center"/>
          </w:tcPr>
          <w:p w:rsidR="00055506" w:rsidRPr="003A3485" w:rsidRDefault="00055506" w:rsidP="00685DBE">
            <w:pPr>
              <w:jc w:val="center"/>
              <w:rPr>
                <w:rFonts w:ascii="宋体" w:hAnsi="宋体"/>
                <w:szCs w:val="21"/>
              </w:rPr>
            </w:pPr>
            <w:r w:rsidRPr="003A3485">
              <w:rPr>
                <w:rFonts w:ascii="宋体" w:hAnsi="宋体" w:hint="eastAsia"/>
                <w:szCs w:val="21"/>
              </w:rPr>
              <w:t>1</w:t>
            </w:r>
          </w:p>
        </w:tc>
        <w:tc>
          <w:tcPr>
            <w:tcW w:w="4756" w:type="dxa"/>
            <w:vAlign w:val="center"/>
          </w:tcPr>
          <w:p w:rsidR="00055506" w:rsidRPr="003A3485" w:rsidRDefault="00055506" w:rsidP="00055506">
            <w:pPr>
              <w:rPr>
                <w:rFonts w:ascii="宋体" w:hAnsi="宋体"/>
                <w:szCs w:val="21"/>
              </w:rPr>
            </w:pPr>
            <w:r w:rsidRPr="003A3485">
              <w:rPr>
                <w:rFonts w:ascii="宋体" w:hAnsi="宋体" w:hint="eastAsia"/>
                <w:color w:val="000000"/>
                <w:szCs w:val="21"/>
              </w:rPr>
              <w:t>第一章导论</w:t>
            </w:r>
          </w:p>
        </w:tc>
        <w:tc>
          <w:tcPr>
            <w:tcW w:w="1080" w:type="dxa"/>
            <w:vAlign w:val="center"/>
          </w:tcPr>
          <w:p w:rsidR="00055506" w:rsidRPr="003A3485" w:rsidRDefault="00055506" w:rsidP="00685DBE">
            <w:pPr>
              <w:jc w:val="center"/>
              <w:rPr>
                <w:rFonts w:ascii="宋体" w:hAnsi="宋体"/>
                <w:szCs w:val="21"/>
              </w:rPr>
            </w:pPr>
            <w:r w:rsidRPr="003A3485">
              <w:rPr>
                <w:rFonts w:ascii="宋体" w:hAnsi="宋体" w:hint="eastAsia"/>
                <w:szCs w:val="21"/>
              </w:rPr>
              <w:t>2</w:t>
            </w:r>
          </w:p>
        </w:tc>
        <w:tc>
          <w:tcPr>
            <w:tcW w:w="1078" w:type="dxa"/>
            <w:vAlign w:val="center"/>
          </w:tcPr>
          <w:p w:rsidR="00055506" w:rsidRPr="003A3485" w:rsidRDefault="00055506" w:rsidP="00685DBE">
            <w:pPr>
              <w:jc w:val="center"/>
              <w:rPr>
                <w:rFonts w:ascii="宋体" w:hAnsi="宋体"/>
                <w:szCs w:val="21"/>
              </w:rPr>
            </w:pPr>
          </w:p>
        </w:tc>
        <w:tc>
          <w:tcPr>
            <w:tcW w:w="1051" w:type="dxa"/>
            <w:vAlign w:val="center"/>
          </w:tcPr>
          <w:p w:rsidR="00055506" w:rsidRPr="00072216" w:rsidRDefault="00E150F7" w:rsidP="00685DBE">
            <w:pPr>
              <w:jc w:val="center"/>
              <w:rPr>
                <w:rFonts w:ascii="宋体" w:hAnsi="宋体"/>
                <w:szCs w:val="21"/>
              </w:rPr>
            </w:pPr>
            <w:r>
              <w:rPr>
                <w:rFonts w:ascii="宋体" w:hAnsi="宋体" w:hint="eastAsia"/>
                <w:szCs w:val="21"/>
              </w:rPr>
              <w:t>2</w:t>
            </w:r>
          </w:p>
        </w:tc>
      </w:tr>
      <w:tr w:rsidR="00055506" w:rsidTr="00B62403">
        <w:trPr>
          <w:cantSplit/>
          <w:trHeight w:val="482"/>
          <w:jc w:val="center"/>
        </w:trPr>
        <w:tc>
          <w:tcPr>
            <w:tcW w:w="771" w:type="dxa"/>
            <w:vAlign w:val="center"/>
          </w:tcPr>
          <w:p w:rsidR="00055506" w:rsidRPr="003A3485" w:rsidRDefault="00055506" w:rsidP="00685DBE">
            <w:pPr>
              <w:jc w:val="center"/>
              <w:rPr>
                <w:rFonts w:ascii="宋体" w:hAnsi="宋体"/>
                <w:szCs w:val="21"/>
              </w:rPr>
            </w:pPr>
            <w:r w:rsidRPr="003A3485">
              <w:rPr>
                <w:rFonts w:ascii="宋体" w:hAnsi="宋体" w:hint="eastAsia"/>
                <w:szCs w:val="21"/>
              </w:rPr>
              <w:t>2</w:t>
            </w:r>
          </w:p>
        </w:tc>
        <w:tc>
          <w:tcPr>
            <w:tcW w:w="4756" w:type="dxa"/>
            <w:vAlign w:val="center"/>
          </w:tcPr>
          <w:p w:rsidR="00055506" w:rsidRPr="003A3485" w:rsidRDefault="00055506" w:rsidP="00055506">
            <w:pPr>
              <w:rPr>
                <w:rFonts w:ascii="宋体" w:hAnsi="宋体"/>
                <w:szCs w:val="21"/>
              </w:rPr>
            </w:pPr>
            <w:r w:rsidRPr="003A3485">
              <w:rPr>
                <w:rFonts w:ascii="宋体" w:hAnsi="宋体" w:hint="eastAsia"/>
                <w:color w:val="000000"/>
                <w:szCs w:val="21"/>
              </w:rPr>
              <w:t>第三章 税务登记代理</w:t>
            </w:r>
          </w:p>
        </w:tc>
        <w:tc>
          <w:tcPr>
            <w:tcW w:w="1080"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1</w:t>
            </w:r>
          </w:p>
        </w:tc>
        <w:tc>
          <w:tcPr>
            <w:tcW w:w="1078" w:type="dxa"/>
            <w:vAlign w:val="center"/>
          </w:tcPr>
          <w:p w:rsidR="00055506" w:rsidRPr="003A3485" w:rsidRDefault="00055506" w:rsidP="00685DBE">
            <w:pPr>
              <w:jc w:val="center"/>
              <w:rPr>
                <w:rFonts w:ascii="宋体" w:hAnsi="宋体"/>
                <w:szCs w:val="21"/>
              </w:rPr>
            </w:pPr>
          </w:p>
        </w:tc>
        <w:tc>
          <w:tcPr>
            <w:tcW w:w="1051" w:type="dxa"/>
            <w:vAlign w:val="center"/>
          </w:tcPr>
          <w:p w:rsidR="00055506" w:rsidRPr="00072216" w:rsidRDefault="00B62403" w:rsidP="00685DBE">
            <w:pPr>
              <w:jc w:val="center"/>
              <w:rPr>
                <w:rFonts w:ascii="宋体" w:hAnsi="宋体"/>
                <w:szCs w:val="21"/>
              </w:rPr>
            </w:pPr>
            <w:r>
              <w:rPr>
                <w:rFonts w:ascii="宋体" w:hAnsi="宋体" w:hint="eastAsia"/>
                <w:szCs w:val="21"/>
              </w:rPr>
              <w:t>1</w:t>
            </w:r>
          </w:p>
        </w:tc>
      </w:tr>
      <w:tr w:rsidR="00055506" w:rsidTr="00B62403">
        <w:trPr>
          <w:cantSplit/>
          <w:trHeight w:val="482"/>
          <w:jc w:val="center"/>
        </w:trPr>
        <w:tc>
          <w:tcPr>
            <w:tcW w:w="771" w:type="dxa"/>
            <w:vAlign w:val="center"/>
          </w:tcPr>
          <w:p w:rsidR="00055506" w:rsidRPr="003A3485" w:rsidRDefault="00055506" w:rsidP="00685DBE">
            <w:pPr>
              <w:jc w:val="center"/>
              <w:rPr>
                <w:rFonts w:ascii="宋体" w:hAnsi="宋体"/>
                <w:szCs w:val="21"/>
              </w:rPr>
            </w:pPr>
            <w:r w:rsidRPr="003A3485">
              <w:rPr>
                <w:rFonts w:ascii="宋体" w:hAnsi="宋体" w:hint="eastAsia"/>
                <w:szCs w:val="21"/>
              </w:rPr>
              <w:t>3</w:t>
            </w:r>
          </w:p>
        </w:tc>
        <w:tc>
          <w:tcPr>
            <w:tcW w:w="4756" w:type="dxa"/>
            <w:vAlign w:val="center"/>
          </w:tcPr>
          <w:p w:rsidR="00055506" w:rsidRPr="003A3485" w:rsidRDefault="00055506" w:rsidP="00055506">
            <w:pPr>
              <w:rPr>
                <w:rFonts w:ascii="宋体" w:hAnsi="宋体"/>
                <w:szCs w:val="21"/>
              </w:rPr>
            </w:pPr>
            <w:r w:rsidRPr="003A3485">
              <w:rPr>
                <w:rFonts w:ascii="宋体" w:hAnsi="宋体" w:hint="eastAsia"/>
                <w:color w:val="000000"/>
                <w:szCs w:val="21"/>
              </w:rPr>
              <w:t>第四章 发票领购与审查代理实务</w:t>
            </w:r>
          </w:p>
        </w:tc>
        <w:tc>
          <w:tcPr>
            <w:tcW w:w="1080"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1</w:t>
            </w:r>
          </w:p>
        </w:tc>
        <w:tc>
          <w:tcPr>
            <w:tcW w:w="1078" w:type="dxa"/>
            <w:vAlign w:val="center"/>
          </w:tcPr>
          <w:p w:rsidR="00055506" w:rsidRPr="003A3485" w:rsidRDefault="00055506" w:rsidP="00685DBE">
            <w:pPr>
              <w:jc w:val="center"/>
              <w:rPr>
                <w:rFonts w:ascii="宋体" w:hAnsi="宋体"/>
                <w:szCs w:val="21"/>
              </w:rPr>
            </w:pPr>
          </w:p>
        </w:tc>
        <w:tc>
          <w:tcPr>
            <w:tcW w:w="1051" w:type="dxa"/>
            <w:vAlign w:val="center"/>
          </w:tcPr>
          <w:p w:rsidR="00055506" w:rsidRPr="00072216" w:rsidRDefault="00B62403" w:rsidP="00685DBE">
            <w:pPr>
              <w:jc w:val="center"/>
              <w:rPr>
                <w:rFonts w:ascii="宋体" w:hAnsi="宋体"/>
                <w:szCs w:val="21"/>
              </w:rPr>
            </w:pPr>
            <w:r>
              <w:rPr>
                <w:rFonts w:ascii="宋体" w:hAnsi="宋体" w:hint="eastAsia"/>
                <w:szCs w:val="21"/>
              </w:rPr>
              <w:t>1</w:t>
            </w:r>
          </w:p>
        </w:tc>
      </w:tr>
      <w:tr w:rsidR="00055506" w:rsidTr="00B62403">
        <w:trPr>
          <w:cantSplit/>
          <w:trHeight w:val="482"/>
          <w:jc w:val="center"/>
        </w:trPr>
        <w:tc>
          <w:tcPr>
            <w:tcW w:w="771" w:type="dxa"/>
            <w:vAlign w:val="center"/>
          </w:tcPr>
          <w:p w:rsidR="00055506" w:rsidRPr="003A3485" w:rsidRDefault="00055506" w:rsidP="00685DBE">
            <w:pPr>
              <w:jc w:val="center"/>
              <w:rPr>
                <w:rFonts w:ascii="宋体" w:hAnsi="宋体"/>
                <w:szCs w:val="21"/>
              </w:rPr>
            </w:pPr>
            <w:r w:rsidRPr="003A3485">
              <w:rPr>
                <w:rFonts w:ascii="宋体" w:hAnsi="宋体" w:hint="eastAsia"/>
                <w:szCs w:val="21"/>
              </w:rPr>
              <w:t>4</w:t>
            </w:r>
          </w:p>
        </w:tc>
        <w:tc>
          <w:tcPr>
            <w:tcW w:w="4756" w:type="dxa"/>
            <w:vAlign w:val="center"/>
          </w:tcPr>
          <w:p w:rsidR="00055506" w:rsidRPr="003A3485" w:rsidRDefault="00055506" w:rsidP="00685DBE">
            <w:pPr>
              <w:rPr>
                <w:rFonts w:ascii="宋体" w:hAnsi="宋体"/>
                <w:szCs w:val="21"/>
              </w:rPr>
            </w:pPr>
            <w:r w:rsidRPr="003A3485">
              <w:rPr>
                <w:rFonts w:ascii="宋体" w:hAnsi="宋体" w:hint="eastAsia"/>
                <w:color w:val="000000"/>
                <w:szCs w:val="21"/>
              </w:rPr>
              <w:t>第五章 建账建制代理记账实务</w:t>
            </w:r>
            <w:r w:rsidR="00E50FB8" w:rsidRPr="003A3485">
              <w:rPr>
                <w:rFonts w:ascii="宋体" w:hAnsi="宋体" w:hint="eastAsia"/>
                <w:color w:val="000000"/>
                <w:szCs w:val="21"/>
              </w:rPr>
              <w:t>、涉税会计核算</w:t>
            </w:r>
          </w:p>
        </w:tc>
        <w:tc>
          <w:tcPr>
            <w:tcW w:w="1080" w:type="dxa"/>
            <w:vAlign w:val="center"/>
          </w:tcPr>
          <w:p w:rsidR="00055506" w:rsidRPr="003A3485" w:rsidRDefault="00AB32F2" w:rsidP="00685DBE">
            <w:pPr>
              <w:jc w:val="center"/>
              <w:rPr>
                <w:rFonts w:ascii="宋体" w:hAnsi="宋体"/>
                <w:szCs w:val="21"/>
              </w:rPr>
            </w:pPr>
            <w:r w:rsidRPr="003A3485">
              <w:rPr>
                <w:rFonts w:ascii="宋体" w:hAnsi="宋体" w:hint="eastAsia"/>
                <w:szCs w:val="21"/>
              </w:rPr>
              <w:t>2</w:t>
            </w:r>
          </w:p>
        </w:tc>
        <w:tc>
          <w:tcPr>
            <w:tcW w:w="1078" w:type="dxa"/>
            <w:vAlign w:val="center"/>
          </w:tcPr>
          <w:p w:rsidR="00055506" w:rsidRPr="003A3485" w:rsidRDefault="00D95233" w:rsidP="00685DBE">
            <w:pPr>
              <w:jc w:val="center"/>
              <w:rPr>
                <w:rFonts w:ascii="宋体" w:hAnsi="宋体"/>
                <w:szCs w:val="21"/>
              </w:rPr>
            </w:pPr>
            <w:r w:rsidRPr="003A3485">
              <w:rPr>
                <w:rFonts w:ascii="宋体" w:hAnsi="宋体" w:hint="eastAsia"/>
                <w:szCs w:val="21"/>
              </w:rPr>
              <w:t>2</w:t>
            </w:r>
          </w:p>
        </w:tc>
        <w:tc>
          <w:tcPr>
            <w:tcW w:w="1051" w:type="dxa"/>
            <w:vAlign w:val="center"/>
          </w:tcPr>
          <w:p w:rsidR="00055506" w:rsidRPr="00072216" w:rsidRDefault="00AB32F2" w:rsidP="00685DBE">
            <w:pPr>
              <w:jc w:val="center"/>
              <w:rPr>
                <w:rFonts w:ascii="宋体" w:hAnsi="宋体"/>
                <w:szCs w:val="21"/>
              </w:rPr>
            </w:pPr>
            <w:r>
              <w:rPr>
                <w:rFonts w:ascii="宋体" w:hAnsi="宋体" w:hint="eastAsia"/>
                <w:szCs w:val="21"/>
              </w:rPr>
              <w:t>4</w:t>
            </w:r>
          </w:p>
        </w:tc>
      </w:tr>
      <w:tr w:rsidR="00055506" w:rsidTr="00B62403">
        <w:trPr>
          <w:cantSplit/>
          <w:trHeight w:val="482"/>
          <w:jc w:val="center"/>
        </w:trPr>
        <w:tc>
          <w:tcPr>
            <w:tcW w:w="771" w:type="dxa"/>
            <w:vAlign w:val="center"/>
          </w:tcPr>
          <w:p w:rsidR="00055506" w:rsidRPr="003A3485" w:rsidRDefault="00055506" w:rsidP="00685DBE">
            <w:pPr>
              <w:jc w:val="center"/>
              <w:rPr>
                <w:rFonts w:ascii="宋体" w:hAnsi="宋体"/>
                <w:szCs w:val="21"/>
              </w:rPr>
            </w:pPr>
            <w:r w:rsidRPr="003A3485">
              <w:rPr>
                <w:rFonts w:ascii="宋体" w:hAnsi="宋体" w:hint="eastAsia"/>
                <w:szCs w:val="21"/>
              </w:rPr>
              <w:t>5</w:t>
            </w:r>
          </w:p>
        </w:tc>
        <w:tc>
          <w:tcPr>
            <w:tcW w:w="4756" w:type="dxa"/>
            <w:vAlign w:val="center"/>
          </w:tcPr>
          <w:p w:rsidR="00055506" w:rsidRPr="003A3485" w:rsidRDefault="00055506" w:rsidP="00055506">
            <w:pPr>
              <w:rPr>
                <w:rFonts w:ascii="宋体" w:hAnsi="宋体"/>
                <w:szCs w:val="21"/>
              </w:rPr>
            </w:pPr>
            <w:r w:rsidRPr="003A3485">
              <w:rPr>
                <w:rFonts w:ascii="宋体" w:hAnsi="宋体" w:hint="eastAsia"/>
                <w:color w:val="000000"/>
                <w:szCs w:val="21"/>
              </w:rPr>
              <w:t>第六章增值税纳税申报与纳税审核代理实务</w:t>
            </w:r>
          </w:p>
        </w:tc>
        <w:tc>
          <w:tcPr>
            <w:tcW w:w="1080"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3</w:t>
            </w:r>
          </w:p>
        </w:tc>
        <w:tc>
          <w:tcPr>
            <w:tcW w:w="1078"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4</w:t>
            </w:r>
          </w:p>
        </w:tc>
        <w:tc>
          <w:tcPr>
            <w:tcW w:w="1051" w:type="dxa"/>
            <w:vAlign w:val="center"/>
          </w:tcPr>
          <w:p w:rsidR="00055506" w:rsidRPr="00072216" w:rsidRDefault="00B62403" w:rsidP="00685DBE">
            <w:pPr>
              <w:jc w:val="center"/>
              <w:rPr>
                <w:rFonts w:ascii="宋体" w:hAnsi="宋体"/>
                <w:szCs w:val="21"/>
              </w:rPr>
            </w:pPr>
            <w:r>
              <w:rPr>
                <w:rFonts w:ascii="宋体" w:hAnsi="宋体" w:hint="eastAsia"/>
                <w:szCs w:val="21"/>
              </w:rPr>
              <w:t>7</w:t>
            </w:r>
          </w:p>
        </w:tc>
      </w:tr>
      <w:tr w:rsidR="00055506" w:rsidTr="00B62403">
        <w:trPr>
          <w:cantSplit/>
          <w:trHeight w:val="482"/>
          <w:jc w:val="center"/>
        </w:trPr>
        <w:tc>
          <w:tcPr>
            <w:tcW w:w="771" w:type="dxa"/>
            <w:vAlign w:val="center"/>
          </w:tcPr>
          <w:p w:rsidR="00055506" w:rsidRPr="003A3485" w:rsidRDefault="00055506" w:rsidP="00685DBE">
            <w:pPr>
              <w:jc w:val="center"/>
              <w:rPr>
                <w:rFonts w:ascii="宋体" w:hAnsi="宋体"/>
                <w:szCs w:val="21"/>
              </w:rPr>
            </w:pPr>
            <w:r w:rsidRPr="003A3485">
              <w:rPr>
                <w:rFonts w:ascii="宋体" w:hAnsi="宋体" w:hint="eastAsia"/>
                <w:szCs w:val="21"/>
              </w:rPr>
              <w:t>6</w:t>
            </w:r>
          </w:p>
        </w:tc>
        <w:tc>
          <w:tcPr>
            <w:tcW w:w="4756" w:type="dxa"/>
            <w:vAlign w:val="center"/>
          </w:tcPr>
          <w:p w:rsidR="00055506" w:rsidRPr="003A3485" w:rsidRDefault="00055506" w:rsidP="00055506">
            <w:pPr>
              <w:rPr>
                <w:rFonts w:ascii="宋体" w:hAnsi="宋体"/>
                <w:color w:val="000000"/>
                <w:szCs w:val="21"/>
              </w:rPr>
            </w:pPr>
            <w:r w:rsidRPr="003A3485">
              <w:rPr>
                <w:rFonts w:ascii="宋体" w:hAnsi="宋体" w:hint="eastAsia"/>
                <w:color w:val="000000"/>
                <w:szCs w:val="21"/>
              </w:rPr>
              <w:t>第七章 消费税纳税申报与纳税审核代理实务</w:t>
            </w:r>
          </w:p>
        </w:tc>
        <w:tc>
          <w:tcPr>
            <w:tcW w:w="1080"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1</w:t>
            </w:r>
          </w:p>
        </w:tc>
        <w:tc>
          <w:tcPr>
            <w:tcW w:w="1078"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2</w:t>
            </w:r>
          </w:p>
        </w:tc>
        <w:tc>
          <w:tcPr>
            <w:tcW w:w="1051" w:type="dxa"/>
            <w:vAlign w:val="center"/>
          </w:tcPr>
          <w:p w:rsidR="00055506" w:rsidRPr="00072216" w:rsidRDefault="00B62403" w:rsidP="00685DBE">
            <w:pPr>
              <w:jc w:val="center"/>
              <w:rPr>
                <w:rFonts w:ascii="宋体" w:hAnsi="宋体"/>
                <w:szCs w:val="21"/>
              </w:rPr>
            </w:pPr>
            <w:r>
              <w:rPr>
                <w:rFonts w:ascii="宋体" w:hAnsi="宋体" w:hint="eastAsia"/>
                <w:szCs w:val="21"/>
              </w:rPr>
              <w:t>3</w:t>
            </w:r>
          </w:p>
        </w:tc>
      </w:tr>
      <w:tr w:rsidR="00055506" w:rsidTr="00B62403">
        <w:trPr>
          <w:cantSplit/>
          <w:trHeight w:val="482"/>
          <w:jc w:val="center"/>
        </w:trPr>
        <w:tc>
          <w:tcPr>
            <w:tcW w:w="771" w:type="dxa"/>
            <w:vAlign w:val="center"/>
          </w:tcPr>
          <w:p w:rsidR="00055506" w:rsidRPr="003A3485" w:rsidRDefault="00055506" w:rsidP="00685DBE">
            <w:pPr>
              <w:jc w:val="center"/>
              <w:rPr>
                <w:rFonts w:ascii="宋体" w:hAnsi="宋体"/>
                <w:szCs w:val="21"/>
              </w:rPr>
            </w:pPr>
            <w:r w:rsidRPr="003A3485">
              <w:rPr>
                <w:rFonts w:ascii="宋体" w:hAnsi="宋体" w:hint="eastAsia"/>
                <w:szCs w:val="21"/>
              </w:rPr>
              <w:t>7</w:t>
            </w:r>
          </w:p>
        </w:tc>
        <w:tc>
          <w:tcPr>
            <w:tcW w:w="4756" w:type="dxa"/>
            <w:vAlign w:val="center"/>
          </w:tcPr>
          <w:p w:rsidR="00055506" w:rsidRPr="003A3485" w:rsidRDefault="00055506" w:rsidP="00055506">
            <w:pPr>
              <w:rPr>
                <w:rFonts w:ascii="宋体" w:hAnsi="宋体"/>
                <w:szCs w:val="21"/>
              </w:rPr>
            </w:pPr>
            <w:r w:rsidRPr="003A3485">
              <w:rPr>
                <w:rFonts w:ascii="宋体" w:hAnsi="宋体" w:hint="eastAsia"/>
                <w:color w:val="000000"/>
                <w:szCs w:val="21"/>
              </w:rPr>
              <w:t>第八章 所得税纳税申报与纳税审核代理实务</w:t>
            </w:r>
          </w:p>
        </w:tc>
        <w:tc>
          <w:tcPr>
            <w:tcW w:w="1080"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4</w:t>
            </w:r>
          </w:p>
        </w:tc>
        <w:tc>
          <w:tcPr>
            <w:tcW w:w="1078"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6</w:t>
            </w:r>
          </w:p>
        </w:tc>
        <w:tc>
          <w:tcPr>
            <w:tcW w:w="1051" w:type="dxa"/>
            <w:vAlign w:val="center"/>
          </w:tcPr>
          <w:p w:rsidR="00055506" w:rsidRPr="00072216" w:rsidRDefault="00E150F7" w:rsidP="00685DBE">
            <w:pPr>
              <w:jc w:val="center"/>
              <w:rPr>
                <w:rFonts w:ascii="宋体" w:hAnsi="宋体"/>
                <w:szCs w:val="21"/>
              </w:rPr>
            </w:pPr>
            <w:r>
              <w:rPr>
                <w:rFonts w:ascii="宋体" w:hAnsi="宋体" w:hint="eastAsia"/>
                <w:szCs w:val="21"/>
              </w:rPr>
              <w:t>10</w:t>
            </w:r>
          </w:p>
        </w:tc>
      </w:tr>
      <w:tr w:rsidR="00055506" w:rsidTr="00B62403">
        <w:trPr>
          <w:cantSplit/>
          <w:trHeight w:val="482"/>
          <w:jc w:val="center"/>
        </w:trPr>
        <w:tc>
          <w:tcPr>
            <w:tcW w:w="771" w:type="dxa"/>
            <w:vAlign w:val="center"/>
          </w:tcPr>
          <w:p w:rsidR="00055506" w:rsidRPr="003A3485" w:rsidRDefault="00055506" w:rsidP="00685DBE">
            <w:pPr>
              <w:jc w:val="center"/>
              <w:rPr>
                <w:rFonts w:ascii="宋体" w:hAnsi="宋体"/>
                <w:szCs w:val="21"/>
              </w:rPr>
            </w:pPr>
            <w:r w:rsidRPr="003A3485">
              <w:rPr>
                <w:rFonts w:ascii="宋体" w:hAnsi="宋体" w:hint="eastAsia"/>
                <w:szCs w:val="21"/>
              </w:rPr>
              <w:t>8</w:t>
            </w:r>
          </w:p>
        </w:tc>
        <w:tc>
          <w:tcPr>
            <w:tcW w:w="4756" w:type="dxa"/>
            <w:vAlign w:val="center"/>
          </w:tcPr>
          <w:p w:rsidR="00055506" w:rsidRPr="003A3485" w:rsidRDefault="00055506" w:rsidP="00055506">
            <w:pPr>
              <w:rPr>
                <w:rFonts w:ascii="宋体" w:hAnsi="宋体"/>
                <w:szCs w:val="21"/>
              </w:rPr>
            </w:pPr>
            <w:r w:rsidRPr="003A3485">
              <w:rPr>
                <w:rFonts w:ascii="宋体" w:hAnsi="宋体" w:hint="eastAsia"/>
                <w:color w:val="000000"/>
                <w:szCs w:val="21"/>
              </w:rPr>
              <w:t>第九章个人所得税纳税申报与纳税审核代理实务</w:t>
            </w:r>
          </w:p>
        </w:tc>
        <w:tc>
          <w:tcPr>
            <w:tcW w:w="1080"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1</w:t>
            </w:r>
          </w:p>
        </w:tc>
        <w:tc>
          <w:tcPr>
            <w:tcW w:w="1078" w:type="dxa"/>
            <w:vAlign w:val="center"/>
          </w:tcPr>
          <w:p w:rsidR="00055506" w:rsidRPr="003A3485" w:rsidRDefault="00D95233" w:rsidP="00685DBE">
            <w:pPr>
              <w:jc w:val="center"/>
              <w:rPr>
                <w:rFonts w:ascii="宋体" w:hAnsi="宋体"/>
                <w:szCs w:val="21"/>
              </w:rPr>
            </w:pPr>
            <w:r w:rsidRPr="003A3485">
              <w:rPr>
                <w:rFonts w:ascii="宋体" w:hAnsi="宋体" w:hint="eastAsia"/>
                <w:szCs w:val="21"/>
              </w:rPr>
              <w:t>1</w:t>
            </w:r>
          </w:p>
        </w:tc>
        <w:tc>
          <w:tcPr>
            <w:tcW w:w="1051" w:type="dxa"/>
            <w:vAlign w:val="center"/>
          </w:tcPr>
          <w:p w:rsidR="00055506" w:rsidRPr="00072216" w:rsidRDefault="00D95233" w:rsidP="00685DBE">
            <w:pPr>
              <w:jc w:val="center"/>
              <w:rPr>
                <w:rFonts w:ascii="宋体" w:hAnsi="宋体"/>
                <w:szCs w:val="21"/>
              </w:rPr>
            </w:pPr>
            <w:r>
              <w:rPr>
                <w:rFonts w:ascii="宋体" w:hAnsi="宋体" w:hint="eastAsia"/>
                <w:szCs w:val="21"/>
              </w:rPr>
              <w:t>2</w:t>
            </w:r>
          </w:p>
        </w:tc>
      </w:tr>
      <w:tr w:rsidR="00055506" w:rsidTr="00B62403">
        <w:trPr>
          <w:cantSplit/>
          <w:trHeight w:val="482"/>
          <w:jc w:val="center"/>
        </w:trPr>
        <w:tc>
          <w:tcPr>
            <w:tcW w:w="771" w:type="dxa"/>
            <w:vAlign w:val="center"/>
          </w:tcPr>
          <w:p w:rsidR="00055506" w:rsidRPr="003A3485" w:rsidRDefault="00055506" w:rsidP="00685DBE">
            <w:pPr>
              <w:jc w:val="center"/>
              <w:rPr>
                <w:rFonts w:ascii="宋体" w:hAnsi="宋体"/>
                <w:szCs w:val="21"/>
              </w:rPr>
            </w:pPr>
            <w:r w:rsidRPr="003A3485">
              <w:rPr>
                <w:rFonts w:ascii="宋体" w:hAnsi="宋体" w:hint="eastAsia"/>
                <w:szCs w:val="21"/>
              </w:rPr>
              <w:t>9</w:t>
            </w:r>
          </w:p>
        </w:tc>
        <w:tc>
          <w:tcPr>
            <w:tcW w:w="4756" w:type="dxa"/>
            <w:vAlign w:val="center"/>
          </w:tcPr>
          <w:p w:rsidR="00055506" w:rsidRPr="003A3485" w:rsidRDefault="00055506" w:rsidP="00055506">
            <w:pPr>
              <w:rPr>
                <w:rFonts w:ascii="宋体" w:hAnsi="宋体"/>
                <w:szCs w:val="21"/>
              </w:rPr>
            </w:pPr>
            <w:r w:rsidRPr="003A3485">
              <w:rPr>
                <w:rFonts w:ascii="宋体" w:hAnsi="宋体" w:hint="eastAsia"/>
                <w:color w:val="000000"/>
                <w:szCs w:val="21"/>
              </w:rPr>
              <w:t>第十章 其他税种纳税申报与纳税审核代理实务</w:t>
            </w:r>
          </w:p>
        </w:tc>
        <w:tc>
          <w:tcPr>
            <w:tcW w:w="1080"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1</w:t>
            </w:r>
          </w:p>
        </w:tc>
        <w:tc>
          <w:tcPr>
            <w:tcW w:w="1078" w:type="dxa"/>
            <w:vAlign w:val="center"/>
          </w:tcPr>
          <w:p w:rsidR="00055506" w:rsidRPr="003A3485" w:rsidRDefault="00B62403" w:rsidP="00685DBE">
            <w:pPr>
              <w:jc w:val="center"/>
              <w:rPr>
                <w:rFonts w:ascii="宋体" w:hAnsi="宋体"/>
                <w:szCs w:val="21"/>
              </w:rPr>
            </w:pPr>
            <w:r w:rsidRPr="003A3485">
              <w:rPr>
                <w:rFonts w:ascii="宋体" w:hAnsi="宋体" w:hint="eastAsia"/>
                <w:szCs w:val="21"/>
              </w:rPr>
              <w:t>1</w:t>
            </w:r>
          </w:p>
        </w:tc>
        <w:tc>
          <w:tcPr>
            <w:tcW w:w="1051" w:type="dxa"/>
            <w:vAlign w:val="center"/>
          </w:tcPr>
          <w:p w:rsidR="00055506" w:rsidRPr="00072216" w:rsidRDefault="00B62403" w:rsidP="00685DBE">
            <w:pPr>
              <w:jc w:val="center"/>
              <w:rPr>
                <w:rFonts w:ascii="宋体" w:hAnsi="宋体"/>
                <w:szCs w:val="21"/>
              </w:rPr>
            </w:pPr>
            <w:r>
              <w:rPr>
                <w:rFonts w:ascii="宋体" w:hAnsi="宋体" w:hint="eastAsia"/>
                <w:szCs w:val="21"/>
              </w:rPr>
              <w:t>2</w:t>
            </w:r>
          </w:p>
        </w:tc>
      </w:tr>
      <w:tr w:rsidR="00AB32F2" w:rsidTr="00B62403">
        <w:trPr>
          <w:cantSplit/>
          <w:trHeight w:val="482"/>
          <w:jc w:val="center"/>
        </w:trPr>
        <w:tc>
          <w:tcPr>
            <w:tcW w:w="771" w:type="dxa"/>
            <w:vAlign w:val="center"/>
          </w:tcPr>
          <w:p w:rsidR="00AB32F2" w:rsidRPr="003A3485" w:rsidRDefault="00AB32F2" w:rsidP="00685DBE">
            <w:pPr>
              <w:jc w:val="center"/>
              <w:rPr>
                <w:rFonts w:ascii="宋体" w:hAnsi="宋体"/>
                <w:szCs w:val="21"/>
              </w:rPr>
            </w:pPr>
            <w:r w:rsidRPr="003A3485">
              <w:rPr>
                <w:rFonts w:ascii="宋体" w:hAnsi="宋体" w:hint="eastAsia"/>
                <w:szCs w:val="21"/>
              </w:rPr>
              <w:t>10</w:t>
            </w:r>
          </w:p>
        </w:tc>
        <w:tc>
          <w:tcPr>
            <w:tcW w:w="4756" w:type="dxa"/>
            <w:vAlign w:val="center"/>
          </w:tcPr>
          <w:p w:rsidR="00AB32F2" w:rsidRPr="003A3485" w:rsidRDefault="00AB32F2" w:rsidP="00055506">
            <w:pPr>
              <w:rPr>
                <w:rFonts w:ascii="宋体" w:hAnsi="宋体"/>
                <w:color w:val="000000"/>
                <w:szCs w:val="21"/>
              </w:rPr>
            </w:pPr>
            <w:r w:rsidRPr="003A3485">
              <w:rPr>
                <w:rFonts w:ascii="宋体" w:hAnsi="宋体" w:hint="eastAsia"/>
                <w:color w:val="000000"/>
                <w:szCs w:val="21"/>
              </w:rPr>
              <w:t>第十一章 税务行政复议代理</w:t>
            </w:r>
          </w:p>
        </w:tc>
        <w:tc>
          <w:tcPr>
            <w:tcW w:w="1080" w:type="dxa"/>
            <w:vAlign w:val="center"/>
          </w:tcPr>
          <w:p w:rsidR="00AB32F2" w:rsidRPr="003A3485" w:rsidRDefault="00AB32F2" w:rsidP="00112C66">
            <w:pPr>
              <w:jc w:val="center"/>
              <w:rPr>
                <w:rFonts w:ascii="宋体" w:hAnsi="宋体"/>
                <w:szCs w:val="21"/>
              </w:rPr>
            </w:pPr>
            <w:r w:rsidRPr="003A3485">
              <w:rPr>
                <w:rFonts w:ascii="宋体" w:hAnsi="宋体" w:hint="eastAsia"/>
                <w:szCs w:val="21"/>
              </w:rPr>
              <w:t>自学</w:t>
            </w:r>
          </w:p>
        </w:tc>
        <w:tc>
          <w:tcPr>
            <w:tcW w:w="1078" w:type="dxa"/>
            <w:vAlign w:val="center"/>
          </w:tcPr>
          <w:p w:rsidR="00AB32F2" w:rsidRPr="003A3485" w:rsidRDefault="00AB32F2" w:rsidP="00112C66">
            <w:pPr>
              <w:jc w:val="center"/>
              <w:rPr>
                <w:rFonts w:ascii="宋体" w:hAnsi="宋体"/>
                <w:szCs w:val="21"/>
              </w:rPr>
            </w:pPr>
            <w:r w:rsidRPr="003A3485">
              <w:rPr>
                <w:rFonts w:ascii="宋体" w:hAnsi="宋体" w:hint="eastAsia"/>
                <w:szCs w:val="21"/>
              </w:rPr>
              <w:t>自学</w:t>
            </w:r>
          </w:p>
        </w:tc>
        <w:tc>
          <w:tcPr>
            <w:tcW w:w="1051" w:type="dxa"/>
            <w:vAlign w:val="center"/>
          </w:tcPr>
          <w:p w:rsidR="00AB32F2" w:rsidRDefault="00AB32F2" w:rsidP="00112C66">
            <w:pPr>
              <w:jc w:val="center"/>
              <w:rPr>
                <w:rFonts w:ascii="宋体" w:hAnsi="宋体"/>
                <w:szCs w:val="21"/>
              </w:rPr>
            </w:pPr>
            <w:r>
              <w:rPr>
                <w:rFonts w:ascii="宋体" w:hAnsi="宋体" w:hint="eastAsia"/>
                <w:szCs w:val="21"/>
              </w:rPr>
              <w:t>自学</w:t>
            </w:r>
          </w:p>
        </w:tc>
      </w:tr>
      <w:tr w:rsidR="00055506" w:rsidTr="00B62403">
        <w:trPr>
          <w:cantSplit/>
          <w:trHeight w:val="482"/>
          <w:jc w:val="center"/>
        </w:trPr>
        <w:tc>
          <w:tcPr>
            <w:tcW w:w="771" w:type="dxa"/>
            <w:vAlign w:val="center"/>
          </w:tcPr>
          <w:p w:rsidR="00055506" w:rsidRDefault="00055506" w:rsidP="00685DBE">
            <w:pPr>
              <w:jc w:val="center"/>
              <w:rPr>
                <w:rFonts w:ascii="宋体" w:hAnsi="宋体"/>
                <w:szCs w:val="21"/>
              </w:rPr>
            </w:pPr>
            <w:r>
              <w:rPr>
                <w:rFonts w:ascii="宋体" w:hAnsi="宋体" w:hint="eastAsia"/>
                <w:szCs w:val="21"/>
              </w:rPr>
              <w:t>11</w:t>
            </w:r>
          </w:p>
        </w:tc>
        <w:tc>
          <w:tcPr>
            <w:tcW w:w="4756" w:type="dxa"/>
            <w:vAlign w:val="center"/>
          </w:tcPr>
          <w:p w:rsidR="00055506" w:rsidRDefault="00055506" w:rsidP="00055506">
            <w:pPr>
              <w:rPr>
                <w:rFonts w:ascii="宋体" w:hAnsi="宋体"/>
                <w:color w:val="000000"/>
                <w:szCs w:val="21"/>
              </w:rPr>
            </w:pPr>
            <w:r>
              <w:rPr>
                <w:rFonts w:ascii="宋体" w:hAnsi="宋体" w:hint="eastAsia"/>
                <w:color w:val="000000"/>
                <w:szCs w:val="21"/>
              </w:rPr>
              <w:t xml:space="preserve">第十二章 </w:t>
            </w:r>
            <w:r w:rsidRPr="00055506">
              <w:rPr>
                <w:rFonts w:ascii="宋体" w:hAnsi="宋体" w:hint="eastAsia"/>
                <w:color w:val="000000"/>
                <w:szCs w:val="21"/>
              </w:rPr>
              <w:t>税务咨询服务与税务代理执业风险</w:t>
            </w:r>
          </w:p>
        </w:tc>
        <w:tc>
          <w:tcPr>
            <w:tcW w:w="1080" w:type="dxa"/>
            <w:vAlign w:val="center"/>
          </w:tcPr>
          <w:p w:rsidR="00055506" w:rsidRDefault="00B62403" w:rsidP="00685DBE">
            <w:pPr>
              <w:jc w:val="center"/>
              <w:rPr>
                <w:rFonts w:ascii="宋体" w:hAnsi="宋体"/>
                <w:szCs w:val="21"/>
              </w:rPr>
            </w:pPr>
            <w:r>
              <w:rPr>
                <w:rFonts w:ascii="宋体" w:hAnsi="宋体" w:hint="eastAsia"/>
                <w:szCs w:val="21"/>
              </w:rPr>
              <w:t>自学</w:t>
            </w:r>
          </w:p>
        </w:tc>
        <w:tc>
          <w:tcPr>
            <w:tcW w:w="1078" w:type="dxa"/>
            <w:vAlign w:val="center"/>
          </w:tcPr>
          <w:p w:rsidR="00055506" w:rsidRDefault="00C579BB" w:rsidP="00685DBE">
            <w:pPr>
              <w:jc w:val="center"/>
              <w:rPr>
                <w:rFonts w:ascii="宋体" w:hAnsi="宋体"/>
                <w:szCs w:val="21"/>
              </w:rPr>
            </w:pPr>
            <w:r>
              <w:rPr>
                <w:rFonts w:ascii="宋体" w:hAnsi="宋体" w:hint="eastAsia"/>
                <w:szCs w:val="21"/>
              </w:rPr>
              <w:t>自学</w:t>
            </w:r>
          </w:p>
        </w:tc>
        <w:tc>
          <w:tcPr>
            <w:tcW w:w="1051" w:type="dxa"/>
            <w:vAlign w:val="center"/>
          </w:tcPr>
          <w:p w:rsidR="00055506" w:rsidRDefault="00C579BB" w:rsidP="00685DBE">
            <w:pPr>
              <w:jc w:val="center"/>
              <w:rPr>
                <w:rFonts w:ascii="宋体" w:hAnsi="宋体"/>
                <w:szCs w:val="21"/>
              </w:rPr>
            </w:pPr>
            <w:r>
              <w:rPr>
                <w:rFonts w:ascii="宋体" w:hAnsi="宋体" w:hint="eastAsia"/>
                <w:szCs w:val="21"/>
              </w:rPr>
              <w:t>自学</w:t>
            </w:r>
          </w:p>
        </w:tc>
      </w:tr>
      <w:tr w:rsidR="00055506" w:rsidTr="00B62403">
        <w:trPr>
          <w:cantSplit/>
          <w:trHeight w:val="481"/>
          <w:jc w:val="center"/>
        </w:trPr>
        <w:tc>
          <w:tcPr>
            <w:tcW w:w="5527" w:type="dxa"/>
            <w:gridSpan w:val="2"/>
            <w:vAlign w:val="center"/>
          </w:tcPr>
          <w:p w:rsidR="00055506" w:rsidRPr="00072216" w:rsidRDefault="00055506" w:rsidP="00685DBE">
            <w:pPr>
              <w:jc w:val="center"/>
              <w:rPr>
                <w:rFonts w:ascii="宋体" w:hAnsi="宋体"/>
                <w:szCs w:val="21"/>
              </w:rPr>
            </w:pPr>
            <w:r w:rsidRPr="00072216">
              <w:rPr>
                <w:rFonts w:ascii="宋体" w:hAnsi="宋体" w:hint="eastAsia"/>
                <w:szCs w:val="21"/>
              </w:rPr>
              <w:t>合    计</w:t>
            </w:r>
          </w:p>
        </w:tc>
        <w:tc>
          <w:tcPr>
            <w:tcW w:w="1080" w:type="dxa"/>
            <w:vAlign w:val="center"/>
          </w:tcPr>
          <w:p w:rsidR="00055506" w:rsidRPr="00072216" w:rsidRDefault="00B62403" w:rsidP="00685DBE">
            <w:pPr>
              <w:jc w:val="center"/>
              <w:rPr>
                <w:rFonts w:ascii="宋体" w:hAnsi="宋体"/>
                <w:szCs w:val="21"/>
              </w:rPr>
            </w:pPr>
            <w:r>
              <w:rPr>
                <w:rFonts w:ascii="宋体" w:hAnsi="宋体" w:hint="eastAsia"/>
                <w:szCs w:val="21"/>
              </w:rPr>
              <w:t>16</w:t>
            </w:r>
          </w:p>
        </w:tc>
        <w:tc>
          <w:tcPr>
            <w:tcW w:w="1078" w:type="dxa"/>
            <w:vAlign w:val="center"/>
          </w:tcPr>
          <w:p w:rsidR="00055506" w:rsidRPr="00072216" w:rsidRDefault="00B62403" w:rsidP="00685DBE">
            <w:pPr>
              <w:jc w:val="center"/>
              <w:rPr>
                <w:rFonts w:ascii="宋体" w:hAnsi="宋体"/>
                <w:szCs w:val="21"/>
              </w:rPr>
            </w:pPr>
            <w:r>
              <w:rPr>
                <w:rFonts w:ascii="宋体" w:hAnsi="宋体" w:hint="eastAsia"/>
                <w:szCs w:val="21"/>
              </w:rPr>
              <w:t>16</w:t>
            </w:r>
          </w:p>
        </w:tc>
        <w:tc>
          <w:tcPr>
            <w:tcW w:w="1051" w:type="dxa"/>
            <w:vAlign w:val="center"/>
          </w:tcPr>
          <w:p w:rsidR="00055506" w:rsidRPr="00072216" w:rsidRDefault="00B62403" w:rsidP="00685DBE">
            <w:pPr>
              <w:jc w:val="center"/>
              <w:rPr>
                <w:rFonts w:ascii="宋体" w:hAnsi="宋体"/>
                <w:szCs w:val="21"/>
              </w:rPr>
            </w:pPr>
            <w:r>
              <w:rPr>
                <w:rFonts w:ascii="宋体" w:hAnsi="宋体" w:hint="eastAsia"/>
                <w:szCs w:val="21"/>
              </w:rPr>
              <w:t>32</w:t>
            </w:r>
          </w:p>
        </w:tc>
      </w:tr>
    </w:tbl>
    <w:p w:rsidR="00055506" w:rsidRDefault="00055506" w:rsidP="003278F2">
      <w:pPr>
        <w:adjustRightInd w:val="0"/>
        <w:snapToGrid w:val="0"/>
        <w:spacing w:line="360" w:lineRule="auto"/>
        <w:ind w:left="482"/>
        <w:rPr>
          <w:rFonts w:ascii="宋体" w:eastAsia="黑体" w:hAnsi="宋体"/>
          <w:sz w:val="24"/>
        </w:rPr>
      </w:pPr>
    </w:p>
    <w:p w:rsidR="003278F2" w:rsidRDefault="003278F2" w:rsidP="003278F2">
      <w:pPr>
        <w:adjustRightInd w:val="0"/>
        <w:snapToGrid w:val="0"/>
        <w:spacing w:line="360" w:lineRule="auto"/>
        <w:ind w:firstLineChars="200" w:firstLine="562"/>
        <w:rPr>
          <w:rFonts w:eastAsia="黑体"/>
          <w:b/>
          <w:bCs/>
          <w:sz w:val="28"/>
        </w:rPr>
      </w:pPr>
      <w:r>
        <w:rPr>
          <w:rFonts w:ascii="宋体" w:eastAsia="黑体" w:hAnsi="宋体" w:hint="eastAsia"/>
          <w:b/>
          <w:bCs/>
          <w:sz w:val="28"/>
        </w:rPr>
        <w:t>四、</w:t>
      </w:r>
      <w:r>
        <w:rPr>
          <w:rFonts w:eastAsia="黑体" w:hint="eastAsia"/>
          <w:b/>
          <w:bCs/>
          <w:sz w:val="28"/>
        </w:rPr>
        <w:t>实践</w:t>
      </w:r>
      <w:r w:rsidR="00066CD6" w:rsidRPr="00066CD6">
        <w:rPr>
          <w:rFonts w:eastAsia="黑体" w:hint="eastAsia"/>
          <w:b/>
          <w:bCs/>
          <w:sz w:val="28"/>
        </w:rPr>
        <w:t>教学内容</w:t>
      </w:r>
      <w:r>
        <w:rPr>
          <w:rFonts w:eastAsia="黑体" w:hint="eastAsia"/>
          <w:b/>
          <w:bCs/>
          <w:sz w:val="28"/>
        </w:rPr>
        <w:t>与要求</w:t>
      </w:r>
    </w:p>
    <w:tbl>
      <w:tblPr>
        <w:tblW w:w="9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2088"/>
        <w:gridCol w:w="6300"/>
        <w:gridCol w:w="1080"/>
      </w:tblGrid>
      <w:tr w:rsidR="00531321" w:rsidRPr="00531321" w:rsidTr="00685DBE">
        <w:trPr>
          <w:trHeight w:val="765"/>
        </w:trPr>
        <w:tc>
          <w:tcPr>
            <w:tcW w:w="2088" w:type="dxa"/>
            <w:vAlign w:val="center"/>
          </w:tcPr>
          <w:p w:rsidR="00531321" w:rsidRPr="00712B95" w:rsidRDefault="00531321" w:rsidP="00531321">
            <w:pPr>
              <w:jc w:val="center"/>
              <w:rPr>
                <w:rFonts w:ascii="黑体" w:eastAsia="黑体" w:hAnsi="黑体"/>
                <w:b/>
                <w:bCs/>
                <w:szCs w:val="21"/>
              </w:rPr>
            </w:pPr>
            <w:r w:rsidRPr="00712B95">
              <w:rPr>
                <w:rFonts w:ascii="黑体" w:eastAsia="黑体" w:hAnsi="黑体" w:hint="eastAsia"/>
                <w:b/>
                <w:bCs/>
                <w:szCs w:val="21"/>
              </w:rPr>
              <w:t>实 训 内 容</w:t>
            </w:r>
          </w:p>
        </w:tc>
        <w:tc>
          <w:tcPr>
            <w:tcW w:w="6300" w:type="dxa"/>
            <w:vAlign w:val="center"/>
          </w:tcPr>
          <w:p w:rsidR="00531321" w:rsidRPr="00712B95" w:rsidRDefault="00531321" w:rsidP="00531321">
            <w:pPr>
              <w:jc w:val="center"/>
              <w:rPr>
                <w:rFonts w:ascii="黑体" w:eastAsia="黑体" w:hAnsi="黑体"/>
                <w:b/>
                <w:bCs/>
                <w:szCs w:val="21"/>
              </w:rPr>
            </w:pPr>
            <w:r w:rsidRPr="00712B95">
              <w:rPr>
                <w:rFonts w:ascii="黑体" w:eastAsia="黑体" w:hAnsi="黑体" w:hint="eastAsia"/>
                <w:b/>
                <w:bCs/>
                <w:szCs w:val="21"/>
              </w:rPr>
              <w:t>实训要求</w:t>
            </w:r>
          </w:p>
        </w:tc>
        <w:tc>
          <w:tcPr>
            <w:tcW w:w="1080" w:type="dxa"/>
            <w:vAlign w:val="center"/>
          </w:tcPr>
          <w:p w:rsidR="00531321" w:rsidRPr="00712B95" w:rsidRDefault="00531321" w:rsidP="00685DBE">
            <w:pPr>
              <w:jc w:val="center"/>
              <w:rPr>
                <w:rFonts w:ascii="黑体" w:eastAsia="黑体" w:hAnsi="黑体"/>
                <w:b/>
                <w:bCs/>
                <w:szCs w:val="21"/>
              </w:rPr>
            </w:pPr>
            <w:r w:rsidRPr="00712B95">
              <w:rPr>
                <w:rFonts w:ascii="黑体" w:eastAsia="黑体" w:hAnsi="黑体" w:hint="eastAsia"/>
                <w:b/>
                <w:bCs/>
                <w:szCs w:val="21"/>
              </w:rPr>
              <w:t>分值（总分</w:t>
            </w:r>
            <w:r w:rsidR="00685DBE" w:rsidRPr="00712B95">
              <w:rPr>
                <w:rFonts w:ascii="黑体" w:eastAsia="黑体" w:hAnsi="黑体" w:hint="eastAsia"/>
                <w:b/>
                <w:bCs/>
                <w:szCs w:val="21"/>
              </w:rPr>
              <w:t>3</w:t>
            </w:r>
            <w:r w:rsidRPr="00712B95">
              <w:rPr>
                <w:rFonts w:ascii="黑体" w:eastAsia="黑体" w:hAnsi="黑体" w:hint="eastAsia"/>
                <w:b/>
                <w:bCs/>
                <w:szCs w:val="21"/>
              </w:rPr>
              <w:t>0分）</w:t>
            </w:r>
          </w:p>
        </w:tc>
      </w:tr>
      <w:tr w:rsidR="00531321" w:rsidRPr="00E95FFD" w:rsidTr="00685DBE">
        <w:trPr>
          <w:cantSplit/>
          <w:trHeight w:val="280"/>
        </w:trPr>
        <w:tc>
          <w:tcPr>
            <w:tcW w:w="2088" w:type="dxa"/>
            <w:vMerge w:val="restart"/>
            <w:vAlign w:val="center"/>
          </w:tcPr>
          <w:p w:rsidR="00531321" w:rsidRPr="00E95FFD" w:rsidRDefault="00531321" w:rsidP="00531321">
            <w:pPr>
              <w:rPr>
                <w:rFonts w:ascii="仿宋" w:eastAsia="仿宋" w:hAnsi="仿宋"/>
                <w:szCs w:val="21"/>
              </w:rPr>
            </w:pPr>
            <w:r w:rsidRPr="00E95FFD">
              <w:rPr>
                <w:rFonts w:ascii="仿宋" w:eastAsia="仿宋" w:hAnsi="仿宋" w:hint="eastAsia"/>
                <w:szCs w:val="21"/>
              </w:rPr>
              <w:t>实训</w:t>
            </w:r>
            <w:proofErr w:type="gramStart"/>
            <w:r w:rsidRPr="00E95FFD">
              <w:rPr>
                <w:rFonts w:ascii="仿宋" w:eastAsia="仿宋" w:hAnsi="仿宋" w:hint="eastAsia"/>
                <w:szCs w:val="21"/>
              </w:rPr>
              <w:t>一</w:t>
            </w:r>
            <w:proofErr w:type="gramEnd"/>
            <w:r w:rsidRPr="00E95FFD">
              <w:rPr>
                <w:rFonts w:ascii="仿宋" w:eastAsia="仿宋" w:hAnsi="仿宋" w:hint="eastAsia"/>
                <w:szCs w:val="21"/>
              </w:rPr>
              <w:t xml:space="preserve">  税务登记实训</w:t>
            </w:r>
          </w:p>
        </w:tc>
        <w:tc>
          <w:tcPr>
            <w:tcW w:w="6300" w:type="dxa"/>
            <w:vAlign w:val="center"/>
          </w:tcPr>
          <w:p w:rsidR="00531321" w:rsidRPr="00E95FFD" w:rsidRDefault="00531321" w:rsidP="00531321">
            <w:pPr>
              <w:rPr>
                <w:rFonts w:ascii="仿宋" w:eastAsia="仿宋" w:hAnsi="仿宋"/>
                <w:szCs w:val="21"/>
              </w:rPr>
            </w:pPr>
            <w:r w:rsidRPr="00E95FFD">
              <w:rPr>
                <w:rFonts w:ascii="仿宋" w:eastAsia="仿宋" w:hAnsi="仿宋" w:hint="eastAsia"/>
                <w:szCs w:val="21"/>
              </w:rPr>
              <w:t>1、实训出勤率100%，学习太度好，团队合作能力较强。</w:t>
            </w:r>
          </w:p>
        </w:tc>
        <w:tc>
          <w:tcPr>
            <w:tcW w:w="1080" w:type="dxa"/>
            <w:vMerge w:val="restart"/>
            <w:vAlign w:val="center"/>
          </w:tcPr>
          <w:p w:rsidR="00531321" w:rsidRPr="00E95FFD" w:rsidRDefault="00531321" w:rsidP="00531321">
            <w:pPr>
              <w:jc w:val="center"/>
              <w:rPr>
                <w:rFonts w:ascii="仿宋" w:eastAsia="仿宋" w:hAnsi="仿宋"/>
                <w:szCs w:val="21"/>
              </w:rPr>
            </w:pPr>
            <w:r w:rsidRPr="00E95FFD">
              <w:rPr>
                <w:rFonts w:ascii="仿宋" w:eastAsia="仿宋" w:hAnsi="仿宋" w:hint="eastAsia"/>
                <w:szCs w:val="21"/>
              </w:rPr>
              <w:t>5分</w:t>
            </w:r>
          </w:p>
        </w:tc>
      </w:tr>
      <w:tr w:rsidR="00531321" w:rsidRPr="00E95FFD" w:rsidTr="00685DBE">
        <w:trPr>
          <w:cantSplit/>
          <w:trHeight w:val="480"/>
        </w:trPr>
        <w:tc>
          <w:tcPr>
            <w:tcW w:w="2088" w:type="dxa"/>
            <w:vMerge/>
            <w:vAlign w:val="center"/>
          </w:tcPr>
          <w:p w:rsidR="00531321" w:rsidRPr="00E95FFD" w:rsidRDefault="00531321" w:rsidP="00531321">
            <w:pPr>
              <w:rPr>
                <w:rFonts w:ascii="仿宋" w:eastAsia="仿宋" w:hAnsi="仿宋"/>
                <w:szCs w:val="21"/>
              </w:rPr>
            </w:pPr>
          </w:p>
        </w:tc>
        <w:tc>
          <w:tcPr>
            <w:tcW w:w="6300" w:type="dxa"/>
            <w:vAlign w:val="center"/>
          </w:tcPr>
          <w:p w:rsidR="00531321" w:rsidRPr="00E95FFD" w:rsidRDefault="00531321" w:rsidP="00531321">
            <w:pPr>
              <w:rPr>
                <w:rFonts w:ascii="仿宋" w:eastAsia="仿宋" w:hAnsi="仿宋"/>
                <w:szCs w:val="21"/>
              </w:rPr>
            </w:pPr>
            <w:r w:rsidRPr="00E95FFD">
              <w:rPr>
                <w:rFonts w:ascii="仿宋" w:eastAsia="仿宋" w:hAnsi="仿宋" w:hint="eastAsia"/>
                <w:szCs w:val="21"/>
              </w:rPr>
              <w:t>2、认真完成税务登记相关表格的填写。</w:t>
            </w:r>
          </w:p>
        </w:tc>
        <w:tc>
          <w:tcPr>
            <w:tcW w:w="1080" w:type="dxa"/>
            <w:vMerge/>
            <w:vAlign w:val="center"/>
          </w:tcPr>
          <w:p w:rsidR="00531321" w:rsidRPr="00E95FFD" w:rsidRDefault="00531321" w:rsidP="00531321">
            <w:pPr>
              <w:jc w:val="center"/>
              <w:rPr>
                <w:rFonts w:ascii="仿宋" w:eastAsia="仿宋" w:hAnsi="仿宋"/>
                <w:szCs w:val="21"/>
              </w:rPr>
            </w:pPr>
          </w:p>
        </w:tc>
      </w:tr>
      <w:tr w:rsidR="00531321" w:rsidRPr="00E95FFD" w:rsidTr="00685DBE">
        <w:trPr>
          <w:cantSplit/>
          <w:trHeight w:val="250"/>
        </w:trPr>
        <w:tc>
          <w:tcPr>
            <w:tcW w:w="2088" w:type="dxa"/>
            <w:vMerge w:val="restart"/>
            <w:vAlign w:val="center"/>
          </w:tcPr>
          <w:p w:rsidR="00531321" w:rsidRPr="00E95FFD" w:rsidRDefault="00531321" w:rsidP="00531321">
            <w:pPr>
              <w:rPr>
                <w:rFonts w:ascii="仿宋" w:eastAsia="仿宋" w:hAnsi="仿宋"/>
                <w:szCs w:val="21"/>
              </w:rPr>
            </w:pPr>
            <w:r w:rsidRPr="00E95FFD">
              <w:rPr>
                <w:rFonts w:ascii="仿宋" w:eastAsia="仿宋" w:hAnsi="仿宋" w:hint="eastAsia"/>
                <w:szCs w:val="21"/>
              </w:rPr>
              <w:t>实</w:t>
            </w:r>
            <w:proofErr w:type="gramStart"/>
            <w:r w:rsidRPr="00E95FFD">
              <w:rPr>
                <w:rFonts w:ascii="仿宋" w:eastAsia="仿宋" w:hAnsi="仿宋" w:hint="eastAsia"/>
                <w:szCs w:val="21"/>
              </w:rPr>
              <w:t>训二</w:t>
            </w:r>
            <w:r w:rsidRPr="00E95FFD">
              <w:rPr>
                <w:rFonts w:ascii="仿宋" w:eastAsia="仿宋" w:hAnsi="仿宋" w:hint="eastAsia"/>
                <w:bCs/>
                <w:szCs w:val="21"/>
              </w:rPr>
              <w:t>流转</w:t>
            </w:r>
            <w:proofErr w:type="gramEnd"/>
            <w:r w:rsidRPr="00E95FFD">
              <w:rPr>
                <w:rFonts w:ascii="仿宋" w:eastAsia="仿宋" w:hAnsi="仿宋" w:hint="eastAsia"/>
                <w:bCs/>
                <w:szCs w:val="21"/>
              </w:rPr>
              <w:t>税纳税</w:t>
            </w:r>
            <w:r w:rsidRPr="00E95FFD">
              <w:rPr>
                <w:rFonts w:ascii="仿宋" w:eastAsia="仿宋" w:hAnsi="仿宋" w:hint="eastAsia"/>
                <w:bCs/>
                <w:szCs w:val="21"/>
              </w:rPr>
              <w:lastRenderedPageBreak/>
              <w:t>申报代理实训</w:t>
            </w:r>
          </w:p>
        </w:tc>
        <w:tc>
          <w:tcPr>
            <w:tcW w:w="6300" w:type="dxa"/>
            <w:vAlign w:val="center"/>
          </w:tcPr>
          <w:p w:rsidR="00531321" w:rsidRPr="00E95FFD" w:rsidRDefault="00531321" w:rsidP="00531321">
            <w:pPr>
              <w:rPr>
                <w:rFonts w:ascii="仿宋" w:eastAsia="仿宋" w:hAnsi="仿宋"/>
                <w:szCs w:val="21"/>
              </w:rPr>
            </w:pPr>
            <w:r w:rsidRPr="00E95FFD">
              <w:rPr>
                <w:rFonts w:ascii="仿宋" w:eastAsia="仿宋" w:hAnsi="仿宋" w:hint="eastAsia"/>
                <w:szCs w:val="21"/>
              </w:rPr>
              <w:lastRenderedPageBreak/>
              <w:t>1、实训出勤率100%，学习太度好，团队合作能力较强。</w:t>
            </w:r>
          </w:p>
        </w:tc>
        <w:tc>
          <w:tcPr>
            <w:tcW w:w="1080" w:type="dxa"/>
            <w:vMerge w:val="restart"/>
            <w:vAlign w:val="center"/>
          </w:tcPr>
          <w:p w:rsidR="00531321" w:rsidRPr="00E95FFD" w:rsidRDefault="00531321" w:rsidP="00685DBE">
            <w:pPr>
              <w:jc w:val="center"/>
              <w:rPr>
                <w:rFonts w:ascii="仿宋" w:eastAsia="仿宋" w:hAnsi="仿宋"/>
                <w:szCs w:val="21"/>
              </w:rPr>
            </w:pPr>
            <w:r w:rsidRPr="00E95FFD">
              <w:rPr>
                <w:rFonts w:ascii="仿宋" w:eastAsia="仿宋" w:hAnsi="仿宋" w:hint="eastAsia"/>
                <w:szCs w:val="21"/>
              </w:rPr>
              <w:t>1</w:t>
            </w:r>
            <w:r w:rsidR="00685DBE" w:rsidRPr="00E95FFD">
              <w:rPr>
                <w:rFonts w:ascii="仿宋" w:eastAsia="仿宋" w:hAnsi="仿宋" w:hint="eastAsia"/>
                <w:szCs w:val="21"/>
              </w:rPr>
              <w:t>0</w:t>
            </w:r>
            <w:r w:rsidRPr="00E95FFD">
              <w:rPr>
                <w:rFonts w:ascii="仿宋" w:eastAsia="仿宋" w:hAnsi="仿宋" w:hint="eastAsia"/>
                <w:szCs w:val="21"/>
              </w:rPr>
              <w:t>分</w:t>
            </w:r>
          </w:p>
        </w:tc>
      </w:tr>
      <w:tr w:rsidR="00531321" w:rsidRPr="00E95FFD" w:rsidTr="00685DBE">
        <w:trPr>
          <w:cantSplit/>
          <w:trHeight w:val="710"/>
        </w:trPr>
        <w:tc>
          <w:tcPr>
            <w:tcW w:w="2088" w:type="dxa"/>
            <w:vMerge/>
            <w:vAlign w:val="center"/>
          </w:tcPr>
          <w:p w:rsidR="00531321" w:rsidRPr="00E95FFD" w:rsidRDefault="00531321" w:rsidP="00531321">
            <w:pPr>
              <w:rPr>
                <w:rFonts w:ascii="仿宋" w:eastAsia="仿宋" w:hAnsi="仿宋"/>
                <w:szCs w:val="21"/>
              </w:rPr>
            </w:pPr>
          </w:p>
        </w:tc>
        <w:tc>
          <w:tcPr>
            <w:tcW w:w="6300" w:type="dxa"/>
            <w:vAlign w:val="center"/>
          </w:tcPr>
          <w:p w:rsidR="00531321" w:rsidRPr="00E95FFD" w:rsidRDefault="00531321" w:rsidP="00061A42">
            <w:pPr>
              <w:rPr>
                <w:rFonts w:ascii="仿宋" w:eastAsia="仿宋" w:hAnsi="仿宋"/>
                <w:szCs w:val="21"/>
              </w:rPr>
            </w:pPr>
            <w:r w:rsidRPr="00E95FFD">
              <w:rPr>
                <w:rFonts w:ascii="仿宋" w:eastAsia="仿宋" w:hAnsi="仿宋" w:hint="eastAsia"/>
                <w:szCs w:val="21"/>
              </w:rPr>
              <w:t>2、</w:t>
            </w:r>
            <w:r w:rsidRPr="00E95FFD">
              <w:rPr>
                <w:rFonts w:ascii="仿宋" w:eastAsia="仿宋" w:hAnsi="仿宋" w:hint="eastAsia"/>
                <w:bCs/>
                <w:szCs w:val="21"/>
              </w:rPr>
              <w:t>能根据经济业务的原始凭证计算应缴纳的增值税、消费税税额，能够填制流转税纳税申报表及附表。能够独立进行流转税网络申报。</w:t>
            </w:r>
          </w:p>
        </w:tc>
        <w:tc>
          <w:tcPr>
            <w:tcW w:w="1080" w:type="dxa"/>
            <w:vMerge/>
            <w:vAlign w:val="center"/>
          </w:tcPr>
          <w:p w:rsidR="00531321" w:rsidRPr="00E95FFD" w:rsidRDefault="00531321" w:rsidP="00531321">
            <w:pPr>
              <w:jc w:val="center"/>
              <w:rPr>
                <w:rFonts w:ascii="仿宋" w:eastAsia="仿宋" w:hAnsi="仿宋"/>
                <w:szCs w:val="21"/>
              </w:rPr>
            </w:pPr>
          </w:p>
        </w:tc>
      </w:tr>
      <w:tr w:rsidR="00531321" w:rsidRPr="00E95FFD" w:rsidTr="00685DBE">
        <w:trPr>
          <w:cantSplit/>
          <w:trHeight w:val="270"/>
        </w:trPr>
        <w:tc>
          <w:tcPr>
            <w:tcW w:w="2088" w:type="dxa"/>
            <w:vMerge w:val="restart"/>
            <w:vAlign w:val="center"/>
          </w:tcPr>
          <w:p w:rsidR="00531321" w:rsidRPr="00E95FFD" w:rsidRDefault="00531321" w:rsidP="00531321">
            <w:pPr>
              <w:rPr>
                <w:rFonts w:ascii="仿宋" w:eastAsia="仿宋" w:hAnsi="仿宋"/>
                <w:szCs w:val="21"/>
              </w:rPr>
            </w:pPr>
            <w:proofErr w:type="gramStart"/>
            <w:r w:rsidRPr="00E95FFD">
              <w:rPr>
                <w:rFonts w:ascii="仿宋" w:eastAsia="仿宋" w:hAnsi="仿宋" w:hint="eastAsia"/>
                <w:szCs w:val="21"/>
              </w:rPr>
              <w:lastRenderedPageBreak/>
              <w:t>实训三</w:t>
            </w:r>
            <w:proofErr w:type="gramEnd"/>
            <w:r w:rsidRPr="00E95FFD">
              <w:rPr>
                <w:rFonts w:ascii="仿宋" w:eastAsia="仿宋" w:hAnsi="仿宋" w:hint="eastAsia"/>
                <w:szCs w:val="21"/>
              </w:rPr>
              <w:t xml:space="preserve">  所得</w:t>
            </w:r>
            <w:r w:rsidRPr="00E95FFD">
              <w:rPr>
                <w:rFonts w:ascii="仿宋" w:eastAsia="仿宋" w:hAnsi="仿宋" w:hint="eastAsia"/>
                <w:bCs/>
                <w:szCs w:val="21"/>
              </w:rPr>
              <w:t>税纳税申报代理实训</w:t>
            </w:r>
          </w:p>
        </w:tc>
        <w:tc>
          <w:tcPr>
            <w:tcW w:w="6300" w:type="dxa"/>
            <w:vAlign w:val="center"/>
          </w:tcPr>
          <w:p w:rsidR="00531321" w:rsidRPr="00E95FFD" w:rsidRDefault="00531321" w:rsidP="00531321">
            <w:pPr>
              <w:rPr>
                <w:rFonts w:ascii="仿宋" w:eastAsia="仿宋" w:hAnsi="仿宋"/>
                <w:bCs/>
                <w:szCs w:val="21"/>
              </w:rPr>
            </w:pPr>
            <w:r w:rsidRPr="00E95FFD">
              <w:rPr>
                <w:rFonts w:ascii="仿宋" w:eastAsia="仿宋" w:hAnsi="仿宋" w:hint="eastAsia"/>
                <w:szCs w:val="21"/>
              </w:rPr>
              <w:t>1、实训出勤率100%，学习太度好，团队合作能力较强。</w:t>
            </w:r>
          </w:p>
        </w:tc>
        <w:tc>
          <w:tcPr>
            <w:tcW w:w="1080" w:type="dxa"/>
            <w:vMerge w:val="restart"/>
            <w:vAlign w:val="center"/>
          </w:tcPr>
          <w:p w:rsidR="00531321" w:rsidRPr="00E95FFD" w:rsidRDefault="00531321" w:rsidP="00685DBE">
            <w:pPr>
              <w:jc w:val="center"/>
              <w:rPr>
                <w:rFonts w:ascii="仿宋" w:eastAsia="仿宋" w:hAnsi="仿宋"/>
                <w:szCs w:val="21"/>
              </w:rPr>
            </w:pPr>
            <w:r w:rsidRPr="00E95FFD">
              <w:rPr>
                <w:rFonts w:ascii="仿宋" w:eastAsia="仿宋" w:hAnsi="仿宋" w:hint="eastAsia"/>
                <w:szCs w:val="21"/>
              </w:rPr>
              <w:t>1</w:t>
            </w:r>
            <w:r w:rsidR="00685DBE" w:rsidRPr="00E95FFD">
              <w:rPr>
                <w:rFonts w:ascii="仿宋" w:eastAsia="仿宋" w:hAnsi="仿宋" w:hint="eastAsia"/>
                <w:szCs w:val="21"/>
              </w:rPr>
              <w:t>0</w:t>
            </w:r>
            <w:r w:rsidRPr="00E95FFD">
              <w:rPr>
                <w:rFonts w:ascii="仿宋" w:eastAsia="仿宋" w:hAnsi="仿宋" w:hint="eastAsia"/>
                <w:szCs w:val="21"/>
              </w:rPr>
              <w:t>分</w:t>
            </w:r>
          </w:p>
        </w:tc>
      </w:tr>
      <w:tr w:rsidR="00531321" w:rsidRPr="00E95FFD" w:rsidTr="00685DBE">
        <w:trPr>
          <w:cantSplit/>
          <w:trHeight w:val="510"/>
        </w:trPr>
        <w:tc>
          <w:tcPr>
            <w:tcW w:w="2088" w:type="dxa"/>
            <w:vMerge/>
            <w:vAlign w:val="center"/>
          </w:tcPr>
          <w:p w:rsidR="00531321" w:rsidRPr="00E95FFD" w:rsidRDefault="00531321" w:rsidP="00531321">
            <w:pPr>
              <w:rPr>
                <w:rFonts w:ascii="仿宋" w:eastAsia="仿宋" w:hAnsi="仿宋"/>
                <w:szCs w:val="21"/>
              </w:rPr>
            </w:pPr>
          </w:p>
        </w:tc>
        <w:tc>
          <w:tcPr>
            <w:tcW w:w="6300" w:type="dxa"/>
            <w:vAlign w:val="center"/>
          </w:tcPr>
          <w:p w:rsidR="00531321" w:rsidRPr="00E95FFD" w:rsidRDefault="00531321" w:rsidP="00531321">
            <w:pPr>
              <w:rPr>
                <w:rFonts w:ascii="仿宋" w:eastAsia="仿宋" w:hAnsi="仿宋"/>
                <w:bCs/>
                <w:szCs w:val="21"/>
              </w:rPr>
            </w:pPr>
            <w:r w:rsidRPr="00E95FFD">
              <w:rPr>
                <w:rFonts w:ascii="仿宋" w:eastAsia="仿宋" w:hAnsi="仿宋" w:hint="eastAsia"/>
                <w:szCs w:val="21"/>
              </w:rPr>
              <w:t>2、</w:t>
            </w:r>
            <w:r w:rsidRPr="00E95FFD">
              <w:rPr>
                <w:rFonts w:ascii="仿宋" w:eastAsia="仿宋" w:hAnsi="仿宋" w:hint="eastAsia"/>
                <w:bCs/>
                <w:szCs w:val="21"/>
              </w:rPr>
              <w:t>能够能根据经济业务资料计算应纳税所得额和应纳所得税额，能够填制企业所得税纳税申报表及附表，能够办理企业所得税年度汇算清缴工作，能够进行企业所得税的相关会计核算。</w:t>
            </w:r>
          </w:p>
          <w:p w:rsidR="00531321" w:rsidRPr="00E95FFD" w:rsidRDefault="00531321" w:rsidP="00531321">
            <w:pPr>
              <w:rPr>
                <w:rFonts w:ascii="仿宋" w:eastAsia="仿宋" w:hAnsi="仿宋"/>
                <w:szCs w:val="21"/>
              </w:rPr>
            </w:pPr>
            <w:r w:rsidRPr="00E95FFD">
              <w:rPr>
                <w:rFonts w:ascii="仿宋" w:eastAsia="仿宋" w:hAnsi="仿宋" w:hint="eastAsia"/>
                <w:bCs/>
                <w:szCs w:val="21"/>
              </w:rPr>
              <w:t>3、能够能根据经济业务资料计算应代扣个人所得税应纳税额，能够办理个人所得税扣缴申报工作，能够填制扣缴个人所得税月份报告表、支付个人收入明细表和年度纳税申报表，能够进行个人所得税代扣代缴的会计核算。</w:t>
            </w:r>
          </w:p>
        </w:tc>
        <w:tc>
          <w:tcPr>
            <w:tcW w:w="1080" w:type="dxa"/>
            <w:vMerge/>
            <w:vAlign w:val="center"/>
          </w:tcPr>
          <w:p w:rsidR="00531321" w:rsidRPr="00E95FFD" w:rsidRDefault="00531321" w:rsidP="00531321">
            <w:pPr>
              <w:jc w:val="center"/>
              <w:rPr>
                <w:rFonts w:ascii="仿宋" w:eastAsia="仿宋" w:hAnsi="仿宋"/>
                <w:szCs w:val="21"/>
              </w:rPr>
            </w:pPr>
          </w:p>
        </w:tc>
      </w:tr>
      <w:tr w:rsidR="00531321" w:rsidRPr="00E95FFD" w:rsidTr="00685DBE">
        <w:trPr>
          <w:cantSplit/>
          <w:trHeight w:val="380"/>
        </w:trPr>
        <w:tc>
          <w:tcPr>
            <w:tcW w:w="2088" w:type="dxa"/>
            <w:vMerge w:val="restart"/>
            <w:vAlign w:val="center"/>
          </w:tcPr>
          <w:p w:rsidR="00531321" w:rsidRPr="00E95FFD" w:rsidRDefault="00531321" w:rsidP="00531321">
            <w:pPr>
              <w:rPr>
                <w:rFonts w:ascii="仿宋" w:eastAsia="仿宋" w:hAnsi="仿宋"/>
                <w:szCs w:val="21"/>
              </w:rPr>
            </w:pPr>
            <w:proofErr w:type="gramStart"/>
            <w:r w:rsidRPr="00E95FFD">
              <w:rPr>
                <w:rFonts w:ascii="仿宋" w:eastAsia="仿宋" w:hAnsi="仿宋" w:hint="eastAsia"/>
                <w:bCs/>
                <w:szCs w:val="21"/>
              </w:rPr>
              <w:t>实训四</w:t>
            </w:r>
            <w:proofErr w:type="gramEnd"/>
            <w:r w:rsidRPr="00E95FFD">
              <w:rPr>
                <w:rFonts w:ascii="仿宋" w:eastAsia="仿宋" w:hAnsi="仿宋" w:hint="eastAsia"/>
                <w:bCs/>
                <w:szCs w:val="21"/>
              </w:rPr>
              <w:t xml:space="preserve">  其他税税种纳税申报代理实训</w:t>
            </w:r>
          </w:p>
        </w:tc>
        <w:tc>
          <w:tcPr>
            <w:tcW w:w="6300" w:type="dxa"/>
            <w:vAlign w:val="center"/>
          </w:tcPr>
          <w:p w:rsidR="00531321" w:rsidRPr="00E95FFD" w:rsidRDefault="00531321" w:rsidP="00531321">
            <w:pPr>
              <w:rPr>
                <w:rFonts w:ascii="仿宋" w:eastAsia="仿宋" w:hAnsi="仿宋"/>
                <w:szCs w:val="21"/>
              </w:rPr>
            </w:pPr>
            <w:r w:rsidRPr="00E95FFD">
              <w:rPr>
                <w:rFonts w:ascii="仿宋" w:eastAsia="仿宋" w:hAnsi="仿宋" w:hint="eastAsia"/>
                <w:szCs w:val="21"/>
              </w:rPr>
              <w:t>1、实训出勤率100%，学习太度好，团队合作能力较强。</w:t>
            </w:r>
          </w:p>
        </w:tc>
        <w:tc>
          <w:tcPr>
            <w:tcW w:w="1080" w:type="dxa"/>
            <w:vMerge w:val="restart"/>
            <w:vAlign w:val="center"/>
          </w:tcPr>
          <w:p w:rsidR="00531321" w:rsidRPr="00E95FFD" w:rsidRDefault="00531321" w:rsidP="00531321">
            <w:pPr>
              <w:jc w:val="center"/>
              <w:rPr>
                <w:rFonts w:ascii="仿宋" w:eastAsia="仿宋" w:hAnsi="仿宋"/>
                <w:szCs w:val="21"/>
              </w:rPr>
            </w:pPr>
            <w:r w:rsidRPr="00E95FFD">
              <w:rPr>
                <w:rFonts w:ascii="仿宋" w:eastAsia="仿宋" w:hAnsi="仿宋" w:hint="eastAsia"/>
                <w:szCs w:val="21"/>
              </w:rPr>
              <w:t>5分</w:t>
            </w:r>
          </w:p>
        </w:tc>
      </w:tr>
      <w:tr w:rsidR="00531321" w:rsidRPr="00E95FFD" w:rsidTr="00685DBE">
        <w:trPr>
          <w:cantSplit/>
          <w:trHeight w:val="550"/>
        </w:trPr>
        <w:tc>
          <w:tcPr>
            <w:tcW w:w="2088" w:type="dxa"/>
            <w:vMerge/>
            <w:vAlign w:val="center"/>
          </w:tcPr>
          <w:p w:rsidR="00531321" w:rsidRPr="00E95FFD" w:rsidRDefault="00531321" w:rsidP="00531321">
            <w:pPr>
              <w:rPr>
                <w:rFonts w:ascii="仿宋" w:eastAsia="仿宋" w:hAnsi="仿宋"/>
                <w:bCs/>
                <w:szCs w:val="21"/>
              </w:rPr>
            </w:pPr>
          </w:p>
        </w:tc>
        <w:tc>
          <w:tcPr>
            <w:tcW w:w="6300" w:type="dxa"/>
            <w:vAlign w:val="center"/>
          </w:tcPr>
          <w:p w:rsidR="00531321" w:rsidRPr="00E95FFD" w:rsidRDefault="00531321" w:rsidP="00531321">
            <w:pPr>
              <w:rPr>
                <w:rFonts w:ascii="仿宋" w:eastAsia="仿宋" w:hAnsi="仿宋"/>
                <w:szCs w:val="21"/>
              </w:rPr>
            </w:pPr>
            <w:r w:rsidRPr="00E95FFD">
              <w:rPr>
                <w:rFonts w:ascii="仿宋" w:eastAsia="仿宋" w:hAnsi="仿宋" w:hint="eastAsia"/>
                <w:szCs w:val="21"/>
              </w:rPr>
              <w:t>2、</w:t>
            </w:r>
            <w:r w:rsidRPr="00E95FFD">
              <w:rPr>
                <w:rFonts w:ascii="仿宋" w:eastAsia="仿宋" w:hAnsi="仿宋" w:hint="eastAsia"/>
                <w:bCs/>
                <w:szCs w:val="21"/>
              </w:rPr>
              <w:t>能根据经济业务的原始凭证计算应缴纳的土地增值税和资源税税额，能够填制土地增值税纳税申报表。</w:t>
            </w:r>
          </w:p>
        </w:tc>
        <w:tc>
          <w:tcPr>
            <w:tcW w:w="1080" w:type="dxa"/>
            <w:vMerge/>
            <w:vAlign w:val="center"/>
          </w:tcPr>
          <w:p w:rsidR="00531321" w:rsidRPr="00E95FFD" w:rsidRDefault="00531321" w:rsidP="00531321">
            <w:pPr>
              <w:rPr>
                <w:rFonts w:ascii="仿宋" w:eastAsia="仿宋" w:hAnsi="仿宋"/>
                <w:szCs w:val="21"/>
              </w:rPr>
            </w:pPr>
          </w:p>
        </w:tc>
      </w:tr>
    </w:tbl>
    <w:p w:rsidR="00C26E68" w:rsidRPr="00E95FFD" w:rsidRDefault="00C26E68" w:rsidP="00E95FFD">
      <w:pPr>
        <w:adjustRightInd w:val="0"/>
        <w:snapToGrid w:val="0"/>
        <w:spacing w:line="360" w:lineRule="auto"/>
        <w:ind w:firstLineChars="200" w:firstLine="422"/>
        <w:rPr>
          <w:rFonts w:ascii="仿宋" w:eastAsia="仿宋" w:hAnsi="仿宋"/>
          <w:b/>
          <w:bCs/>
          <w:szCs w:val="21"/>
        </w:rPr>
      </w:pPr>
    </w:p>
    <w:p w:rsidR="003278F2" w:rsidRDefault="003278F2" w:rsidP="00531321">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五、教学参考资料</w:t>
      </w:r>
    </w:p>
    <w:p w:rsidR="003278F2" w:rsidRDefault="006C0229" w:rsidP="003278F2">
      <w:pPr>
        <w:adjustRightInd w:val="0"/>
        <w:snapToGrid w:val="0"/>
        <w:spacing w:line="360" w:lineRule="auto"/>
        <w:ind w:firstLineChars="200" w:firstLine="420"/>
        <w:rPr>
          <w:rFonts w:ascii="宋体" w:hAnsi="宋体"/>
          <w:szCs w:val="21"/>
        </w:rPr>
      </w:pPr>
      <w:r>
        <w:rPr>
          <w:rFonts w:ascii="宋体" w:hAnsi="宋体" w:hint="eastAsia"/>
          <w:szCs w:val="21"/>
        </w:rPr>
        <w:t>1</w:t>
      </w:r>
      <w:r w:rsidR="00712B95">
        <w:rPr>
          <w:rFonts w:ascii="宋体" w:hAnsi="宋体" w:hint="eastAsia"/>
          <w:szCs w:val="21"/>
        </w:rPr>
        <w:t>．</w:t>
      </w:r>
      <w:r w:rsidR="003278F2">
        <w:rPr>
          <w:rFonts w:ascii="宋体" w:hAnsi="宋体" w:hint="eastAsia"/>
          <w:szCs w:val="21"/>
        </w:rPr>
        <w:t>中国注册会计师协会</w:t>
      </w:r>
      <w:r w:rsidR="003278F2" w:rsidRPr="00366DB9">
        <w:rPr>
          <w:rFonts w:ascii="宋体" w:hAnsi="宋体" w:hint="eastAsia"/>
          <w:szCs w:val="21"/>
        </w:rPr>
        <w:t>编：《税法》，</w:t>
      </w:r>
      <w:r w:rsidR="003278F2">
        <w:rPr>
          <w:rFonts w:ascii="宋体" w:hAnsi="宋体" w:hint="eastAsia"/>
          <w:szCs w:val="21"/>
        </w:rPr>
        <w:t>经济科学出版社</w:t>
      </w:r>
    </w:p>
    <w:p w:rsidR="006C0229" w:rsidRDefault="006C0229" w:rsidP="003278F2">
      <w:pPr>
        <w:adjustRightInd w:val="0"/>
        <w:snapToGrid w:val="0"/>
        <w:spacing w:line="360" w:lineRule="auto"/>
        <w:ind w:firstLineChars="200" w:firstLine="420"/>
        <w:rPr>
          <w:rFonts w:ascii="宋体" w:hAnsi="宋体"/>
          <w:szCs w:val="21"/>
        </w:rPr>
      </w:pPr>
      <w:r>
        <w:rPr>
          <w:rFonts w:ascii="宋体" w:hAnsi="宋体" w:hint="eastAsia"/>
          <w:szCs w:val="21"/>
        </w:rPr>
        <w:t>2</w:t>
      </w:r>
      <w:r w:rsidR="00712B95">
        <w:rPr>
          <w:rFonts w:ascii="宋体" w:hAnsi="宋体" w:hint="eastAsia"/>
          <w:szCs w:val="21"/>
        </w:rPr>
        <w:t>．</w:t>
      </w:r>
      <w:r w:rsidRPr="006C0229">
        <w:rPr>
          <w:rFonts w:ascii="宋体" w:hAnsi="宋体" w:hint="eastAsia"/>
          <w:szCs w:val="21"/>
        </w:rPr>
        <w:t>中国税务师考试教材编写组编，涉</w:t>
      </w:r>
      <w:r w:rsidR="00061A42">
        <w:rPr>
          <w:rFonts w:ascii="宋体" w:hAnsi="宋体" w:hint="eastAsia"/>
          <w:szCs w:val="21"/>
        </w:rPr>
        <w:t>税</w:t>
      </w:r>
      <w:r w:rsidRPr="006C0229">
        <w:rPr>
          <w:rFonts w:ascii="宋体" w:hAnsi="宋体" w:hint="eastAsia"/>
          <w:szCs w:val="21"/>
        </w:rPr>
        <w:t>服务实务，北京：中国税务出版社</w:t>
      </w:r>
    </w:p>
    <w:p w:rsidR="006C0229" w:rsidRPr="00CE0C5B" w:rsidRDefault="006C0229" w:rsidP="003278F2">
      <w:pPr>
        <w:adjustRightInd w:val="0"/>
        <w:snapToGrid w:val="0"/>
        <w:spacing w:line="360" w:lineRule="auto"/>
        <w:ind w:firstLineChars="200" w:firstLine="420"/>
        <w:rPr>
          <w:rFonts w:ascii="宋体" w:hAnsi="宋体"/>
          <w:szCs w:val="21"/>
        </w:rPr>
      </w:pPr>
    </w:p>
    <w:p w:rsidR="003278F2" w:rsidRDefault="003278F2" w:rsidP="003278F2">
      <w:pPr>
        <w:adjustRightInd w:val="0"/>
        <w:snapToGrid w:val="0"/>
        <w:spacing w:line="360" w:lineRule="auto"/>
        <w:ind w:leftChars="267" w:left="561" w:firstLine="1"/>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bookmarkEnd w:id="0"/>
    <w:p w:rsidR="00B62260" w:rsidRPr="009A20B9" w:rsidRDefault="00B62260" w:rsidP="00B62260">
      <w:pPr>
        <w:spacing w:line="360" w:lineRule="auto"/>
        <w:ind w:firstLineChars="200" w:firstLine="420"/>
        <w:rPr>
          <w:rFonts w:ascii="宋体" w:hAnsi="宋体"/>
          <w:szCs w:val="21"/>
        </w:rPr>
      </w:pPr>
      <w:r w:rsidRPr="009A20B9">
        <w:rPr>
          <w:rFonts w:ascii="宋体" w:hAnsi="宋体" w:hint="eastAsia"/>
          <w:szCs w:val="21"/>
        </w:rPr>
        <w:t>1.期末考试形式：</w:t>
      </w:r>
      <w:r>
        <w:rPr>
          <w:rFonts w:ascii="宋体" w:hAnsi="宋体" w:hint="eastAsia"/>
        </w:rPr>
        <w:t>闭卷考试</w:t>
      </w:r>
    </w:p>
    <w:p w:rsidR="00B62260" w:rsidRPr="009A20B9" w:rsidRDefault="00B62260" w:rsidP="00B62260">
      <w:pPr>
        <w:spacing w:line="360" w:lineRule="auto"/>
        <w:ind w:firstLineChars="200" w:firstLine="420"/>
        <w:rPr>
          <w:rFonts w:ascii="宋体" w:hAnsi="宋体"/>
          <w:szCs w:val="21"/>
        </w:rPr>
      </w:pPr>
      <w:r w:rsidRPr="009A20B9">
        <w:rPr>
          <w:rFonts w:ascii="宋体" w:hAnsi="宋体" w:hint="eastAsia"/>
          <w:szCs w:val="21"/>
        </w:rPr>
        <w:t>2.平时成绩构成比例：作业</w:t>
      </w:r>
      <w:r>
        <w:rPr>
          <w:rFonts w:ascii="宋体" w:hAnsi="宋体" w:hint="eastAsia"/>
          <w:szCs w:val="21"/>
        </w:rPr>
        <w:t>60</w:t>
      </w:r>
      <w:r w:rsidRPr="009A20B9">
        <w:rPr>
          <w:rFonts w:ascii="宋体" w:hAnsi="宋体" w:hint="eastAsia"/>
          <w:szCs w:val="21"/>
        </w:rPr>
        <w:t>%；考勤与课堂提问</w:t>
      </w:r>
      <w:r>
        <w:rPr>
          <w:rFonts w:ascii="宋体" w:hAnsi="宋体" w:hint="eastAsia"/>
          <w:szCs w:val="21"/>
        </w:rPr>
        <w:t>20</w:t>
      </w:r>
      <w:r w:rsidRPr="009A20B9">
        <w:rPr>
          <w:rFonts w:ascii="宋体" w:hAnsi="宋体" w:hint="eastAsia"/>
          <w:szCs w:val="21"/>
        </w:rPr>
        <w:t>%；测验</w:t>
      </w:r>
      <w:r>
        <w:rPr>
          <w:rFonts w:ascii="宋体" w:hAnsi="宋体" w:hint="eastAsia"/>
          <w:szCs w:val="21"/>
        </w:rPr>
        <w:t>20</w:t>
      </w:r>
      <w:r w:rsidRPr="009A20B9">
        <w:rPr>
          <w:rFonts w:ascii="宋体" w:hAnsi="宋体" w:hint="eastAsia"/>
          <w:szCs w:val="21"/>
        </w:rPr>
        <w:t>%。</w:t>
      </w:r>
    </w:p>
    <w:p w:rsidR="00B62260" w:rsidRPr="009A20B9" w:rsidRDefault="00B62260" w:rsidP="00B62260">
      <w:pPr>
        <w:spacing w:line="360" w:lineRule="auto"/>
        <w:ind w:firstLineChars="200" w:firstLine="420"/>
        <w:rPr>
          <w:rFonts w:ascii="宋体" w:eastAsia="黑体" w:hAnsi="宋体"/>
          <w:sz w:val="28"/>
          <w:szCs w:val="21"/>
        </w:rPr>
      </w:pPr>
      <w:r w:rsidRPr="009A20B9">
        <w:rPr>
          <w:rFonts w:ascii="宋体" w:hAnsi="宋体" w:hint="eastAsia"/>
          <w:szCs w:val="21"/>
        </w:rPr>
        <w:t>3.课程成绩构成：平时成绩</w:t>
      </w:r>
      <w:r>
        <w:rPr>
          <w:rFonts w:ascii="宋体" w:hAnsi="宋体" w:hint="eastAsia"/>
          <w:szCs w:val="21"/>
        </w:rPr>
        <w:t>50</w:t>
      </w:r>
      <w:r w:rsidRPr="009A20B9">
        <w:rPr>
          <w:rFonts w:ascii="宋体" w:hAnsi="宋体" w:hint="eastAsia"/>
          <w:szCs w:val="21"/>
        </w:rPr>
        <w:t xml:space="preserve">%；期末考试成绩 </w:t>
      </w:r>
      <w:r>
        <w:rPr>
          <w:rFonts w:ascii="宋体" w:hAnsi="宋体" w:hint="eastAsia"/>
          <w:szCs w:val="21"/>
        </w:rPr>
        <w:t>50</w:t>
      </w:r>
      <w:r w:rsidRPr="009A20B9">
        <w:rPr>
          <w:rFonts w:ascii="宋体" w:hAnsi="宋体" w:hint="eastAsia"/>
          <w:szCs w:val="21"/>
        </w:rPr>
        <w:t>%。</w:t>
      </w:r>
    </w:p>
    <w:p w:rsidR="00E95FFD" w:rsidRPr="00590354" w:rsidRDefault="00E95FFD" w:rsidP="00E95FFD">
      <w:pPr>
        <w:tabs>
          <w:tab w:val="center" w:pos="4153"/>
          <w:tab w:val="left" w:pos="6999"/>
        </w:tabs>
        <w:adjustRightInd w:val="0"/>
        <w:snapToGrid w:val="0"/>
        <w:spacing w:line="360" w:lineRule="auto"/>
        <w:jc w:val="center"/>
        <w:rPr>
          <w:rFonts w:eastAsia="黑体"/>
          <w:b/>
          <w:bCs/>
          <w:szCs w:val="21"/>
        </w:rPr>
      </w:pPr>
    </w:p>
    <w:p w:rsidR="00E95FFD" w:rsidRPr="00590354" w:rsidRDefault="00E95FFD" w:rsidP="00E95FFD">
      <w:pPr>
        <w:tabs>
          <w:tab w:val="center" w:pos="4153"/>
          <w:tab w:val="left" w:pos="6999"/>
        </w:tabs>
        <w:adjustRightInd w:val="0"/>
        <w:snapToGrid w:val="0"/>
        <w:spacing w:line="360" w:lineRule="auto"/>
        <w:jc w:val="center"/>
        <w:rPr>
          <w:rFonts w:eastAsia="黑体"/>
          <w:b/>
          <w:bCs/>
          <w:szCs w:val="21"/>
        </w:rPr>
      </w:pPr>
    </w:p>
    <w:p w:rsidR="00E95FFD" w:rsidRPr="00590354" w:rsidRDefault="00E95FFD" w:rsidP="00E95FFD">
      <w:pPr>
        <w:tabs>
          <w:tab w:val="center" w:pos="4153"/>
          <w:tab w:val="left" w:pos="6999"/>
        </w:tabs>
        <w:adjustRightInd w:val="0"/>
        <w:snapToGrid w:val="0"/>
        <w:spacing w:line="360" w:lineRule="auto"/>
        <w:jc w:val="center"/>
        <w:rPr>
          <w:rFonts w:eastAsia="黑体"/>
          <w:b/>
          <w:bCs/>
          <w:szCs w:val="21"/>
        </w:rPr>
      </w:pPr>
    </w:p>
    <w:p w:rsidR="00E95FFD" w:rsidRPr="00590354" w:rsidRDefault="00E95FFD" w:rsidP="00E95FFD">
      <w:pPr>
        <w:tabs>
          <w:tab w:val="center" w:pos="4153"/>
          <w:tab w:val="left" w:pos="6999"/>
        </w:tabs>
        <w:adjustRightInd w:val="0"/>
        <w:snapToGrid w:val="0"/>
        <w:spacing w:line="360" w:lineRule="auto"/>
        <w:jc w:val="center"/>
        <w:rPr>
          <w:rFonts w:eastAsia="黑体"/>
          <w:b/>
          <w:bCs/>
          <w:szCs w:val="21"/>
        </w:rPr>
      </w:pPr>
    </w:p>
    <w:p w:rsidR="00E95FFD" w:rsidRPr="00590354" w:rsidRDefault="00E95FFD" w:rsidP="00E95FFD">
      <w:pPr>
        <w:tabs>
          <w:tab w:val="center" w:pos="4153"/>
          <w:tab w:val="left" w:pos="6999"/>
        </w:tabs>
        <w:adjustRightInd w:val="0"/>
        <w:snapToGrid w:val="0"/>
        <w:spacing w:line="360" w:lineRule="auto"/>
        <w:jc w:val="center"/>
        <w:rPr>
          <w:rFonts w:eastAsia="黑体"/>
          <w:b/>
          <w:bCs/>
          <w:szCs w:val="21"/>
        </w:rPr>
      </w:pPr>
    </w:p>
    <w:p w:rsidR="00E95FFD" w:rsidRPr="00590354" w:rsidRDefault="00E95FFD" w:rsidP="00E95FFD">
      <w:pPr>
        <w:tabs>
          <w:tab w:val="center" w:pos="4153"/>
          <w:tab w:val="left" w:pos="6999"/>
        </w:tabs>
        <w:adjustRightInd w:val="0"/>
        <w:snapToGrid w:val="0"/>
        <w:spacing w:line="360" w:lineRule="auto"/>
        <w:jc w:val="center"/>
        <w:rPr>
          <w:rFonts w:eastAsia="黑体"/>
          <w:b/>
          <w:bCs/>
          <w:szCs w:val="21"/>
        </w:rPr>
      </w:pPr>
    </w:p>
    <w:p w:rsidR="00E95FFD" w:rsidRDefault="00E95FFD" w:rsidP="00E95FFD">
      <w:pPr>
        <w:tabs>
          <w:tab w:val="center" w:pos="4153"/>
          <w:tab w:val="left" w:pos="6999"/>
        </w:tabs>
        <w:adjustRightInd w:val="0"/>
        <w:snapToGrid w:val="0"/>
        <w:spacing w:line="360" w:lineRule="auto"/>
        <w:jc w:val="center"/>
        <w:rPr>
          <w:rFonts w:eastAsia="黑体"/>
          <w:b/>
          <w:bCs/>
          <w:szCs w:val="21"/>
        </w:rPr>
      </w:pPr>
    </w:p>
    <w:p w:rsidR="00E95FFD" w:rsidRDefault="00E95FFD" w:rsidP="00E95FFD">
      <w:pPr>
        <w:tabs>
          <w:tab w:val="center" w:pos="4153"/>
          <w:tab w:val="left" w:pos="6999"/>
        </w:tabs>
        <w:adjustRightInd w:val="0"/>
        <w:snapToGrid w:val="0"/>
        <w:spacing w:line="360" w:lineRule="auto"/>
        <w:jc w:val="center"/>
        <w:rPr>
          <w:rFonts w:eastAsia="黑体"/>
          <w:b/>
          <w:bCs/>
          <w:szCs w:val="21"/>
        </w:rPr>
      </w:pPr>
    </w:p>
    <w:p w:rsidR="00E95FFD" w:rsidRPr="00B62260" w:rsidRDefault="00E95FFD" w:rsidP="00E95FFD">
      <w:pPr>
        <w:ind w:firstLine="420"/>
        <w:rPr>
          <w:rFonts w:ascii="黑体" w:eastAsia="黑体"/>
        </w:rPr>
      </w:pPr>
    </w:p>
    <w:p w:rsidR="00E95FFD" w:rsidRDefault="00E95FFD" w:rsidP="00E95FFD">
      <w:pPr>
        <w:tabs>
          <w:tab w:val="center" w:pos="4153"/>
          <w:tab w:val="left" w:pos="6999"/>
        </w:tabs>
        <w:adjustRightInd w:val="0"/>
        <w:snapToGrid w:val="0"/>
        <w:spacing w:line="360" w:lineRule="auto"/>
        <w:jc w:val="center"/>
        <w:rPr>
          <w:rFonts w:eastAsia="黑体"/>
          <w:b/>
          <w:bCs/>
          <w:szCs w:val="21"/>
        </w:rPr>
      </w:pPr>
    </w:p>
    <w:p w:rsidR="00E95FFD" w:rsidRDefault="00E95FFD" w:rsidP="00E95FFD">
      <w:pPr>
        <w:tabs>
          <w:tab w:val="center" w:pos="4153"/>
          <w:tab w:val="left" w:pos="6999"/>
        </w:tabs>
        <w:adjustRightInd w:val="0"/>
        <w:snapToGrid w:val="0"/>
        <w:spacing w:line="360" w:lineRule="auto"/>
        <w:jc w:val="center"/>
        <w:rPr>
          <w:rFonts w:eastAsia="黑体"/>
          <w:b/>
          <w:bCs/>
          <w:szCs w:val="21"/>
        </w:rPr>
      </w:pPr>
    </w:p>
    <w:p w:rsidR="00E95FFD" w:rsidRPr="00B62260" w:rsidRDefault="00E95FFD" w:rsidP="00E95FFD">
      <w:pPr>
        <w:ind w:firstLine="420"/>
        <w:rPr>
          <w:rFonts w:ascii="黑体" w:eastAsia="黑体"/>
        </w:rPr>
      </w:pPr>
    </w:p>
    <w:p w:rsidR="00E95FFD" w:rsidRDefault="00E95FFD" w:rsidP="00E95FFD">
      <w:pPr>
        <w:tabs>
          <w:tab w:val="center" w:pos="4153"/>
          <w:tab w:val="left" w:pos="6999"/>
        </w:tabs>
        <w:adjustRightInd w:val="0"/>
        <w:snapToGrid w:val="0"/>
        <w:spacing w:line="360" w:lineRule="auto"/>
        <w:jc w:val="center"/>
        <w:rPr>
          <w:rFonts w:eastAsia="黑体"/>
          <w:b/>
          <w:bCs/>
          <w:szCs w:val="21"/>
        </w:rPr>
      </w:pPr>
    </w:p>
    <w:p w:rsidR="00E95FFD" w:rsidRDefault="00E95FFD" w:rsidP="00E95FFD">
      <w:pPr>
        <w:tabs>
          <w:tab w:val="center" w:pos="4153"/>
          <w:tab w:val="left" w:pos="6999"/>
        </w:tabs>
        <w:adjustRightInd w:val="0"/>
        <w:snapToGrid w:val="0"/>
        <w:spacing w:line="360" w:lineRule="auto"/>
        <w:jc w:val="center"/>
        <w:rPr>
          <w:rFonts w:eastAsia="黑体"/>
          <w:b/>
          <w:bCs/>
          <w:szCs w:val="21"/>
        </w:rPr>
      </w:pPr>
    </w:p>
    <w:p w:rsidR="00B62260" w:rsidRPr="00B62260" w:rsidRDefault="00B62260" w:rsidP="002F2E27">
      <w:pPr>
        <w:ind w:firstLine="420"/>
        <w:rPr>
          <w:rFonts w:ascii="黑体" w:eastAsia="黑体"/>
        </w:rPr>
      </w:pPr>
    </w:p>
    <w:p w:rsidR="00E95FFD" w:rsidRPr="00590354" w:rsidRDefault="006C0229" w:rsidP="00E95FFD">
      <w:pPr>
        <w:tabs>
          <w:tab w:val="center" w:pos="4153"/>
          <w:tab w:val="left" w:pos="6999"/>
        </w:tabs>
        <w:adjustRightInd w:val="0"/>
        <w:snapToGrid w:val="0"/>
        <w:spacing w:line="360" w:lineRule="auto"/>
        <w:jc w:val="center"/>
        <w:rPr>
          <w:rFonts w:eastAsia="黑体"/>
          <w:b/>
          <w:bCs/>
          <w:szCs w:val="21"/>
        </w:rPr>
      </w:pPr>
      <w:r w:rsidRPr="00712B95">
        <w:rPr>
          <w:rFonts w:ascii="宋体" w:eastAsia="黑体" w:hAnsi="宋体" w:hint="eastAsia"/>
          <w:b/>
          <w:bCs/>
          <w:sz w:val="32"/>
          <w:szCs w:val="32"/>
        </w:rPr>
        <w:lastRenderedPageBreak/>
        <w:t>教学要求及教学要点</w:t>
      </w:r>
    </w:p>
    <w:p w:rsidR="006C0229" w:rsidRPr="00712B95" w:rsidRDefault="006C0229" w:rsidP="00712B95">
      <w:pPr>
        <w:adjustRightInd w:val="0"/>
        <w:snapToGrid w:val="0"/>
        <w:spacing w:line="360" w:lineRule="auto"/>
        <w:ind w:leftChars="267" w:left="561" w:firstLine="1"/>
        <w:jc w:val="center"/>
        <w:rPr>
          <w:rFonts w:ascii="宋体" w:eastAsia="黑体" w:hAnsi="宋体"/>
          <w:b/>
          <w:bCs/>
          <w:sz w:val="32"/>
          <w:szCs w:val="32"/>
        </w:rPr>
      </w:pPr>
    </w:p>
    <w:p w:rsidR="006C0229" w:rsidRDefault="006C0229" w:rsidP="006C0229">
      <w:pPr>
        <w:spacing w:line="360" w:lineRule="auto"/>
        <w:jc w:val="center"/>
        <w:rPr>
          <w:rFonts w:eastAsia="黑体"/>
          <w:b/>
          <w:bCs/>
          <w:sz w:val="28"/>
        </w:rPr>
      </w:pPr>
      <w:r>
        <w:rPr>
          <w:rFonts w:eastAsia="黑体" w:hint="eastAsia"/>
          <w:b/>
          <w:bCs/>
          <w:sz w:val="28"/>
        </w:rPr>
        <w:t>第一章</w:t>
      </w:r>
      <w:r w:rsidR="00FB494A">
        <w:rPr>
          <w:rFonts w:eastAsia="黑体"/>
          <w:b/>
          <w:bCs/>
          <w:sz w:val="28"/>
        </w:rPr>
        <w:t xml:space="preserve"> </w:t>
      </w:r>
      <w:r w:rsidR="00A036EB">
        <w:rPr>
          <w:rFonts w:eastAsia="黑体" w:hint="eastAsia"/>
          <w:b/>
          <w:bCs/>
          <w:sz w:val="28"/>
        </w:rPr>
        <w:t>导论</w:t>
      </w:r>
    </w:p>
    <w:p w:rsidR="006C0229" w:rsidRDefault="006C0229" w:rsidP="006C0229">
      <w:pPr>
        <w:adjustRightInd w:val="0"/>
        <w:snapToGrid w:val="0"/>
        <w:spacing w:line="360" w:lineRule="auto"/>
        <w:ind w:firstLineChars="200" w:firstLine="422"/>
        <w:rPr>
          <w:rFonts w:eastAsia="黑体"/>
          <w:b/>
        </w:rPr>
      </w:pPr>
      <w:r>
        <w:rPr>
          <w:rFonts w:eastAsia="黑体" w:hint="eastAsia"/>
          <w:b/>
        </w:rPr>
        <w:t>【</w:t>
      </w:r>
      <w:r w:rsidR="00066CD6" w:rsidRPr="00066CD6">
        <w:rPr>
          <w:rFonts w:eastAsia="黑体" w:hint="eastAsia"/>
          <w:b/>
        </w:rPr>
        <w:t>本章教学目的和要求</w:t>
      </w:r>
      <w:r>
        <w:rPr>
          <w:rFonts w:eastAsia="黑体" w:hint="eastAsia"/>
          <w:b/>
        </w:rPr>
        <w:t>】</w:t>
      </w:r>
    </w:p>
    <w:p w:rsidR="006C0229" w:rsidRPr="003A3485" w:rsidRDefault="006C0229" w:rsidP="006C0229">
      <w:pPr>
        <w:adjustRightInd w:val="0"/>
        <w:snapToGrid w:val="0"/>
        <w:spacing w:line="360" w:lineRule="auto"/>
        <w:ind w:firstLineChars="200" w:firstLine="422"/>
        <w:rPr>
          <w:rFonts w:ascii="宋体" w:hAnsi="宋体"/>
          <w:b/>
          <w:bCs/>
        </w:rPr>
      </w:pPr>
      <w:r w:rsidRPr="003A3485">
        <w:rPr>
          <w:rFonts w:ascii="宋体" w:hAnsi="宋体" w:hint="eastAsia"/>
          <w:b/>
          <w:bCs/>
        </w:rPr>
        <w:t>通过本章学习，主要应了解税务代理的概念与特点、税务代理制度产生与发展的基本历程，税务代理在税收征纳关系中的地位与作用 ；熟悉税务代理的业务范围和基本形式；熟悉税务代理的法律关系与法律责任； 掌握税务代理应遵循的基本原则。</w:t>
      </w:r>
    </w:p>
    <w:p w:rsidR="006C0229" w:rsidRDefault="006C0229" w:rsidP="006C0229">
      <w:pPr>
        <w:adjustRightInd w:val="0"/>
        <w:snapToGrid w:val="0"/>
        <w:spacing w:line="360" w:lineRule="auto"/>
        <w:ind w:firstLineChars="200" w:firstLine="422"/>
      </w:pPr>
      <w:r>
        <w:rPr>
          <w:rFonts w:eastAsia="黑体" w:hint="eastAsia"/>
          <w:b/>
        </w:rPr>
        <w:t>【</w:t>
      </w:r>
      <w:r w:rsidR="00066CD6" w:rsidRPr="00066CD6">
        <w:rPr>
          <w:rFonts w:eastAsia="黑体" w:hint="eastAsia"/>
          <w:b/>
        </w:rPr>
        <w:t>教学内容</w:t>
      </w:r>
      <w:r>
        <w:rPr>
          <w:rFonts w:eastAsia="黑体" w:hint="eastAsia"/>
          <w:b/>
        </w:rPr>
        <w:t>】</w:t>
      </w:r>
    </w:p>
    <w:p w:rsidR="002F2E27" w:rsidRDefault="002F2E27" w:rsidP="006C0229">
      <w:pPr>
        <w:rPr>
          <w:rFonts w:ascii="黑体" w:eastAsia="黑体" w:hAnsi="宋体"/>
        </w:rPr>
      </w:pPr>
    </w:p>
    <w:p w:rsidR="002F2E27" w:rsidRPr="00712B95" w:rsidRDefault="002F2E27" w:rsidP="00712B95">
      <w:pPr>
        <w:spacing w:line="360" w:lineRule="auto"/>
        <w:jc w:val="center"/>
        <w:rPr>
          <w:rFonts w:eastAsia="黑体"/>
          <w:b/>
          <w:bCs/>
          <w:sz w:val="28"/>
        </w:rPr>
      </w:pPr>
      <w:r w:rsidRPr="00712B95">
        <w:rPr>
          <w:rFonts w:eastAsia="黑体" w:hint="eastAsia"/>
          <w:b/>
          <w:bCs/>
          <w:sz w:val="28"/>
        </w:rPr>
        <w:t>第一节</w:t>
      </w:r>
      <w:r w:rsidRPr="00712B95">
        <w:rPr>
          <w:rFonts w:eastAsia="黑体" w:hint="eastAsia"/>
          <w:b/>
          <w:bCs/>
          <w:sz w:val="28"/>
        </w:rPr>
        <w:t xml:space="preserve"> </w:t>
      </w:r>
      <w:r w:rsidR="00A036EB" w:rsidRPr="00712B95">
        <w:rPr>
          <w:rFonts w:eastAsia="黑体" w:hint="eastAsia"/>
          <w:b/>
          <w:bCs/>
          <w:sz w:val="28"/>
        </w:rPr>
        <w:t>税务师</w:t>
      </w:r>
      <w:r w:rsidRPr="00712B95">
        <w:rPr>
          <w:rFonts w:eastAsia="黑体" w:hint="eastAsia"/>
          <w:b/>
          <w:bCs/>
          <w:sz w:val="28"/>
        </w:rPr>
        <w:t>概述</w:t>
      </w:r>
    </w:p>
    <w:p w:rsidR="002F2E27" w:rsidRPr="00E95FFD" w:rsidRDefault="002F2E27" w:rsidP="00E95FFD">
      <w:pPr>
        <w:adjustRightInd w:val="0"/>
        <w:snapToGrid w:val="0"/>
        <w:spacing w:line="360" w:lineRule="auto"/>
        <w:ind w:firstLineChars="200" w:firstLine="422"/>
        <w:rPr>
          <w:rFonts w:ascii="宋体" w:hAnsi="宋体"/>
          <w:b/>
          <w:bCs/>
        </w:rPr>
      </w:pPr>
      <w:r w:rsidRPr="00E95FFD">
        <w:rPr>
          <w:rFonts w:ascii="宋体" w:hAnsi="宋体" w:hint="eastAsia"/>
          <w:b/>
          <w:bCs/>
        </w:rPr>
        <w:t>一、代理制度的产生及其历史发展</w:t>
      </w:r>
    </w:p>
    <w:p w:rsidR="002F2E27" w:rsidRPr="003A3485" w:rsidRDefault="002F2E27" w:rsidP="006C0229">
      <w:pPr>
        <w:adjustRightInd w:val="0"/>
        <w:snapToGrid w:val="0"/>
        <w:spacing w:line="360" w:lineRule="auto"/>
        <w:ind w:firstLineChars="200" w:firstLine="422"/>
        <w:rPr>
          <w:rFonts w:ascii="宋体" w:hAnsi="宋体"/>
          <w:b/>
          <w:bCs/>
        </w:rPr>
      </w:pPr>
      <w:r w:rsidRPr="003A3485">
        <w:rPr>
          <w:rFonts w:ascii="宋体" w:hAnsi="宋体" w:hint="eastAsia"/>
          <w:b/>
          <w:bCs/>
        </w:rPr>
        <w:t>（一）代理人及其特点</w:t>
      </w:r>
    </w:p>
    <w:p w:rsidR="002F2E27" w:rsidRPr="003A3485" w:rsidRDefault="002F2E27" w:rsidP="006C0229">
      <w:pPr>
        <w:adjustRightInd w:val="0"/>
        <w:snapToGrid w:val="0"/>
        <w:spacing w:line="360" w:lineRule="auto"/>
        <w:ind w:firstLineChars="200" w:firstLine="422"/>
        <w:rPr>
          <w:rFonts w:ascii="宋体" w:hAnsi="宋体"/>
          <w:b/>
          <w:bCs/>
        </w:rPr>
      </w:pPr>
      <w:r w:rsidRPr="003A3485">
        <w:rPr>
          <w:rFonts w:ascii="宋体" w:hAnsi="宋体" w:hint="eastAsia"/>
          <w:b/>
          <w:bCs/>
        </w:rPr>
        <w:t>（二）代理制度的产生及其历史发展</w:t>
      </w:r>
    </w:p>
    <w:p w:rsidR="002F2E27" w:rsidRPr="003A3485" w:rsidRDefault="002F2E27" w:rsidP="006C0229">
      <w:pPr>
        <w:adjustRightInd w:val="0"/>
        <w:snapToGrid w:val="0"/>
        <w:spacing w:line="360" w:lineRule="auto"/>
        <w:ind w:firstLineChars="200" w:firstLine="422"/>
        <w:rPr>
          <w:rFonts w:ascii="宋体" w:hAnsi="宋体"/>
          <w:b/>
          <w:bCs/>
        </w:rPr>
      </w:pPr>
      <w:r w:rsidRPr="003A3485">
        <w:rPr>
          <w:rFonts w:ascii="宋体" w:hAnsi="宋体" w:hint="eastAsia"/>
          <w:b/>
          <w:bCs/>
        </w:rPr>
        <w:t>（三）税务代理的概念</w:t>
      </w:r>
    </w:p>
    <w:p w:rsidR="002F2E27" w:rsidRPr="00E95FFD" w:rsidRDefault="002F2E27" w:rsidP="00E95FFD">
      <w:pPr>
        <w:adjustRightInd w:val="0"/>
        <w:snapToGrid w:val="0"/>
        <w:spacing w:line="360" w:lineRule="auto"/>
        <w:ind w:firstLineChars="200" w:firstLine="422"/>
        <w:rPr>
          <w:rFonts w:ascii="宋体" w:hAnsi="宋体"/>
          <w:b/>
          <w:bCs/>
        </w:rPr>
      </w:pPr>
      <w:r w:rsidRPr="00E95FFD">
        <w:rPr>
          <w:rFonts w:ascii="宋体" w:hAnsi="宋体" w:hint="eastAsia"/>
          <w:b/>
          <w:bCs/>
        </w:rPr>
        <w:t>二、日本、美国、韩国、英国的税务代理制度</w:t>
      </w:r>
    </w:p>
    <w:p w:rsidR="002F2E27" w:rsidRPr="003A3485" w:rsidRDefault="002F2E27" w:rsidP="006C0229">
      <w:pPr>
        <w:adjustRightInd w:val="0"/>
        <w:snapToGrid w:val="0"/>
        <w:spacing w:line="360" w:lineRule="auto"/>
        <w:ind w:firstLineChars="200" w:firstLine="422"/>
        <w:rPr>
          <w:rFonts w:ascii="宋体" w:hAnsi="宋体"/>
          <w:b/>
          <w:bCs/>
        </w:rPr>
      </w:pPr>
      <w:r w:rsidRPr="003A3485">
        <w:rPr>
          <w:rFonts w:ascii="宋体" w:hAnsi="宋体" w:hint="eastAsia"/>
          <w:b/>
          <w:bCs/>
        </w:rPr>
        <w:t>（一）日本</w:t>
      </w:r>
      <w:proofErr w:type="gramStart"/>
      <w:r w:rsidRPr="003A3485">
        <w:rPr>
          <w:rFonts w:ascii="宋体" w:hAnsi="宋体" w:hint="eastAsia"/>
          <w:b/>
          <w:bCs/>
        </w:rPr>
        <w:t>的税理士</w:t>
      </w:r>
      <w:proofErr w:type="gramEnd"/>
      <w:r w:rsidRPr="003A3485">
        <w:rPr>
          <w:rFonts w:ascii="宋体" w:hAnsi="宋体" w:hint="eastAsia"/>
          <w:b/>
          <w:bCs/>
        </w:rPr>
        <w:t>制度</w:t>
      </w:r>
    </w:p>
    <w:p w:rsidR="002F2E27" w:rsidRPr="003A3485" w:rsidRDefault="002F2E27" w:rsidP="006C0229">
      <w:pPr>
        <w:adjustRightInd w:val="0"/>
        <w:snapToGrid w:val="0"/>
        <w:spacing w:line="360" w:lineRule="auto"/>
        <w:ind w:firstLineChars="200" w:firstLine="422"/>
        <w:rPr>
          <w:rFonts w:ascii="宋体" w:hAnsi="宋体"/>
          <w:b/>
          <w:bCs/>
        </w:rPr>
      </w:pPr>
      <w:r w:rsidRPr="003A3485">
        <w:rPr>
          <w:rFonts w:ascii="宋体" w:hAnsi="宋体" w:hint="eastAsia"/>
          <w:b/>
          <w:bCs/>
        </w:rPr>
        <w:t>（二）美国的税务代理制度</w:t>
      </w:r>
    </w:p>
    <w:p w:rsidR="002F2E27" w:rsidRPr="003A3485" w:rsidRDefault="002F2E27" w:rsidP="006C0229">
      <w:pPr>
        <w:adjustRightInd w:val="0"/>
        <w:snapToGrid w:val="0"/>
        <w:spacing w:line="360" w:lineRule="auto"/>
        <w:ind w:firstLineChars="200" w:firstLine="422"/>
        <w:rPr>
          <w:rFonts w:ascii="宋体" w:hAnsi="宋体"/>
          <w:b/>
          <w:bCs/>
        </w:rPr>
      </w:pPr>
      <w:r w:rsidRPr="003A3485">
        <w:rPr>
          <w:rFonts w:ascii="宋体" w:hAnsi="宋体" w:hint="eastAsia"/>
          <w:b/>
          <w:bCs/>
        </w:rPr>
        <w:t>（三）韩国的税务士制度</w:t>
      </w:r>
    </w:p>
    <w:p w:rsidR="002F2E27" w:rsidRPr="003A3485" w:rsidRDefault="002F2E27" w:rsidP="006C0229">
      <w:pPr>
        <w:adjustRightInd w:val="0"/>
        <w:snapToGrid w:val="0"/>
        <w:spacing w:line="360" w:lineRule="auto"/>
        <w:ind w:firstLineChars="200" w:firstLine="422"/>
        <w:rPr>
          <w:rFonts w:ascii="宋体" w:hAnsi="宋体"/>
          <w:b/>
          <w:bCs/>
        </w:rPr>
      </w:pPr>
      <w:r w:rsidRPr="003A3485">
        <w:rPr>
          <w:rFonts w:ascii="宋体" w:hAnsi="宋体" w:hint="eastAsia"/>
          <w:b/>
          <w:bCs/>
        </w:rPr>
        <w:t>（四）英国的税务代理制度</w:t>
      </w:r>
    </w:p>
    <w:p w:rsidR="002F2E27" w:rsidRPr="00E95FFD" w:rsidRDefault="002F2E27" w:rsidP="00E95FFD">
      <w:pPr>
        <w:adjustRightInd w:val="0"/>
        <w:snapToGrid w:val="0"/>
        <w:spacing w:line="360" w:lineRule="auto"/>
        <w:ind w:firstLineChars="200" w:firstLine="422"/>
        <w:rPr>
          <w:rFonts w:ascii="宋体" w:hAnsi="宋体"/>
          <w:b/>
          <w:bCs/>
        </w:rPr>
      </w:pPr>
      <w:r w:rsidRPr="00E95FFD">
        <w:rPr>
          <w:rFonts w:ascii="宋体" w:hAnsi="宋体" w:hint="eastAsia"/>
          <w:b/>
          <w:bCs/>
        </w:rPr>
        <w:t>三、中国税务代理制度的产生与发展</w:t>
      </w:r>
    </w:p>
    <w:p w:rsidR="002F2E27" w:rsidRPr="00712B95" w:rsidRDefault="002F2E27" w:rsidP="00061A42">
      <w:pPr>
        <w:autoSpaceDE w:val="0"/>
        <w:autoSpaceDN w:val="0"/>
        <w:adjustRightInd w:val="0"/>
        <w:spacing w:line="360" w:lineRule="auto"/>
        <w:ind w:firstLineChars="200" w:firstLine="562"/>
        <w:jc w:val="center"/>
        <w:rPr>
          <w:rFonts w:eastAsia="黑体"/>
          <w:b/>
          <w:bCs/>
          <w:sz w:val="28"/>
        </w:rPr>
      </w:pPr>
      <w:r w:rsidRPr="00712B95">
        <w:rPr>
          <w:rFonts w:eastAsia="黑体" w:hint="eastAsia"/>
          <w:b/>
          <w:bCs/>
          <w:sz w:val="28"/>
        </w:rPr>
        <w:t>第二节</w:t>
      </w:r>
      <w:r w:rsidR="00FB494A">
        <w:rPr>
          <w:rFonts w:eastAsia="黑体"/>
          <w:b/>
          <w:bCs/>
          <w:sz w:val="28"/>
        </w:rPr>
        <w:t xml:space="preserve"> </w:t>
      </w:r>
      <w:r w:rsidRPr="00712B95">
        <w:rPr>
          <w:rFonts w:eastAsia="黑体" w:hint="eastAsia"/>
          <w:b/>
          <w:bCs/>
          <w:sz w:val="28"/>
        </w:rPr>
        <w:t>税务代理的范围与形式</w:t>
      </w:r>
    </w:p>
    <w:p w:rsidR="002F2E27" w:rsidRPr="003A3485" w:rsidRDefault="002F2E27" w:rsidP="006C0229">
      <w:pPr>
        <w:numPr>
          <w:ilvl w:val="0"/>
          <w:numId w:val="1"/>
        </w:numPr>
        <w:spacing w:line="360" w:lineRule="auto"/>
        <w:ind w:left="964" w:hanging="482"/>
        <w:rPr>
          <w:rFonts w:ascii="宋体"/>
          <w:b/>
          <w:bCs/>
        </w:rPr>
      </w:pPr>
      <w:r w:rsidRPr="003A3485">
        <w:rPr>
          <w:rFonts w:ascii="宋体" w:hint="eastAsia"/>
          <w:b/>
          <w:bCs/>
        </w:rPr>
        <w:t>税务代理产生的条件</w:t>
      </w:r>
    </w:p>
    <w:p w:rsidR="002F2E27" w:rsidRPr="003A3485" w:rsidRDefault="002F2E27" w:rsidP="006C0229">
      <w:pPr>
        <w:numPr>
          <w:ilvl w:val="0"/>
          <w:numId w:val="1"/>
        </w:numPr>
        <w:spacing w:line="360" w:lineRule="auto"/>
        <w:ind w:left="964" w:hanging="482"/>
        <w:rPr>
          <w:rFonts w:ascii="宋体"/>
          <w:b/>
          <w:bCs/>
        </w:rPr>
      </w:pPr>
      <w:r w:rsidRPr="003A3485">
        <w:rPr>
          <w:rFonts w:ascii="宋体" w:hint="eastAsia"/>
          <w:b/>
          <w:bCs/>
        </w:rPr>
        <w:t>税务代理的作用</w:t>
      </w:r>
    </w:p>
    <w:p w:rsidR="002F2E27" w:rsidRPr="003A3485" w:rsidRDefault="002F2E27" w:rsidP="006C0229">
      <w:pPr>
        <w:numPr>
          <w:ilvl w:val="0"/>
          <w:numId w:val="1"/>
        </w:numPr>
        <w:spacing w:line="360" w:lineRule="auto"/>
        <w:ind w:left="964" w:hanging="482"/>
        <w:rPr>
          <w:rFonts w:ascii="宋体"/>
          <w:b/>
          <w:bCs/>
        </w:rPr>
      </w:pPr>
      <w:r w:rsidRPr="003A3485">
        <w:rPr>
          <w:rFonts w:ascii="宋体" w:hint="eastAsia"/>
          <w:b/>
          <w:bCs/>
        </w:rPr>
        <w:t>注册税务师与税务师事务所</w:t>
      </w:r>
    </w:p>
    <w:p w:rsidR="002F2E27" w:rsidRPr="003A3485" w:rsidRDefault="002F2E27" w:rsidP="006C0229">
      <w:pPr>
        <w:numPr>
          <w:ilvl w:val="0"/>
          <w:numId w:val="1"/>
        </w:numPr>
        <w:spacing w:line="360" w:lineRule="auto"/>
        <w:ind w:left="964" w:hanging="482"/>
        <w:rPr>
          <w:rFonts w:ascii="宋体"/>
          <w:b/>
          <w:bCs/>
        </w:rPr>
      </w:pPr>
      <w:r w:rsidRPr="003A3485">
        <w:rPr>
          <w:rFonts w:ascii="宋体" w:hint="eastAsia"/>
          <w:b/>
          <w:bCs/>
        </w:rPr>
        <w:t>税务代理的范围：《注册税务师资格制度暂行规定》10项代理业务</w:t>
      </w:r>
    </w:p>
    <w:p w:rsidR="002F2E27" w:rsidRPr="003A3485" w:rsidRDefault="002F2E27" w:rsidP="006C0229">
      <w:pPr>
        <w:numPr>
          <w:ilvl w:val="0"/>
          <w:numId w:val="1"/>
        </w:numPr>
        <w:spacing w:line="360" w:lineRule="auto"/>
        <w:ind w:left="964" w:hanging="482"/>
        <w:rPr>
          <w:rFonts w:ascii="宋体"/>
          <w:b/>
          <w:bCs/>
        </w:rPr>
      </w:pPr>
      <w:r w:rsidRPr="003A3485">
        <w:rPr>
          <w:rFonts w:ascii="宋体" w:hint="eastAsia"/>
          <w:b/>
          <w:bCs/>
        </w:rPr>
        <w:t>税务代理的基本形式：全面代理、单项代理、常年代理、临时代理</w:t>
      </w:r>
    </w:p>
    <w:p w:rsidR="002F2E27" w:rsidRPr="003A3485" w:rsidRDefault="002F2E27" w:rsidP="006C0229">
      <w:pPr>
        <w:numPr>
          <w:ilvl w:val="0"/>
          <w:numId w:val="1"/>
        </w:numPr>
        <w:spacing w:line="360" w:lineRule="auto"/>
        <w:ind w:left="964" w:hanging="482"/>
        <w:rPr>
          <w:rFonts w:ascii="宋体"/>
          <w:b/>
          <w:bCs/>
        </w:rPr>
      </w:pPr>
      <w:r w:rsidRPr="003A3485">
        <w:rPr>
          <w:rFonts w:ascii="宋体" w:hint="eastAsia"/>
          <w:b/>
          <w:bCs/>
        </w:rPr>
        <w:t>税务代理与税务咨询的关系：既有联系又有区别</w:t>
      </w:r>
    </w:p>
    <w:p w:rsidR="002F2E27" w:rsidRPr="00712B95" w:rsidRDefault="002F2E27" w:rsidP="00712B95">
      <w:pPr>
        <w:autoSpaceDE w:val="0"/>
        <w:autoSpaceDN w:val="0"/>
        <w:adjustRightInd w:val="0"/>
        <w:spacing w:line="360" w:lineRule="auto"/>
        <w:ind w:firstLineChars="200" w:firstLine="562"/>
        <w:jc w:val="center"/>
        <w:rPr>
          <w:rFonts w:eastAsia="黑体"/>
          <w:b/>
          <w:bCs/>
          <w:sz w:val="28"/>
        </w:rPr>
      </w:pPr>
      <w:r w:rsidRPr="00712B95">
        <w:rPr>
          <w:rFonts w:eastAsia="黑体" w:hint="eastAsia"/>
          <w:b/>
          <w:bCs/>
          <w:sz w:val="28"/>
        </w:rPr>
        <w:t>第三节</w:t>
      </w:r>
      <w:r w:rsidR="00FB494A">
        <w:rPr>
          <w:rFonts w:eastAsia="黑体"/>
          <w:b/>
          <w:bCs/>
          <w:sz w:val="28"/>
        </w:rPr>
        <w:t xml:space="preserve"> </w:t>
      </w:r>
      <w:r w:rsidRPr="00712B95">
        <w:rPr>
          <w:rFonts w:eastAsia="黑体" w:hint="eastAsia"/>
          <w:b/>
          <w:bCs/>
          <w:sz w:val="28"/>
        </w:rPr>
        <w:t>税务代理的法律关系与法律责任</w:t>
      </w:r>
    </w:p>
    <w:p w:rsidR="002F2E27" w:rsidRPr="003A3485" w:rsidRDefault="002F2E27" w:rsidP="006C0229">
      <w:pPr>
        <w:numPr>
          <w:ilvl w:val="0"/>
          <w:numId w:val="2"/>
        </w:numPr>
        <w:spacing w:line="360" w:lineRule="auto"/>
        <w:ind w:left="964" w:hanging="482"/>
        <w:rPr>
          <w:rFonts w:ascii="宋体"/>
          <w:b/>
          <w:bCs/>
        </w:rPr>
      </w:pPr>
      <w:r w:rsidRPr="003A3485">
        <w:rPr>
          <w:rFonts w:ascii="宋体" w:hint="eastAsia"/>
          <w:b/>
          <w:bCs/>
        </w:rPr>
        <w:t>税务代理的法律关系</w:t>
      </w:r>
    </w:p>
    <w:p w:rsidR="002F2E27" w:rsidRPr="003A3485" w:rsidRDefault="002F2E27" w:rsidP="006C0229">
      <w:pPr>
        <w:numPr>
          <w:ilvl w:val="0"/>
          <w:numId w:val="2"/>
        </w:numPr>
        <w:spacing w:line="360" w:lineRule="auto"/>
        <w:ind w:left="964" w:hanging="482"/>
        <w:rPr>
          <w:rFonts w:ascii="宋体"/>
          <w:b/>
          <w:bCs/>
        </w:rPr>
      </w:pPr>
      <w:r w:rsidRPr="003A3485">
        <w:rPr>
          <w:rFonts w:ascii="宋体" w:hint="eastAsia"/>
          <w:b/>
          <w:bCs/>
        </w:rPr>
        <w:t>税务代理的法律责任</w:t>
      </w:r>
    </w:p>
    <w:p w:rsidR="00A103FC" w:rsidRPr="003A3485" w:rsidRDefault="00A103FC" w:rsidP="00712B95">
      <w:pPr>
        <w:adjustRightInd w:val="0"/>
        <w:snapToGrid w:val="0"/>
        <w:spacing w:line="360" w:lineRule="auto"/>
        <w:rPr>
          <w:rFonts w:eastAsia="黑体"/>
          <w:b/>
          <w:bCs/>
        </w:rPr>
      </w:pPr>
      <w:r w:rsidRPr="003A3485">
        <w:rPr>
          <w:rFonts w:eastAsia="黑体" w:hint="eastAsia"/>
          <w:b/>
          <w:bCs/>
        </w:rPr>
        <w:lastRenderedPageBreak/>
        <w:t>【重点、难点】</w:t>
      </w:r>
    </w:p>
    <w:p w:rsidR="00C26E68" w:rsidRPr="003A3485" w:rsidRDefault="00C26E68" w:rsidP="00712B95">
      <w:pPr>
        <w:spacing w:line="360" w:lineRule="auto"/>
        <w:ind w:firstLineChars="200" w:firstLine="422"/>
        <w:rPr>
          <w:rFonts w:ascii="Arial" w:cs="宋体"/>
          <w:b/>
          <w:bCs/>
          <w:szCs w:val="21"/>
        </w:rPr>
      </w:pPr>
      <w:r w:rsidRPr="003A3485">
        <w:rPr>
          <w:rFonts w:ascii="Arial" w:cs="宋体" w:hint="eastAsia"/>
          <w:b/>
          <w:bCs/>
          <w:szCs w:val="21"/>
        </w:rPr>
        <w:t>重点：税务代理的法律关系与法律责任；</w:t>
      </w:r>
    </w:p>
    <w:p w:rsidR="002F2E27" w:rsidRDefault="00C26E68" w:rsidP="00712B95">
      <w:pPr>
        <w:spacing w:line="360" w:lineRule="auto"/>
        <w:ind w:firstLineChars="200" w:firstLine="422"/>
        <w:rPr>
          <w:rFonts w:ascii="Arial" w:cs="宋体"/>
          <w:b/>
          <w:bCs/>
          <w:szCs w:val="21"/>
        </w:rPr>
      </w:pPr>
      <w:r w:rsidRPr="003A3485">
        <w:rPr>
          <w:rFonts w:ascii="Arial" w:cs="宋体" w:hint="eastAsia"/>
          <w:b/>
          <w:bCs/>
          <w:szCs w:val="21"/>
        </w:rPr>
        <w:t>难点：税务代理的范围。</w:t>
      </w:r>
    </w:p>
    <w:p w:rsidR="004227E5" w:rsidRPr="003A3485" w:rsidRDefault="004227E5" w:rsidP="00712B95">
      <w:pPr>
        <w:spacing w:line="360" w:lineRule="auto"/>
        <w:ind w:firstLineChars="200" w:firstLine="422"/>
        <w:rPr>
          <w:rFonts w:ascii="宋体"/>
          <w:b/>
          <w:bCs/>
        </w:rPr>
      </w:pPr>
    </w:p>
    <w:p w:rsidR="002F2E27" w:rsidRPr="006C0229" w:rsidRDefault="002F2E27" w:rsidP="006C0229">
      <w:pPr>
        <w:spacing w:line="360" w:lineRule="auto"/>
        <w:jc w:val="center"/>
        <w:rPr>
          <w:rFonts w:eastAsia="黑体"/>
          <w:b/>
          <w:bCs/>
          <w:sz w:val="28"/>
        </w:rPr>
      </w:pPr>
      <w:r w:rsidRPr="006C0229">
        <w:rPr>
          <w:rFonts w:eastAsia="黑体" w:hint="eastAsia"/>
          <w:b/>
          <w:bCs/>
          <w:sz w:val="28"/>
        </w:rPr>
        <w:t>第二章</w:t>
      </w:r>
      <w:r w:rsidR="00FB494A">
        <w:rPr>
          <w:rFonts w:eastAsia="黑体" w:hint="eastAsia"/>
          <w:b/>
          <w:bCs/>
          <w:sz w:val="28"/>
        </w:rPr>
        <w:t xml:space="preserve"> </w:t>
      </w:r>
      <w:r w:rsidRPr="006C0229">
        <w:rPr>
          <w:rFonts w:eastAsia="黑体" w:hint="eastAsia"/>
          <w:b/>
          <w:bCs/>
          <w:sz w:val="28"/>
        </w:rPr>
        <w:t>税务管理</w:t>
      </w:r>
      <w:r w:rsidR="00A036EB">
        <w:rPr>
          <w:rFonts w:eastAsia="黑体" w:hint="eastAsia"/>
          <w:b/>
          <w:bCs/>
          <w:sz w:val="28"/>
        </w:rPr>
        <w:t>概述</w:t>
      </w:r>
      <w:r w:rsidR="00055506">
        <w:rPr>
          <w:rFonts w:eastAsia="黑体" w:hint="eastAsia"/>
          <w:b/>
          <w:bCs/>
          <w:sz w:val="28"/>
        </w:rPr>
        <w:t>（自学）</w:t>
      </w:r>
    </w:p>
    <w:p w:rsidR="00A036EB" w:rsidRDefault="00A036EB" w:rsidP="00A036EB">
      <w:pPr>
        <w:adjustRightInd w:val="0"/>
        <w:snapToGrid w:val="0"/>
        <w:spacing w:line="360" w:lineRule="auto"/>
        <w:ind w:firstLineChars="200" w:firstLine="422"/>
        <w:rPr>
          <w:rFonts w:eastAsia="黑体"/>
          <w:b/>
        </w:rPr>
      </w:pPr>
      <w:r>
        <w:rPr>
          <w:rFonts w:eastAsia="黑体" w:hint="eastAsia"/>
          <w:b/>
        </w:rPr>
        <w:t>【</w:t>
      </w:r>
      <w:r w:rsidR="00066CD6" w:rsidRPr="00066CD6">
        <w:rPr>
          <w:rFonts w:eastAsia="黑体" w:hint="eastAsia"/>
          <w:b/>
        </w:rPr>
        <w:t>本章教学目的和要求</w:t>
      </w:r>
      <w:r>
        <w:rPr>
          <w:rFonts w:eastAsia="黑体" w:hint="eastAsia"/>
          <w:b/>
        </w:rPr>
        <w:t>】</w:t>
      </w:r>
    </w:p>
    <w:p w:rsidR="002F2E27" w:rsidRPr="003A3485" w:rsidRDefault="002F2E27" w:rsidP="002F2E27">
      <w:pPr>
        <w:ind w:firstLine="482"/>
        <w:rPr>
          <w:rFonts w:ascii="宋体"/>
          <w:b/>
          <w:bCs/>
        </w:rPr>
      </w:pPr>
      <w:r w:rsidRPr="003A3485">
        <w:rPr>
          <w:rFonts w:ascii="宋体" w:hint="eastAsia"/>
          <w:b/>
          <w:bCs/>
        </w:rPr>
        <w:t>通过本章学习，主要应了解我国分税制财税管理体制；熟悉我国现行税务管理机构的设置和税收征管范围的划分；熟悉掌握税收征收管理程序及要求；熟悉征纳双方的权利、义务和责任。</w:t>
      </w:r>
      <w:r w:rsidRPr="003A3485">
        <w:rPr>
          <w:rFonts w:ascii="宋体" w:hint="eastAsia"/>
          <w:b/>
          <w:bCs/>
        </w:rPr>
        <w:t> </w:t>
      </w:r>
    </w:p>
    <w:p w:rsidR="00A036EB" w:rsidRDefault="00A036EB" w:rsidP="00A036EB">
      <w:pPr>
        <w:adjustRightInd w:val="0"/>
        <w:snapToGrid w:val="0"/>
        <w:spacing w:line="360" w:lineRule="auto"/>
        <w:ind w:firstLineChars="200" w:firstLine="422"/>
      </w:pPr>
      <w:r>
        <w:rPr>
          <w:rFonts w:eastAsia="黑体" w:hint="eastAsia"/>
          <w:b/>
        </w:rPr>
        <w:t>【</w:t>
      </w:r>
      <w:r w:rsidR="00066CD6" w:rsidRPr="00066CD6">
        <w:rPr>
          <w:rFonts w:eastAsia="黑体" w:hint="eastAsia"/>
          <w:b/>
        </w:rPr>
        <w:t>教学内容</w:t>
      </w:r>
      <w:r>
        <w:rPr>
          <w:rFonts w:eastAsia="黑体" w:hint="eastAsia"/>
          <w:b/>
        </w:rPr>
        <w:t>】</w:t>
      </w:r>
    </w:p>
    <w:p w:rsidR="002F2E27" w:rsidRPr="005E4042" w:rsidRDefault="002F2E27" w:rsidP="00061A42">
      <w:pPr>
        <w:autoSpaceDE w:val="0"/>
        <w:autoSpaceDN w:val="0"/>
        <w:adjustRightInd w:val="0"/>
        <w:spacing w:line="360" w:lineRule="auto"/>
        <w:ind w:firstLineChars="200" w:firstLine="562"/>
        <w:jc w:val="center"/>
        <w:rPr>
          <w:rFonts w:eastAsia="黑体"/>
          <w:b/>
          <w:bCs/>
          <w:sz w:val="28"/>
        </w:rPr>
      </w:pPr>
      <w:r w:rsidRPr="005E4042">
        <w:rPr>
          <w:rFonts w:eastAsia="黑体" w:hint="eastAsia"/>
          <w:b/>
          <w:bCs/>
          <w:sz w:val="28"/>
        </w:rPr>
        <w:t>第一节</w:t>
      </w:r>
      <w:r w:rsidR="00FB494A">
        <w:rPr>
          <w:rFonts w:eastAsia="黑体"/>
          <w:b/>
          <w:bCs/>
          <w:sz w:val="28"/>
        </w:rPr>
        <w:t xml:space="preserve"> </w:t>
      </w:r>
      <w:r w:rsidRPr="005E4042">
        <w:rPr>
          <w:rFonts w:eastAsia="黑体" w:hint="eastAsia"/>
          <w:b/>
          <w:bCs/>
          <w:sz w:val="28"/>
        </w:rPr>
        <w:t>税务管理体制</w:t>
      </w:r>
    </w:p>
    <w:p w:rsidR="002F2E27" w:rsidRPr="003A3485" w:rsidRDefault="002F2E27" w:rsidP="00066CD6">
      <w:pPr>
        <w:numPr>
          <w:ilvl w:val="0"/>
          <w:numId w:val="4"/>
        </w:numPr>
        <w:spacing w:line="360" w:lineRule="auto"/>
        <w:rPr>
          <w:rFonts w:ascii="宋体"/>
          <w:b/>
        </w:rPr>
      </w:pPr>
      <w:r w:rsidRPr="003A3485">
        <w:rPr>
          <w:rFonts w:ascii="宋体" w:hint="eastAsia"/>
          <w:b/>
        </w:rPr>
        <w:t>税务管理体制概述</w:t>
      </w:r>
    </w:p>
    <w:p w:rsidR="002F2E27" w:rsidRPr="003A3485" w:rsidRDefault="002F2E27" w:rsidP="00066CD6">
      <w:pPr>
        <w:spacing w:line="360" w:lineRule="auto"/>
        <w:ind w:left="482"/>
        <w:rPr>
          <w:rFonts w:ascii="宋体"/>
          <w:b/>
        </w:rPr>
      </w:pPr>
      <w:r w:rsidRPr="003A3485">
        <w:rPr>
          <w:rFonts w:ascii="宋体" w:hint="eastAsia"/>
          <w:b/>
        </w:rPr>
        <w:t>（一）税务管理体制的概念</w:t>
      </w:r>
    </w:p>
    <w:p w:rsidR="002F2E27" w:rsidRPr="003A3485" w:rsidRDefault="002F2E27" w:rsidP="00066CD6">
      <w:pPr>
        <w:spacing w:line="360" w:lineRule="auto"/>
        <w:ind w:left="482"/>
        <w:rPr>
          <w:rFonts w:ascii="宋体"/>
          <w:b/>
        </w:rPr>
      </w:pPr>
      <w:r w:rsidRPr="003A3485">
        <w:rPr>
          <w:rFonts w:ascii="宋体" w:hint="eastAsia"/>
          <w:b/>
        </w:rPr>
        <w:t>（二）分税制下的税务管理体制</w:t>
      </w:r>
    </w:p>
    <w:p w:rsidR="002F2E27" w:rsidRPr="003A3485" w:rsidRDefault="002F2E27" w:rsidP="00066CD6">
      <w:pPr>
        <w:numPr>
          <w:ilvl w:val="0"/>
          <w:numId w:val="4"/>
        </w:numPr>
        <w:spacing w:line="360" w:lineRule="auto"/>
        <w:rPr>
          <w:rFonts w:ascii="宋体"/>
          <w:b/>
        </w:rPr>
      </w:pPr>
      <w:r w:rsidRPr="003A3485">
        <w:rPr>
          <w:rFonts w:ascii="宋体" w:hint="eastAsia"/>
          <w:b/>
        </w:rPr>
        <w:t>税务管理机构设置及其职能</w:t>
      </w:r>
    </w:p>
    <w:p w:rsidR="002F2E27" w:rsidRPr="003A3485" w:rsidRDefault="002F2E27" w:rsidP="00066CD6">
      <w:pPr>
        <w:spacing w:line="360" w:lineRule="auto"/>
        <w:ind w:left="482"/>
        <w:rPr>
          <w:rFonts w:ascii="宋体"/>
          <w:b/>
        </w:rPr>
      </w:pPr>
      <w:r w:rsidRPr="003A3485">
        <w:rPr>
          <w:rFonts w:ascii="宋体" w:hint="eastAsia"/>
          <w:b/>
        </w:rPr>
        <w:t>（一）国家税务总局及其职能</w:t>
      </w:r>
    </w:p>
    <w:p w:rsidR="002F2E27" w:rsidRPr="003A3485" w:rsidRDefault="002F2E27" w:rsidP="00066CD6">
      <w:pPr>
        <w:spacing w:line="360" w:lineRule="auto"/>
        <w:ind w:left="482"/>
        <w:rPr>
          <w:rFonts w:ascii="宋体"/>
          <w:b/>
        </w:rPr>
      </w:pPr>
      <w:r w:rsidRPr="003A3485">
        <w:rPr>
          <w:rFonts w:ascii="宋体" w:hint="eastAsia"/>
          <w:b/>
        </w:rPr>
        <w:t>（二）地方税务局及其职能</w:t>
      </w:r>
    </w:p>
    <w:p w:rsidR="002F2E27" w:rsidRPr="005E4042" w:rsidRDefault="002F2E27" w:rsidP="005E4042">
      <w:pPr>
        <w:autoSpaceDE w:val="0"/>
        <w:autoSpaceDN w:val="0"/>
        <w:adjustRightInd w:val="0"/>
        <w:spacing w:line="360" w:lineRule="auto"/>
        <w:ind w:firstLineChars="200" w:firstLine="562"/>
        <w:jc w:val="center"/>
        <w:rPr>
          <w:rFonts w:eastAsia="黑体"/>
          <w:b/>
          <w:bCs/>
          <w:sz w:val="28"/>
        </w:rPr>
      </w:pPr>
      <w:r w:rsidRPr="003A3485">
        <w:rPr>
          <w:rFonts w:eastAsia="黑体" w:hint="eastAsia"/>
          <w:b/>
          <w:sz w:val="28"/>
        </w:rPr>
        <w:t>第二节</w:t>
      </w:r>
      <w:r w:rsidRPr="005E4042">
        <w:rPr>
          <w:rFonts w:eastAsia="黑体" w:hint="eastAsia"/>
          <w:b/>
          <w:bCs/>
          <w:sz w:val="28"/>
        </w:rPr>
        <w:t xml:space="preserve"> </w:t>
      </w:r>
      <w:r w:rsidRPr="005E4042">
        <w:rPr>
          <w:rFonts w:eastAsia="黑体" w:hint="eastAsia"/>
          <w:b/>
          <w:bCs/>
          <w:sz w:val="28"/>
        </w:rPr>
        <w:t>税收征收管理程序及要求</w:t>
      </w:r>
    </w:p>
    <w:p w:rsidR="002F2E27" w:rsidRPr="00CD2A42" w:rsidRDefault="002F2E27" w:rsidP="00CE0C5B">
      <w:pPr>
        <w:numPr>
          <w:ilvl w:val="0"/>
          <w:numId w:val="5"/>
        </w:numPr>
        <w:spacing w:line="360" w:lineRule="auto"/>
        <w:rPr>
          <w:rFonts w:ascii="宋体"/>
          <w:b/>
        </w:rPr>
      </w:pPr>
      <w:r w:rsidRPr="00CD2A42">
        <w:rPr>
          <w:rFonts w:ascii="宋体" w:hint="eastAsia"/>
          <w:b/>
        </w:rPr>
        <w:t>税务登记管理</w:t>
      </w:r>
    </w:p>
    <w:p w:rsidR="002F2E27" w:rsidRPr="003A3485" w:rsidRDefault="002F2E27" w:rsidP="00CE0C5B">
      <w:pPr>
        <w:spacing w:line="360" w:lineRule="auto"/>
        <w:ind w:left="480"/>
        <w:rPr>
          <w:rFonts w:ascii="宋体"/>
          <w:b/>
          <w:bCs/>
        </w:rPr>
      </w:pPr>
      <w:r w:rsidRPr="003A3485">
        <w:rPr>
          <w:rFonts w:ascii="宋体" w:hint="eastAsia"/>
          <w:b/>
          <w:bCs/>
        </w:rPr>
        <w:t>（一）税务登记的概念</w:t>
      </w:r>
    </w:p>
    <w:p w:rsidR="002F2E27" w:rsidRPr="003A3485" w:rsidRDefault="002F2E27" w:rsidP="00CE0C5B">
      <w:pPr>
        <w:spacing w:line="360" w:lineRule="auto"/>
        <w:ind w:left="480"/>
        <w:rPr>
          <w:rFonts w:ascii="宋体"/>
          <w:b/>
          <w:bCs/>
        </w:rPr>
      </w:pPr>
      <w:r w:rsidRPr="003A3485">
        <w:rPr>
          <w:rFonts w:ascii="宋体" w:hint="eastAsia"/>
          <w:b/>
          <w:bCs/>
        </w:rPr>
        <w:t>（二）税务登记的内容</w:t>
      </w:r>
    </w:p>
    <w:p w:rsidR="002F2E27" w:rsidRPr="003A3485" w:rsidRDefault="002F2E27" w:rsidP="00CE0C5B">
      <w:pPr>
        <w:spacing w:line="360" w:lineRule="auto"/>
        <w:ind w:left="480"/>
        <w:rPr>
          <w:rFonts w:ascii="宋体"/>
          <w:b/>
          <w:bCs/>
        </w:rPr>
      </w:pPr>
      <w:r w:rsidRPr="003A3485">
        <w:rPr>
          <w:rFonts w:ascii="宋体" w:hint="eastAsia"/>
          <w:b/>
          <w:bCs/>
        </w:rPr>
        <w:t>（三）税务登记应遵循的原则</w:t>
      </w:r>
    </w:p>
    <w:p w:rsidR="002F2E27" w:rsidRPr="003A3485" w:rsidRDefault="002F2E27" w:rsidP="00CE0C5B">
      <w:pPr>
        <w:spacing w:line="360" w:lineRule="auto"/>
        <w:ind w:left="480"/>
        <w:rPr>
          <w:rFonts w:ascii="宋体"/>
          <w:b/>
          <w:bCs/>
        </w:rPr>
      </w:pPr>
      <w:r w:rsidRPr="003A3485">
        <w:rPr>
          <w:rFonts w:ascii="宋体" w:hint="eastAsia"/>
          <w:b/>
          <w:bCs/>
        </w:rPr>
        <w:t>（四）税务登记证的管理</w:t>
      </w:r>
    </w:p>
    <w:p w:rsidR="002F2E27" w:rsidRPr="003A3485" w:rsidRDefault="002F2E27" w:rsidP="00CE0C5B">
      <w:pPr>
        <w:numPr>
          <w:ilvl w:val="0"/>
          <w:numId w:val="5"/>
        </w:numPr>
        <w:spacing w:line="360" w:lineRule="auto"/>
        <w:rPr>
          <w:rFonts w:ascii="宋体"/>
          <w:b/>
          <w:bCs/>
        </w:rPr>
      </w:pPr>
      <w:r w:rsidRPr="003A3485">
        <w:rPr>
          <w:rFonts w:ascii="宋体" w:hint="eastAsia"/>
          <w:b/>
          <w:bCs/>
        </w:rPr>
        <w:t>帐薄、凭证管理</w:t>
      </w:r>
    </w:p>
    <w:p w:rsidR="002F2E27" w:rsidRPr="003A3485" w:rsidRDefault="002F2E27" w:rsidP="00CE0C5B">
      <w:pPr>
        <w:spacing w:line="360" w:lineRule="auto"/>
        <w:ind w:left="480"/>
        <w:rPr>
          <w:rFonts w:ascii="宋体"/>
          <w:b/>
          <w:bCs/>
        </w:rPr>
      </w:pPr>
      <w:r w:rsidRPr="003A3485">
        <w:rPr>
          <w:rFonts w:ascii="宋体" w:hint="eastAsia"/>
          <w:b/>
          <w:bCs/>
        </w:rPr>
        <w:t>（一）设置帐薄的范围</w:t>
      </w:r>
    </w:p>
    <w:p w:rsidR="002F2E27" w:rsidRPr="003A3485" w:rsidRDefault="002F2E27" w:rsidP="00CE0C5B">
      <w:pPr>
        <w:spacing w:line="360" w:lineRule="auto"/>
        <w:ind w:left="480"/>
        <w:rPr>
          <w:rFonts w:ascii="宋体"/>
          <w:b/>
          <w:bCs/>
        </w:rPr>
      </w:pPr>
      <w:r w:rsidRPr="003A3485">
        <w:rPr>
          <w:rFonts w:ascii="宋体" w:hint="eastAsia"/>
          <w:b/>
          <w:bCs/>
        </w:rPr>
        <w:t>（二）对纳税人财务会计制度及其处理办法的管理</w:t>
      </w:r>
    </w:p>
    <w:p w:rsidR="002F2E27" w:rsidRPr="003A3485" w:rsidRDefault="002F2E27" w:rsidP="00CE0C5B">
      <w:pPr>
        <w:spacing w:line="360" w:lineRule="auto"/>
        <w:ind w:left="480"/>
        <w:rPr>
          <w:rFonts w:ascii="宋体"/>
          <w:b/>
          <w:bCs/>
        </w:rPr>
      </w:pPr>
      <w:r w:rsidRPr="003A3485">
        <w:rPr>
          <w:rFonts w:ascii="宋体" w:hint="eastAsia"/>
          <w:b/>
          <w:bCs/>
        </w:rPr>
        <w:t>（三）帐薄、凭证的保存和管理</w:t>
      </w:r>
    </w:p>
    <w:p w:rsidR="002F2E27" w:rsidRPr="003A3485" w:rsidRDefault="002F2E27" w:rsidP="00CE0C5B">
      <w:pPr>
        <w:numPr>
          <w:ilvl w:val="0"/>
          <w:numId w:val="5"/>
        </w:numPr>
        <w:spacing w:line="360" w:lineRule="auto"/>
        <w:rPr>
          <w:rFonts w:ascii="宋体"/>
          <w:b/>
          <w:bCs/>
        </w:rPr>
      </w:pPr>
      <w:r w:rsidRPr="003A3485">
        <w:rPr>
          <w:rFonts w:ascii="宋体" w:hint="eastAsia"/>
          <w:b/>
          <w:bCs/>
        </w:rPr>
        <w:t>纳税申报</w:t>
      </w:r>
    </w:p>
    <w:p w:rsidR="002F2E27" w:rsidRPr="003A3485" w:rsidRDefault="002F2E27" w:rsidP="00CE0C5B">
      <w:pPr>
        <w:spacing w:line="360" w:lineRule="auto"/>
        <w:ind w:firstLine="480"/>
        <w:rPr>
          <w:rFonts w:ascii="宋体"/>
          <w:b/>
          <w:bCs/>
        </w:rPr>
      </w:pPr>
      <w:r w:rsidRPr="003A3485">
        <w:rPr>
          <w:rFonts w:ascii="宋体" w:hint="eastAsia"/>
          <w:b/>
          <w:bCs/>
        </w:rPr>
        <w:t>（一）纳税申报的概念</w:t>
      </w:r>
    </w:p>
    <w:p w:rsidR="002F2E27" w:rsidRPr="003A3485" w:rsidRDefault="002F2E27" w:rsidP="00CE0C5B">
      <w:pPr>
        <w:spacing w:line="360" w:lineRule="auto"/>
        <w:ind w:firstLine="480"/>
        <w:rPr>
          <w:rFonts w:ascii="宋体"/>
          <w:b/>
          <w:bCs/>
        </w:rPr>
      </w:pPr>
      <w:r w:rsidRPr="003A3485">
        <w:rPr>
          <w:rFonts w:ascii="宋体" w:hint="eastAsia"/>
          <w:b/>
          <w:bCs/>
        </w:rPr>
        <w:t>（二）纳税申报的方式</w:t>
      </w:r>
    </w:p>
    <w:p w:rsidR="002F2E27" w:rsidRPr="003A3485" w:rsidRDefault="002F2E27" w:rsidP="00CE0C5B">
      <w:pPr>
        <w:spacing w:line="360" w:lineRule="auto"/>
        <w:ind w:firstLine="480"/>
        <w:rPr>
          <w:rFonts w:ascii="宋体"/>
          <w:b/>
          <w:bCs/>
        </w:rPr>
      </w:pPr>
      <w:r w:rsidRPr="003A3485">
        <w:rPr>
          <w:rFonts w:ascii="宋体" w:hint="eastAsia"/>
          <w:b/>
          <w:bCs/>
        </w:rPr>
        <w:lastRenderedPageBreak/>
        <w:t>（三）纳税申报的具体要求</w:t>
      </w:r>
    </w:p>
    <w:p w:rsidR="002F2E27" w:rsidRPr="003A3485" w:rsidRDefault="002F2E27" w:rsidP="00CE0C5B">
      <w:pPr>
        <w:numPr>
          <w:ilvl w:val="0"/>
          <w:numId w:val="5"/>
        </w:numPr>
        <w:spacing w:line="360" w:lineRule="auto"/>
        <w:rPr>
          <w:rFonts w:ascii="宋体"/>
          <w:b/>
          <w:bCs/>
        </w:rPr>
      </w:pPr>
      <w:r w:rsidRPr="003A3485">
        <w:rPr>
          <w:rFonts w:ascii="宋体" w:hint="eastAsia"/>
          <w:b/>
          <w:bCs/>
        </w:rPr>
        <w:t>税款征收</w:t>
      </w:r>
    </w:p>
    <w:p w:rsidR="002F2E27" w:rsidRPr="003A3485" w:rsidRDefault="002F2E27" w:rsidP="00CE0C5B">
      <w:pPr>
        <w:spacing w:line="360" w:lineRule="auto"/>
        <w:ind w:left="480"/>
        <w:rPr>
          <w:rFonts w:ascii="宋体"/>
          <w:b/>
          <w:bCs/>
        </w:rPr>
      </w:pPr>
      <w:r w:rsidRPr="003A3485">
        <w:rPr>
          <w:rFonts w:ascii="宋体" w:hint="eastAsia"/>
          <w:b/>
          <w:bCs/>
        </w:rPr>
        <w:t>（一）税款征收的原则</w:t>
      </w:r>
    </w:p>
    <w:p w:rsidR="002F2E27" w:rsidRPr="003A3485" w:rsidRDefault="002F2E27" w:rsidP="00CE0C5B">
      <w:pPr>
        <w:spacing w:line="360" w:lineRule="auto"/>
        <w:ind w:left="480"/>
        <w:rPr>
          <w:rFonts w:ascii="宋体"/>
          <w:b/>
          <w:bCs/>
        </w:rPr>
      </w:pPr>
      <w:r w:rsidRPr="003A3485">
        <w:rPr>
          <w:rFonts w:ascii="宋体" w:hint="eastAsia"/>
          <w:b/>
          <w:bCs/>
        </w:rPr>
        <w:t>（二）税款征收方式</w:t>
      </w:r>
    </w:p>
    <w:p w:rsidR="002F2E27" w:rsidRPr="003A3485" w:rsidRDefault="002F2E27" w:rsidP="00CE0C5B">
      <w:pPr>
        <w:spacing w:line="360" w:lineRule="auto"/>
        <w:ind w:left="480"/>
        <w:rPr>
          <w:rFonts w:ascii="宋体"/>
          <w:b/>
          <w:bCs/>
        </w:rPr>
      </w:pPr>
      <w:r w:rsidRPr="003A3485">
        <w:rPr>
          <w:rFonts w:ascii="宋体" w:hint="eastAsia"/>
          <w:b/>
          <w:bCs/>
        </w:rPr>
        <w:t>（三）税款征收措施</w:t>
      </w:r>
    </w:p>
    <w:p w:rsidR="002F2E27" w:rsidRPr="003A3485" w:rsidRDefault="002F2E27" w:rsidP="00CE0C5B">
      <w:pPr>
        <w:spacing w:line="360" w:lineRule="auto"/>
        <w:ind w:left="480"/>
        <w:rPr>
          <w:rFonts w:ascii="宋体"/>
          <w:b/>
          <w:bCs/>
        </w:rPr>
      </w:pPr>
      <w:r w:rsidRPr="003A3485">
        <w:rPr>
          <w:rFonts w:ascii="宋体" w:hint="eastAsia"/>
          <w:b/>
          <w:bCs/>
        </w:rPr>
        <w:t>（四）纳税人有合并分立情形的税收规定</w:t>
      </w:r>
    </w:p>
    <w:p w:rsidR="002F2E27" w:rsidRPr="003A3485" w:rsidRDefault="002F2E27" w:rsidP="00CE0C5B">
      <w:pPr>
        <w:numPr>
          <w:ilvl w:val="0"/>
          <w:numId w:val="5"/>
        </w:numPr>
        <w:spacing w:line="360" w:lineRule="auto"/>
        <w:rPr>
          <w:rFonts w:ascii="宋体"/>
          <w:b/>
          <w:bCs/>
        </w:rPr>
      </w:pPr>
      <w:r w:rsidRPr="003A3485">
        <w:rPr>
          <w:rFonts w:ascii="宋体" w:hint="eastAsia"/>
          <w:b/>
          <w:bCs/>
        </w:rPr>
        <w:t>税务检查</w:t>
      </w:r>
    </w:p>
    <w:p w:rsidR="002F2E27" w:rsidRPr="003A3485" w:rsidRDefault="002F2E27" w:rsidP="00CE0C5B">
      <w:pPr>
        <w:spacing w:line="360" w:lineRule="auto"/>
        <w:ind w:left="480"/>
        <w:rPr>
          <w:rFonts w:ascii="宋体"/>
          <w:b/>
          <w:bCs/>
        </w:rPr>
      </w:pPr>
      <w:r w:rsidRPr="003A3485">
        <w:rPr>
          <w:rFonts w:ascii="宋体" w:hint="eastAsia"/>
          <w:b/>
          <w:bCs/>
        </w:rPr>
        <w:t>（一）税务检查的概念</w:t>
      </w:r>
    </w:p>
    <w:p w:rsidR="002F2E27" w:rsidRPr="003A3485" w:rsidRDefault="002F2E27" w:rsidP="00CE0C5B">
      <w:pPr>
        <w:spacing w:line="360" w:lineRule="auto"/>
        <w:ind w:left="480"/>
        <w:rPr>
          <w:rFonts w:ascii="宋体"/>
          <w:b/>
          <w:bCs/>
        </w:rPr>
      </w:pPr>
      <w:r w:rsidRPr="003A3485">
        <w:rPr>
          <w:rFonts w:ascii="宋体" w:hint="eastAsia"/>
          <w:b/>
          <w:bCs/>
        </w:rPr>
        <w:t>（二）税务检查的范围</w:t>
      </w:r>
    </w:p>
    <w:p w:rsidR="002F2E27" w:rsidRPr="003A3485" w:rsidRDefault="002F2E27" w:rsidP="00CE0C5B">
      <w:pPr>
        <w:spacing w:line="360" w:lineRule="auto"/>
        <w:ind w:left="480"/>
        <w:rPr>
          <w:rFonts w:ascii="宋体"/>
          <w:b/>
          <w:bCs/>
        </w:rPr>
      </w:pPr>
      <w:r w:rsidRPr="003A3485">
        <w:rPr>
          <w:rFonts w:ascii="宋体" w:hint="eastAsia"/>
          <w:b/>
          <w:bCs/>
        </w:rPr>
        <w:t>（三）税务机关在税务检查时的职权</w:t>
      </w:r>
    </w:p>
    <w:p w:rsidR="002F2E27" w:rsidRPr="003A3485" w:rsidRDefault="002F2E27" w:rsidP="00CE0C5B">
      <w:pPr>
        <w:numPr>
          <w:ilvl w:val="0"/>
          <w:numId w:val="5"/>
        </w:numPr>
        <w:spacing w:line="360" w:lineRule="auto"/>
        <w:rPr>
          <w:rFonts w:ascii="宋体"/>
          <w:b/>
          <w:bCs/>
        </w:rPr>
      </w:pPr>
      <w:r w:rsidRPr="003A3485">
        <w:rPr>
          <w:rFonts w:ascii="宋体" w:hint="eastAsia"/>
          <w:b/>
          <w:bCs/>
        </w:rPr>
        <w:t>税务行政复议与诉讼</w:t>
      </w:r>
    </w:p>
    <w:p w:rsidR="002F2E27" w:rsidRPr="003A3485" w:rsidRDefault="002F2E27" w:rsidP="00CE0C5B">
      <w:pPr>
        <w:spacing w:line="360" w:lineRule="auto"/>
        <w:ind w:firstLine="480"/>
        <w:rPr>
          <w:rFonts w:ascii="宋体"/>
          <w:b/>
          <w:bCs/>
        </w:rPr>
      </w:pPr>
      <w:r w:rsidRPr="003A3485">
        <w:rPr>
          <w:rFonts w:ascii="宋体" w:hint="eastAsia"/>
          <w:b/>
          <w:bCs/>
        </w:rPr>
        <w:t>（一）税务行政复议与诉讼的概念</w:t>
      </w:r>
    </w:p>
    <w:p w:rsidR="002F2E27" w:rsidRPr="003A3485" w:rsidRDefault="002F2E27" w:rsidP="00CE0C5B">
      <w:pPr>
        <w:spacing w:line="360" w:lineRule="auto"/>
        <w:ind w:firstLine="480"/>
        <w:rPr>
          <w:rFonts w:ascii="宋体"/>
          <w:b/>
          <w:bCs/>
        </w:rPr>
      </w:pPr>
      <w:r w:rsidRPr="003A3485">
        <w:rPr>
          <w:rFonts w:ascii="宋体" w:hint="eastAsia"/>
          <w:b/>
          <w:bCs/>
        </w:rPr>
        <w:t>（二）税务行政复议与诉讼的衔接</w:t>
      </w:r>
    </w:p>
    <w:p w:rsidR="002F2E27" w:rsidRPr="005E4042" w:rsidRDefault="002F2E27" w:rsidP="005E4042">
      <w:pPr>
        <w:autoSpaceDE w:val="0"/>
        <w:autoSpaceDN w:val="0"/>
        <w:adjustRightInd w:val="0"/>
        <w:spacing w:line="360" w:lineRule="auto"/>
        <w:ind w:firstLineChars="200" w:firstLine="562"/>
        <w:jc w:val="center"/>
        <w:rPr>
          <w:rFonts w:eastAsia="黑体"/>
          <w:b/>
          <w:bCs/>
          <w:sz w:val="28"/>
        </w:rPr>
      </w:pPr>
      <w:r w:rsidRPr="005E4042">
        <w:rPr>
          <w:rFonts w:eastAsia="黑体" w:hint="eastAsia"/>
          <w:b/>
          <w:bCs/>
          <w:sz w:val="28"/>
        </w:rPr>
        <w:t>第三节</w:t>
      </w:r>
      <w:r w:rsidR="00FB494A">
        <w:rPr>
          <w:rFonts w:eastAsia="黑体"/>
          <w:b/>
          <w:bCs/>
          <w:sz w:val="28"/>
        </w:rPr>
        <w:t xml:space="preserve"> </w:t>
      </w:r>
      <w:r w:rsidRPr="005E4042">
        <w:rPr>
          <w:rFonts w:eastAsia="黑体" w:hint="eastAsia"/>
          <w:b/>
          <w:bCs/>
          <w:sz w:val="28"/>
        </w:rPr>
        <w:t>征纳双方的权利、义务和责任</w:t>
      </w:r>
    </w:p>
    <w:p w:rsidR="002F2E27" w:rsidRPr="00CD2A42" w:rsidRDefault="002F2E27" w:rsidP="00CE0C5B">
      <w:pPr>
        <w:numPr>
          <w:ilvl w:val="0"/>
          <w:numId w:val="6"/>
        </w:numPr>
        <w:spacing w:line="360" w:lineRule="auto"/>
        <w:rPr>
          <w:rFonts w:ascii="宋体"/>
          <w:b/>
        </w:rPr>
      </w:pPr>
      <w:r w:rsidRPr="00CD2A42">
        <w:rPr>
          <w:rFonts w:ascii="宋体" w:hint="eastAsia"/>
          <w:b/>
        </w:rPr>
        <w:t>税务机关的权利、义务和责任</w:t>
      </w:r>
    </w:p>
    <w:p w:rsidR="002F2E27" w:rsidRPr="003A3485" w:rsidRDefault="002F2E27" w:rsidP="00CE0C5B">
      <w:pPr>
        <w:spacing w:line="360" w:lineRule="auto"/>
        <w:ind w:left="480"/>
        <w:rPr>
          <w:rFonts w:ascii="宋体"/>
          <w:b/>
          <w:bCs/>
        </w:rPr>
      </w:pPr>
      <w:r>
        <w:rPr>
          <w:rFonts w:ascii="宋体" w:hint="eastAsia"/>
        </w:rPr>
        <w:t>（</w:t>
      </w:r>
      <w:r w:rsidRPr="003A3485">
        <w:rPr>
          <w:rFonts w:ascii="宋体" w:hint="eastAsia"/>
          <w:b/>
          <w:bCs/>
        </w:rPr>
        <w:t>一）税务机关的权利</w:t>
      </w:r>
    </w:p>
    <w:p w:rsidR="002F2E27" w:rsidRPr="003A3485" w:rsidRDefault="002F2E27" w:rsidP="00CE0C5B">
      <w:pPr>
        <w:spacing w:line="360" w:lineRule="auto"/>
        <w:ind w:left="480"/>
        <w:rPr>
          <w:rFonts w:ascii="宋体"/>
          <w:b/>
          <w:bCs/>
        </w:rPr>
      </w:pPr>
      <w:r w:rsidRPr="003A3485">
        <w:rPr>
          <w:rFonts w:ascii="宋体" w:hint="eastAsia"/>
          <w:b/>
          <w:bCs/>
        </w:rPr>
        <w:t>（二）税务机关的义务</w:t>
      </w:r>
    </w:p>
    <w:p w:rsidR="002F2E27" w:rsidRPr="003A3485" w:rsidRDefault="002F2E27" w:rsidP="00CE0C5B">
      <w:pPr>
        <w:spacing w:line="360" w:lineRule="auto"/>
        <w:ind w:left="480"/>
        <w:rPr>
          <w:rFonts w:ascii="宋体"/>
          <w:b/>
          <w:bCs/>
        </w:rPr>
      </w:pPr>
      <w:r w:rsidRPr="003A3485">
        <w:rPr>
          <w:rFonts w:ascii="宋体" w:hint="eastAsia"/>
          <w:b/>
          <w:bCs/>
        </w:rPr>
        <w:t>（三）税务人员的法律责任</w:t>
      </w:r>
    </w:p>
    <w:p w:rsidR="002F2E27" w:rsidRPr="003A3485" w:rsidRDefault="002F2E27" w:rsidP="00CE0C5B">
      <w:pPr>
        <w:numPr>
          <w:ilvl w:val="0"/>
          <w:numId w:val="6"/>
        </w:numPr>
        <w:spacing w:line="360" w:lineRule="auto"/>
        <w:rPr>
          <w:rFonts w:ascii="宋体"/>
          <w:b/>
          <w:bCs/>
        </w:rPr>
      </w:pPr>
      <w:r w:rsidRPr="003A3485">
        <w:rPr>
          <w:rFonts w:ascii="宋体" w:hint="eastAsia"/>
          <w:b/>
          <w:bCs/>
        </w:rPr>
        <w:t>纳税人的权利、义务和责任</w:t>
      </w:r>
    </w:p>
    <w:p w:rsidR="002F2E27" w:rsidRPr="003A3485" w:rsidRDefault="002F2E27" w:rsidP="00CE0C5B">
      <w:pPr>
        <w:spacing w:line="360" w:lineRule="auto"/>
        <w:ind w:left="480"/>
        <w:rPr>
          <w:rFonts w:ascii="宋体"/>
          <w:b/>
          <w:bCs/>
        </w:rPr>
      </w:pPr>
      <w:r w:rsidRPr="003A3485">
        <w:rPr>
          <w:rFonts w:ascii="宋体" w:hint="eastAsia"/>
          <w:b/>
          <w:bCs/>
        </w:rPr>
        <w:t>（一）纳税人的权利</w:t>
      </w:r>
    </w:p>
    <w:p w:rsidR="002F2E27" w:rsidRPr="003A3485" w:rsidRDefault="002F2E27" w:rsidP="00CE0C5B">
      <w:pPr>
        <w:spacing w:line="360" w:lineRule="auto"/>
        <w:ind w:left="480"/>
        <w:rPr>
          <w:rFonts w:ascii="宋体"/>
          <w:b/>
          <w:bCs/>
        </w:rPr>
      </w:pPr>
      <w:r w:rsidRPr="003A3485">
        <w:rPr>
          <w:rFonts w:ascii="宋体" w:hint="eastAsia"/>
          <w:b/>
          <w:bCs/>
        </w:rPr>
        <w:t>（二）纳税人的义务</w:t>
      </w:r>
    </w:p>
    <w:p w:rsidR="002F2E27" w:rsidRPr="003A3485" w:rsidRDefault="002F2E27" w:rsidP="00CE0C5B">
      <w:pPr>
        <w:spacing w:line="360" w:lineRule="auto"/>
        <w:ind w:left="480"/>
        <w:rPr>
          <w:rFonts w:ascii="宋体"/>
          <w:b/>
          <w:bCs/>
        </w:rPr>
      </w:pPr>
      <w:r w:rsidRPr="003A3485">
        <w:rPr>
          <w:rFonts w:ascii="宋体" w:hint="eastAsia"/>
          <w:b/>
          <w:bCs/>
        </w:rPr>
        <w:t>（三）纳税人、扣缴义务人的法律责任</w:t>
      </w:r>
    </w:p>
    <w:p w:rsidR="00C26E68" w:rsidRPr="003A3485" w:rsidRDefault="00C26E68" w:rsidP="00C26E68">
      <w:pPr>
        <w:adjustRightInd w:val="0"/>
        <w:snapToGrid w:val="0"/>
        <w:spacing w:line="360" w:lineRule="auto"/>
        <w:rPr>
          <w:rFonts w:eastAsia="黑体"/>
          <w:b/>
          <w:bCs/>
        </w:rPr>
      </w:pPr>
      <w:r w:rsidRPr="003A3485">
        <w:rPr>
          <w:rFonts w:eastAsia="黑体" w:hint="eastAsia"/>
          <w:b/>
          <w:bCs/>
        </w:rPr>
        <w:t>【重点、难点】</w:t>
      </w:r>
    </w:p>
    <w:p w:rsidR="002F2E27" w:rsidRPr="003A3485" w:rsidRDefault="00C26E68" w:rsidP="00C26E68">
      <w:pPr>
        <w:spacing w:line="360" w:lineRule="auto"/>
        <w:rPr>
          <w:rFonts w:ascii="宋体"/>
          <w:b/>
          <w:bCs/>
        </w:rPr>
      </w:pPr>
      <w:r w:rsidRPr="003A3485">
        <w:rPr>
          <w:rFonts w:ascii="Arial" w:cs="宋体" w:hint="eastAsia"/>
          <w:b/>
          <w:bCs/>
          <w:szCs w:val="21"/>
        </w:rPr>
        <w:t>我国税务管理体制与税款征收</w:t>
      </w:r>
    </w:p>
    <w:p w:rsidR="002F2E27" w:rsidRPr="006C0229" w:rsidRDefault="002F2E27" w:rsidP="005E4042">
      <w:pPr>
        <w:autoSpaceDE w:val="0"/>
        <w:autoSpaceDN w:val="0"/>
        <w:adjustRightInd w:val="0"/>
        <w:spacing w:line="360" w:lineRule="auto"/>
        <w:ind w:firstLineChars="200" w:firstLine="562"/>
        <w:jc w:val="center"/>
        <w:rPr>
          <w:rFonts w:eastAsia="黑体"/>
          <w:b/>
          <w:bCs/>
          <w:sz w:val="28"/>
        </w:rPr>
      </w:pPr>
      <w:r w:rsidRPr="006C0229">
        <w:rPr>
          <w:rFonts w:eastAsia="黑体" w:hint="eastAsia"/>
          <w:b/>
          <w:bCs/>
          <w:sz w:val="28"/>
        </w:rPr>
        <w:t>第三章</w:t>
      </w:r>
      <w:r w:rsidR="00685DBE">
        <w:rPr>
          <w:rFonts w:eastAsia="黑体" w:hint="eastAsia"/>
          <w:b/>
          <w:bCs/>
          <w:sz w:val="28"/>
        </w:rPr>
        <w:t xml:space="preserve"> </w:t>
      </w:r>
      <w:r w:rsidRPr="006C0229">
        <w:rPr>
          <w:rFonts w:eastAsia="黑体" w:hint="eastAsia"/>
          <w:b/>
          <w:bCs/>
          <w:sz w:val="28"/>
        </w:rPr>
        <w:t>税务登记代理实务</w:t>
      </w:r>
    </w:p>
    <w:p w:rsidR="00A036EB" w:rsidRPr="003A3485" w:rsidRDefault="00A036EB" w:rsidP="00CE0C5B">
      <w:pPr>
        <w:adjustRightInd w:val="0"/>
        <w:snapToGrid w:val="0"/>
        <w:spacing w:line="360" w:lineRule="auto"/>
        <w:ind w:firstLineChars="200" w:firstLine="422"/>
        <w:rPr>
          <w:rFonts w:eastAsia="黑体"/>
          <w:b/>
        </w:rPr>
      </w:pPr>
      <w:r w:rsidRPr="003A3485">
        <w:rPr>
          <w:rFonts w:eastAsia="黑体" w:hint="eastAsia"/>
          <w:b/>
        </w:rPr>
        <w:t>【</w:t>
      </w:r>
      <w:r w:rsidR="00066CD6" w:rsidRPr="003A3485">
        <w:rPr>
          <w:rFonts w:eastAsia="黑体" w:hint="eastAsia"/>
          <w:b/>
        </w:rPr>
        <w:t>本章教学目的和要求</w:t>
      </w:r>
      <w:r w:rsidRPr="003A3485">
        <w:rPr>
          <w:rFonts w:eastAsia="黑体" w:hint="eastAsia"/>
          <w:b/>
        </w:rPr>
        <w:t>】</w:t>
      </w:r>
    </w:p>
    <w:p w:rsidR="002F2E27" w:rsidRPr="003A3485" w:rsidRDefault="002F2E27" w:rsidP="00CE0C5B">
      <w:pPr>
        <w:spacing w:line="360" w:lineRule="auto"/>
        <w:ind w:firstLine="482"/>
        <w:rPr>
          <w:rFonts w:ascii="宋体"/>
          <w:b/>
        </w:rPr>
      </w:pPr>
      <w:r w:rsidRPr="003A3485">
        <w:rPr>
          <w:rFonts w:ascii="宋体" w:hint="eastAsia"/>
          <w:b/>
        </w:rPr>
        <w:t>通过本章学习，主要应了解税务登记的基本规程；掌握代理企业税务登记的操作要点；了解代理税种认定登记、代扣代缴登记的基本内容与操作要点。</w:t>
      </w:r>
    </w:p>
    <w:p w:rsidR="002F2E27" w:rsidRPr="003A3485" w:rsidRDefault="00A036EB" w:rsidP="00CE0C5B">
      <w:pPr>
        <w:spacing w:line="360" w:lineRule="auto"/>
        <w:ind w:firstLine="480"/>
        <w:rPr>
          <w:rFonts w:ascii="黑体" w:eastAsia="黑体"/>
          <w:b/>
        </w:rPr>
      </w:pPr>
      <w:r w:rsidRPr="003A3485">
        <w:rPr>
          <w:rFonts w:ascii="黑体" w:eastAsia="黑体" w:hint="eastAsia"/>
          <w:b/>
        </w:rPr>
        <w:t>【</w:t>
      </w:r>
      <w:r w:rsidR="00066CD6" w:rsidRPr="003A3485">
        <w:rPr>
          <w:rFonts w:ascii="黑体" w:eastAsia="黑体" w:hint="eastAsia"/>
          <w:b/>
        </w:rPr>
        <w:t>教学内容</w:t>
      </w:r>
      <w:r w:rsidRPr="003A3485">
        <w:rPr>
          <w:rFonts w:ascii="黑体" w:eastAsia="黑体" w:hint="eastAsia"/>
          <w:b/>
        </w:rPr>
        <w:t>】</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lastRenderedPageBreak/>
        <w:t>第一节</w:t>
      </w:r>
      <w:r w:rsidR="00FB494A">
        <w:rPr>
          <w:rFonts w:eastAsia="黑体"/>
          <w:b/>
          <w:sz w:val="28"/>
        </w:rPr>
        <w:t xml:space="preserve"> </w:t>
      </w:r>
      <w:r w:rsidRPr="003A3485">
        <w:rPr>
          <w:rFonts w:eastAsia="黑体" w:hint="eastAsia"/>
          <w:b/>
          <w:sz w:val="28"/>
        </w:rPr>
        <w:t>企业税务登记代理实务</w:t>
      </w:r>
    </w:p>
    <w:p w:rsidR="002F2E27" w:rsidRPr="003A3485" w:rsidRDefault="002F2E27" w:rsidP="00CE0C5B">
      <w:pPr>
        <w:numPr>
          <w:ilvl w:val="0"/>
          <w:numId w:val="7"/>
        </w:numPr>
        <w:spacing w:line="360" w:lineRule="auto"/>
        <w:rPr>
          <w:rFonts w:ascii="宋体"/>
          <w:b/>
        </w:rPr>
      </w:pPr>
      <w:r w:rsidRPr="003A3485">
        <w:rPr>
          <w:rFonts w:ascii="宋体" w:hint="eastAsia"/>
          <w:b/>
        </w:rPr>
        <w:t>开业税务登记</w:t>
      </w:r>
    </w:p>
    <w:p w:rsidR="002F2E27" w:rsidRPr="003A3485" w:rsidRDefault="002F2E27" w:rsidP="00CE0C5B">
      <w:pPr>
        <w:spacing w:line="360" w:lineRule="auto"/>
        <w:ind w:left="480"/>
        <w:rPr>
          <w:rFonts w:ascii="宋体"/>
          <w:b/>
        </w:rPr>
      </w:pPr>
      <w:r w:rsidRPr="003A3485">
        <w:rPr>
          <w:rFonts w:ascii="宋体" w:hint="eastAsia"/>
          <w:b/>
        </w:rPr>
        <w:t>（一）开业税务登记的时间和地点</w:t>
      </w:r>
    </w:p>
    <w:p w:rsidR="002F2E27" w:rsidRPr="003A3485" w:rsidRDefault="002F2E27" w:rsidP="00CE0C5B">
      <w:pPr>
        <w:spacing w:line="360" w:lineRule="auto"/>
        <w:ind w:left="480"/>
        <w:rPr>
          <w:rFonts w:ascii="宋体"/>
          <w:b/>
        </w:rPr>
      </w:pPr>
      <w:r w:rsidRPr="003A3485">
        <w:rPr>
          <w:rFonts w:ascii="宋体" w:hint="eastAsia"/>
          <w:b/>
        </w:rPr>
        <w:t>（二）开业税务登记的程序</w:t>
      </w:r>
    </w:p>
    <w:p w:rsidR="002F2E27" w:rsidRPr="003A3485" w:rsidRDefault="002F2E27" w:rsidP="00CE0C5B">
      <w:pPr>
        <w:spacing w:line="360" w:lineRule="auto"/>
        <w:ind w:left="480"/>
        <w:rPr>
          <w:rFonts w:ascii="宋体"/>
          <w:b/>
        </w:rPr>
      </w:pPr>
      <w:r w:rsidRPr="003A3485">
        <w:rPr>
          <w:rFonts w:ascii="宋体" w:hint="eastAsia"/>
          <w:b/>
        </w:rPr>
        <w:t>（三）《税务登记表》的种类</w:t>
      </w:r>
    </w:p>
    <w:p w:rsidR="002F2E27" w:rsidRPr="003A3485" w:rsidRDefault="002F2E27" w:rsidP="00CE0C5B">
      <w:pPr>
        <w:spacing w:line="360" w:lineRule="auto"/>
        <w:ind w:left="480"/>
        <w:rPr>
          <w:rFonts w:ascii="宋体"/>
          <w:b/>
        </w:rPr>
      </w:pPr>
      <w:r w:rsidRPr="003A3485">
        <w:rPr>
          <w:rFonts w:ascii="宋体" w:hint="eastAsia"/>
          <w:b/>
        </w:rPr>
        <w:t>（四）代理开业税务登记操作规范</w:t>
      </w:r>
    </w:p>
    <w:p w:rsidR="002F2E27" w:rsidRPr="003A3485" w:rsidRDefault="002F2E27" w:rsidP="00CE0C5B">
      <w:pPr>
        <w:numPr>
          <w:ilvl w:val="0"/>
          <w:numId w:val="7"/>
        </w:numPr>
        <w:spacing w:line="360" w:lineRule="auto"/>
        <w:rPr>
          <w:rFonts w:ascii="宋体"/>
          <w:b/>
        </w:rPr>
      </w:pPr>
      <w:r w:rsidRPr="003A3485">
        <w:rPr>
          <w:rFonts w:ascii="宋体" w:hint="eastAsia"/>
          <w:b/>
        </w:rPr>
        <w:t>变更税务登记</w:t>
      </w:r>
    </w:p>
    <w:p w:rsidR="002F2E27" w:rsidRPr="003A3485" w:rsidRDefault="002F2E27" w:rsidP="00CE0C5B">
      <w:pPr>
        <w:spacing w:line="360" w:lineRule="auto"/>
        <w:ind w:left="480"/>
        <w:rPr>
          <w:rFonts w:ascii="宋体"/>
          <w:b/>
        </w:rPr>
      </w:pPr>
      <w:r w:rsidRPr="003A3485">
        <w:rPr>
          <w:rFonts w:ascii="宋体" w:hint="eastAsia"/>
          <w:b/>
        </w:rPr>
        <w:t>（一）变更税务登记的适用范围</w:t>
      </w:r>
    </w:p>
    <w:p w:rsidR="002F2E27" w:rsidRPr="003A3485" w:rsidRDefault="002F2E27" w:rsidP="00CE0C5B">
      <w:pPr>
        <w:spacing w:line="360" w:lineRule="auto"/>
        <w:ind w:left="480"/>
        <w:rPr>
          <w:rFonts w:ascii="宋体"/>
          <w:b/>
        </w:rPr>
      </w:pPr>
      <w:r w:rsidRPr="003A3485">
        <w:rPr>
          <w:rFonts w:ascii="宋体" w:hint="eastAsia"/>
          <w:b/>
        </w:rPr>
        <w:t>（二）变更税务登记的时间要求</w:t>
      </w:r>
    </w:p>
    <w:p w:rsidR="002F2E27" w:rsidRPr="003A3485" w:rsidRDefault="002F2E27" w:rsidP="00CE0C5B">
      <w:pPr>
        <w:spacing w:line="360" w:lineRule="auto"/>
        <w:ind w:left="480"/>
        <w:rPr>
          <w:rFonts w:ascii="宋体"/>
          <w:b/>
        </w:rPr>
      </w:pPr>
      <w:r w:rsidRPr="003A3485">
        <w:rPr>
          <w:rFonts w:ascii="宋体" w:hint="eastAsia"/>
          <w:b/>
        </w:rPr>
        <w:t>（三）变更税务登记的程序</w:t>
      </w:r>
    </w:p>
    <w:p w:rsidR="002F2E27" w:rsidRPr="003A3485" w:rsidRDefault="002F2E27" w:rsidP="00CE0C5B">
      <w:pPr>
        <w:spacing w:line="360" w:lineRule="auto"/>
        <w:ind w:left="480"/>
        <w:rPr>
          <w:rFonts w:ascii="宋体"/>
          <w:b/>
        </w:rPr>
      </w:pPr>
      <w:r w:rsidRPr="003A3485">
        <w:rPr>
          <w:rFonts w:ascii="宋体" w:hint="eastAsia"/>
          <w:b/>
        </w:rPr>
        <w:t>（四）代理变更税务登记操作要点</w:t>
      </w:r>
    </w:p>
    <w:p w:rsidR="002F2E27" w:rsidRPr="003A3485" w:rsidRDefault="002F2E27" w:rsidP="00CE0C5B">
      <w:pPr>
        <w:numPr>
          <w:ilvl w:val="0"/>
          <w:numId w:val="7"/>
        </w:numPr>
        <w:spacing w:line="360" w:lineRule="auto"/>
        <w:rPr>
          <w:rFonts w:ascii="宋体"/>
          <w:b/>
        </w:rPr>
      </w:pPr>
      <w:r w:rsidRPr="003A3485">
        <w:rPr>
          <w:rFonts w:ascii="宋体" w:hint="eastAsia"/>
          <w:b/>
        </w:rPr>
        <w:t>注销税务登记</w:t>
      </w:r>
    </w:p>
    <w:p w:rsidR="002F2E27" w:rsidRPr="003A3485" w:rsidRDefault="002F2E27" w:rsidP="00CE0C5B">
      <w:pPr>
        <w:spacing w:line="360" w:lineRule="auto"/>
        <w:ind w:left="480"/>
        <w:rPr>
          <w:rFonts w:ascii="宋体"/>
          <w:b/>
        </w:rPr>
      </w:pPr>
      <w:r w:rsidRPr="003A3485">
        <w:rPr>
          <w:rFonts w:ascii="宋体" w:hint="eastAsia"/>
          <w:b/>
        </w:rPr>
        <w:t>（一）注销税务登记适用范围</w:t>
      </w:r>
    </w:p>
    <w:p w:rsidR="002F2E27" w:rsidRPr="003A3485" w:rsidRDefault="002F2E27" w:rsidP="00CE0C5B">
      <w:pPr>
        <w:spacing w:line="360" w:lineRule="auto"/>
        <w:ind w:left="480"/>
        <w:rPr>
          <w:rFonts w:ascii="宋体"/>
          <w:b/>
        </w:rPr>
      </w:pPr>
      <w:r w:rsidRPr="003A3485">
        <w:rPr>
          <w:rFonts w:ascii="宋体" w:hint="eastAsia"/>
          <w:b/>
        </w:rPr>
        <w:t>（二）注销税务登记时间要求</w:t>
      </w:r>
    </w:p>
    <w:p w:rsidR="002F2E27" w:rsidRPr="003A3485" w:rsidRDefault="002F2E27" w:rsidP="00CE0C5B">
      <w:pPr>
        <w:spacing w:line="360" w:lineRule="auto"/>
        <w:ind w:left="480"/>
        <w:rPr>
          <w:rFonts w:ascii="宋体"/>
          <w:b/>
        </w:rPr>
      </w:pPr>
      <w:r w:rsidRPr="003A3485">
        <w:rPr>
          <w:rFonts w:ascii="宋体" w:hint="eastAsia"/>
          <w:b/>
        </w:rPr>
        <w:t>（三）注销税务登记的程序</w:t>
      </w:r>
    </w:p>
    <w:p w:rsidR="002F2E27" w:rsidRPr="003A3485" w:rsidRDefault="002F2E27" w:rsidP="00CE0C5B">
      <w:pPr>
        <w:spacing w:line="360" w:lineRule="auto"/>
        <w:ind w:left="480"/>
        <w:rPr>
          <w:rFonts w:ascii="宋体"/>
          <w:b/>
        </w:rPr>
      </w:pPr>
      <w:r w:rsidRPr="003A3485">
        <w:rPr>
          <w:rFonts w:ascii="宋体" w:hint="eastAsia"/>
          <w:b/>
        </w:rPr>
        <w:t>（四）代理注销税务登记操作要点</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第二节</w:t>
      </w:r>
      <w:r w:rsidRPr="003A3485">
        <w:rPr>
          <w:rFonts w:eastAsia="黑体" w:hint="eastAsia"/>
          <w:b/>
          <w:sz w:val="28"/>
        </w:rPr>
        <w:t xml:space="preserve"> </w:t>
      </w:r>
      <w:r w:rsidRPr="003A3485">
        <w:rPr>
          <w:rFonts w:eastAsia="黑体" w:hint="eastAsia"/>
          <w:b/>
          <w:sz w:val="28"/>
        </w:rPr>
        <w:t>纳税事项税务登记代理实务</w:t>
      </w:r>
    </w:p>
    <w:p w:rsidR="002F2E27" w:rsidRPr="003A3485" w:rsidRDefault="002F2E27" w:rsidP="00CE0C5B">
      <w:pPr>
        <w:numPr>
          <w:ilvl w:val="0"/>
          <w:numId w:val="8"/>
        </w:numPr>
        <w:spacing w:line="360" w:lineRule="auto"/>
        <w:rPr>
          <w:rFonts w:ascii="宋体"/>
          <w:b/>
        </w:rPr>
      </w:pPr>
      <w:r w:rsidRPr="003A3485">
        <w:rPr>
          <w:rFonts w:ascii="宋体" w:hint="eastAsia"/>
          <w:b/>
        </w:rPr>
        <w:t>税种认定登记代理实务</w:t>
      </w:r>
    </w:p>
    <w:p w:rsidR="002F2E27" w:rsidRPr="003A3485" w:rsidRDefault="002F2E27" w:rsidP="00CE0C5B">
      <w:pPr>
        <w:spacing w:line="360" w:lineRule="auto"/>
        <w:ind w:left="480"/>
        <w:rPr>
          <w:rFonts w:ascii="宋体"/>
          <w:b/>
        </w:rPr>
      </w:pPr>
      <w:r w:rsidRPr="003A3485">
        <w:rPr>
          <w:rFonts w:ascii="宋体" w:hint="eastAsia"/>
          <w:b/>
        </w:rPr>
        <w:t>（一）税种认定登记管理规程</w:t>
      </w:r>
    </w:p>
    <w:p w:rsidR="002F2E27" w:rsidRPr="003A3485" w:rsidRDefault="002F2E27" w:rsidP="00CE0C5B">
      <w:pPr>
        <w:spacing w:line="360" w:lineRule="auto"/>
        <w:ind w:left="480"/>
        <w:rPr>
          <w:rFonts w:ascii="宋体"/>
          <w:b/>
        </w:rPr>
      </w:pPr>
      <w:r w:rsidRPr="003A3485">
        <w:rPr>
          <w:rFonts w:ascii="宋体" w:hint="eastAsia"/>
          <w:b/>
        </w:rPr>
        <w:t>（二）代理税种认定登记操作要点</w:t>
      </w:r>
    </w:p>
    <w:p w:rsidR="002F2E27" w:rsidRPr="003A3485" w:rsidRDefault="002F2E27" w:rsidP="00CE0C5B">
      <w:pPr>
        <w:numPr>
          <w:ilvl w:val="0"/>
          <w:numId w:val="8"/>
        </w:numPr>
        <w:spacing w:line="360" w:lineRule="auto"/>
        <w:rPr>
          <w:rFonts w:ascii="宋体"/>
          <w:b/>
        </w:rPr>
      </w:pPr>
      <w:r w:rsidRPr="003A3485">
        <w:rPr>
          <w:rFonts w:ascii="宋体" w:hint="eastAsia"/>
          <w:b/>
        </w:rPr>
        <w:t>代扣代缴登记代理实务</w:t>
      </w:r>
    </w:p>
    <w:p w:rsidR="002F2E27" w:rsidRPr="003A3485" w:rsidRDefault="002F2E27" w:rsidP="00CE0C5B">
      <w:pPr>
        <w:spacing w:line="360" w:lineRule="auto"/>
        <w:ind w:left="480"/>
        <w:rPr>
          <w:rFonts w:ascii="宋体"/>
          <w:b/>
        </w:rPr>
      </w:pPr>
      <w:r w:rsidRPr="003A3485">
        <w:rPr>
          <w:rFonts w:ascii="宋体" w:hint="eastAsia"/>
          <w:b/>
        </w:rPr>
        <w:t>（一）代扣代缴登记管理规程</w:t>
      </w:r>
    </w:p>
    <w:p w:rsidR="002F2E27" w:rsidRPr="003A3485" w:rsidRDefault="002F2E27" w:rsidP="00CE0C5B">
      <w:pPr>
        <w:spacing w:line="360" w:lineRule="auto"/>
        <w:ind w:left="480"/>
        <w:rPr>
          <w:rFonts w:ascii="宋体"/>
          <w:b/>
        </w:rPr>
      </w:pPr>
      <w:r w:rsidRPr="003A3485">
        <w:rPr>
          <w:rFonts w:ascii="宋体" w:hint="eastAsia"/>
          <w:b/>
        </w:rPr>
        <w:t>（二）代理代扣代缴登记操作要点</w:t>
      </w:r>
    </w:p>
    <w:p w:rsidR="00C26E68" w:rsidRPr="003A3485" w:rsidRDefault="00C26E68" w:rsidP="00C26E68">
      <w:pPr>
        <w:adjustRightInd w:val="0"/>
        <w:snapToGrid w:val="0"/>
        <w:spacing w:line="360" w:lineRule="auto"/>
        <w:rPr>
          <w:rFonts w:eastAsia="黑体"/>
          <w:b/>
        </w:rPr>
      </w:pPr>
      <w:r w:rsidRPr="003A3485">
        <w:rPr>
          <w:rFonts w:eastAsia="黑体" w:hint="eastAsia"/>
          <w:b/>
        </w:rPr>
        <w:t>【重点、难点】</w:t>
      </w:r>
    </w:p>
    <w:p w:rsidR="00C26E68" w:rsidRPr="003A3485" w:rsidRDefault="00C26E68" w:rsidP="00C26E68">
      <w:pPr>
        <w:spacing w:line="360" w:lineRule="auto"/>
        <w:jc w:val="left"/>
        <w:rPr>
          <w:rFonts w:ascii="Arial" w:cs="宋体"/>
          <w:b/>
          <w:szCs w:val="21"/>
        </w:rPr>
      </w:pPr>
      <w:r w:rsidRPr="003A3485">
        <w:rPr>
          <w:rFonts w:ascii="Arial" w:cs="宋体" w:hint="eastAsia"/>
          <w:b/>
          <w:szCs w:val="21"/>
        </w:rPr>
        <w:t>代理增值税一般纳税人认定登记的操作。</w:t>
      </w:r>
    </w:p>
    <w:p w:rsidR="00C26E68" w:rsidRPr="003A3485" w:rsidRDefault="00C26E68" w:rsidP="00C26E68">
      <w:pPr>
        <w:spacing w:line="360" w:lineRule="auto"/>
        <w:jc w:val="left"/>
        <w:rPr>
          <w:rFonts w:ascii="Arial" w:cs="宋体"/>
          <w:b/>
          <w:szCs w:val="21"/>
        </w:rPr>
      </w:pP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第四章发票领购与</w:t>
      </w:r>
      <w:r w:rsidR="00055506" w:rsidRPr="003A3485">
        <w:rPr>
          <w:rFonts w:eastAsia="黑体" w:hint="eastAsia"/>
          <w:b/>
          <w:sz w:val="28"/>
        </w:rPr>
        <w:t>审查</w:t>
      </w:r>
      <w:r w:rsidRPr="003A3485">
        <w:rPr>
          <w:rFonts w:eastAsia="黑体" w:hint="eastAsia"/>
          <w:b/>
          <w:sz w:val="28"/>
        </w:rPr>
        <w:t>代理实务</w:t>
      </w:r>
    </w:p>
    <w:p w:rsidR="00A036EB" w:rsidRPr="003A3485" w:rsidRDefault="00A036EB" w:rsidP="00CE0C5B">
      <w:pPr>
        <w:adjustRightInd w:val="0"/>
        <w:snapToGrid w:val="0"/>
        <w:spacing w:line="360" w:lineRule="auto"/>
        <w:ind w:firstLineChars="200" w:firstLine="422"/>
        <w:rPr>
          <w:rFonts w:eastAsia="黑体"/>
          <w:b/>
        </w:rPr>
      </w:pPr>
      <w:r w:rsidRPr="003A3485">
        <w:rPr>
          <w:rFonts w:eastAsia="黑体" w:hint="eastAsia"/>
          <w:b/>
        </w:rPr>
        <w:t>【</w:t>
      </w:r>
      <w:r w:rsidR="00066CD6" w:rsidRPr="003A3485">
        <w:rPr>
          <w:rFonts w:eastAsia="黑体" w:hint="eastAsia"/>
          <w:b/>
        </w:rPr>
        <w:t>本章教学目的和要求</w:t>
      </w:r>
      <w:r w:rsidRPr="003A3485">
        <w:rPr>
          <w:rFonts w:eastAsia="黑体" w:hint="eastAsia"/>
          <w:b/>
        </w:rPr>
        <w:t>】</w:t>
      </w:r>
    </w:p>
    <w:p w:rsidR="002F2E27" w:rsidRPr="003A3485" w:rsidRDefault="002F2E27" w:rsidP="00CE0C5B">
      <w:pPr>
        <w:spacing w:line="360" w:lineRule="auto"/>
        <w:ind w:firstLine="482"/>
        <w:rPr>
          <w:rFonts w:ascii="宋体"/>
          <w:b/>
        </w:rPr>
      </w:pPr>
      <w:r w:rsidRPr="003A3485">
        <w:rPr>
          <w:rFonts w:ascii="宋体" w:hint="eastAsia"/>
          <w:b/>
        </w:rPr>
        <w:t>通过本章学习，主要应熟悉发票领购操作规定；掌握正确填开发票的操作要点；掌握</w:t>
      </w:r>
      <w:r w:rsidRPr="003A3485">
        <w:rPr>
          <w:rFonts w:ascii="宋体" w:hint="eastAsia"/>
          <w:b/>
        </w:rPr>
        <w:lastRenderedPageBreak/>
        <w:t>代理审查发票的操作要点</w:t>
      </w:r>
      <w:r w:rsidRPr="003A3485">
        <w:rPr>
          <w:rFonts w:ascii="宋体" w:hint="eastAsia"/>
          <w:b/>
        </w:rPr>
        <w:t> </w:t>
      </w:r>
      <w:r w:rsidRPr="003A3485">
        <w:rPr>
          <w:rFonts w:ascii="宋体" w:hint="eastAsia"/>
          <w:b/>
        </w:rPr>
        <w:t>。</w:t>
      </w:r>
    </w:p>
    <w:p w:rsidR="002F2E27" w:rsidRPr="003A3485" w:rsidRDefault="00A036EB" w:rsidP="00CE0C5B">
      <w:pPr>
        <w:spacing w:line="360" w:lineRule="auto"/>
        <w:ind w:firstLine="482"/>
        <w:rPr>
          <w:rFonts w:ascii="黑体" w:eastAsia="黑体"/>
          <w:b/>
        </w:rPr>
      </w:pPr>
      <w:r w:rsidRPr="003A3485">
        <w:rPr>
          <w:rFonts w:ascii="黑体" w:eastAsia="黑体" w:hint="eastAsia"/>
          <w:b/>
        </w:rPr>
        <w:t>【</w:t>
      </w:r>
      <w:r w:rsidR="00066CD6" w:rsidRPr="003A3485">
        <w:rPr>
          <w:rFonts w:ascii="黑体" w:eastAsia="黑体" w:hint="eastAsia"/>
          <w:b/>
        </w:rPr>
        <w:t>教学内容</w:t>
      </w:r>
      <w:r w:rsidRPr="003A3485">
        <w:rPr>
          <w:rFonts w:ascii="黑体" w:eastAsia="黑体" w:hint="eastAsia"/>
          <w:b/>
        </w:rPr>
        <w:t>】</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第一节</w:t>
      </w:r>
      <w:r w:rsidRPr="003A3485">
        <w:rPr>
          <w:rFonts w:eastAsia="黑体" w:hint="eastAsia"/>
          <w:b/>
          <w:sz w:val="28"/>
        </w:rPr>
        <w:t xml:space="preserve">    </w:t>
      </w:r>
      <w:r w:rsidRPr="003A3485">
        <w:rPr>
          <w:rFonts w:eastAsia="黑体" w:hint="eastAsia"/>
          <w:b/>
          <w:sz w:val="28"/>
        </w:rPr>
        <w:t>发票领购代理实务</w:t>
      </w:r>
    </w:p>
    <w:p w:rsidR="002F2E27" w:rsidRPr="003A3485" w:rsidRDefault="002F2E27" w:rsidP="00CE0C5B">
      <w:pPr>
        <w:numPr>
          <w:ilvl w:val="0"/>
          <w:numId w:val="9"/>
        </w:numPr>
        <w:spacing w:line="360" w:lineRule="auto"/>
        <w:rPr>
          <w:rFonts w:ascii="宋体"/>
          <w:b/>
        </w:rPr>
      </w:pPr>
      <w:r w:rsidRPr="003A3485">
        <w:rPr>
          <w:rFonts w:ascii="宋体" w:hint="eastAsia"/>
          <w:b/>
        </w:rPr>
        <w:t>发票的种类与使用范围</w:t>
      </w:r>
    </w:p>
    <w:p w:rsidR="002F2E27" w:rsidRPr="003A3485" w:rsidRDefault="002F2E27" w:rsidP="00CE0C5B">
      <w:pPr>
        <w:spacing w:line="360" w:lineRule="auto"/>
        <w:ind w:left="480"/>
        <w:rPr>
          <w:rFonts w:ascii="宋体"/>
          <w:b/>
        </w:rPr>
      </w:pPr>
      <w:r w:rsidRPr="003A3485">
        <w:rPr>
          <w:rFonts w:ascii="宋体" w:hint="eastAsia"/>
          <w:b/>
        </w:rPr>
        <w:t>（一）增值税专用发票</w:t>
      </w:r>
    </w:p>
    <w:p w:rsidR="002F2E27" w:rsidRPr="003A3485" w:rsidRDefault="002F2E27" w:rsidP="00CE0C5B">
      <w:pPr>
        <w:spacing w:line="360" w:lineRule="auto"/>
        <w:ind w:left="480"/>
        <w:rPr>
          <w:rFonts w:ascii="宋体"/>
          <w:b/>
        </w:rPr>
      </w:pPr>
      <w:r w:rsidRPr="003A3485">
        <w:rPr>
          <w:rFonts w:ascii="宋体" w:hint="eastAsia"/>
          <w:b/>
        </w:rPr>
        <w:t>（二）普通发票</w:t>
      </w:r>
    </w:p>
    <w:p w:rsidR="002F2E27" w:rsidRPr="003A3485" w:rsidRDefault="002F2E27" w:rsidP="00CE0C5B">
      <w:pPr>
        <w:spacing w:line="360" w:lineRule="auto"/>
        <w:ind w:left="480"/>
        <w:rPr>
          <w:rFonts w:ascii="宋体"/>
          <w:b/>
        </w:rPr>
      </w:pPr>
      <w:r w:rsidRPr="003A3485">
        <w:rPr>
          <w:rFonts w:ascii="宋体" w:hint="eastAsia"/>
          <w:b/>
        </w:rPr>
        <w:t>（三）专业发票</w:t>
      </w:r>
    </w:p>
    <w:p w:rsidR="002F2E27" w:rsidRPr="003A3485" w:rsidRDefault="002F2E27" w:rsidP="00CE0C5B">
      <w:pPr>
        <w:numPr>
          <w:ilvl w:val="0"/>
          <w:numId w:val="9"/>
        </w:numPr>
        <w:spacing w:line="360" w:lineRule="auto"/>
        <w:rPr>
          <w:rFonts w:ascii="宋体"/>
          <w:b/>
        </w:rPr>
      </w:pPr>
      <w:r w:rsidRPr="003A3485">
        <w:rPr>
          <w:rFonts w:ascii="宋体" w:hint="eastAsia"/>
          <w:b/>
        </w:rPr>
        <w:t>发票领购管理规程</w:t>
      </w:r>
    </w:p>
    <w:p w:rsidR="002F2E27" w:rsidRPr="003A3485" w:rsidRDefault="002F2E27" w:rsidP="00CE0C5B">
      <w:pPr>
        <w:numPr>
          <w:ilvl w:val="0"/>
          <w:numId w:val="9"/>
        </w:numPr>
        <w:spacing w:line="360" w:lineRule="auto"/>
        <w:rPr>
          <w:rFonts w:ascii="宋体"/>
          <w:b/>
        </w:rPr>
      </w:pPr>
      <w:r w:rsidRPr="003A3485">
        <w:rPr>
          <w:rFonts w:ascii="宋体" w:hint="eastAsia"/>
          <w:b/>
        </w:rPr>
        <w:t>代理领购发票操作要点</w:t>
      </w:r>
    </w:p>
    <w:p w:rsidR="002F2E27" w:rsidRPr="003A3485" w:rsidRDefault="002F2E27" w:rsidP="00CE0C5B">
      <w:pPr>
        <w:spacing w:line="360" w:lineRule="auto"/>
        <w:ind w:left="480"/>
        <w:rPr>
          <w:rFonts w:ascii="宋体"/>
          <w:b/>
        </w:rPr>
      </w:pPr>
      <w:r w:rsidRPr="003A3485">
        <w:rPr>
          <w:rFonts w:ascii="宋体" w:hint="eastAsia"/>
          <w:b/>
        </w:rPr>
        <w:t>（一）代理自制发票审批程序操作要点</w:t>
      </w:r>
    </w:p>
    <w:p w:rsidR="002F2E27" w:rsidRPr="003A3485" w:rsidRDefault="002F2E27" w:rsidP="00CE0C5B">
      <w:pPr>
        <w:spacing w:line="360" w:lineRule="auto"/>
        <w:ind w:left="480"/>
        <w:rPr>
          <w:rFonts w:ascii="宋体"/>
          <w:b/>
        </w:rPr>
      </w:pPr>
      <w:r w:rsidRPr="003A3485">
        <w:rPr>
          <w:rFonts w:ascii="宋体" w:hint="eastAsia"/>
          <w:b/>
        </w:rPr>
        <w:t>（二）</w:t>
      </w:r>
      <w:proofErr w:type="gramStart"/>
      <w:r w:rsidRPr="003A3485">
        <w:rPr>
          <w:rFonts w:ascii="宋体" w:hint="eastAsia"/>
          <w:b/>
        </w:rPr>
        <w:t>代理统印发票</w:t>
      </w:r>
      <w:proofErr w:type="gramEnd"/>
      <w:r w:rsidRPr="003A3485">
        <w:rPr>
          <w:rFonts w:ascii="宋体" w:hint="eastAsia"/>
          <w:b/>
        </w:rPr>
        <w:t>领购操作要点</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第二节</w:t>
      </w:r>
      <w:r w:rsidRPr="003A3485">
        <w:rPr>
          <w:rFonts w:eastAsia="黑体" w:hint="eastAsia"/>
          <w:b/>
          <w:sz w:val="28"/>
        </w:rPr>
        <w:t xml:space="preserve"> </w:t>
      </w:r>
      <w:r w:rsidRPr="003A3485">
        <w:rPr>
          <w:rFonts w:eastAsia="黑体" w:hint="eastAsia"/>
          <w:b/>
          <w:sz w:val="28"/>
        </w:rPr>
        <w:t>发票使用管理代理实务</w:t>
      </w:r>
    </w:p>
    <w:p w:rsidR="002F2E27" w:rsidRPr="003A3485" w:rsidRDefault="002F2E27" w:rsidP="00CE0C5B">
      <w:pPr>
        <w:numPr>
          <w:ilvl w:val="0"/>
          <w:numId w:val="10"/>
        </w:numPr>
        <w:spacing w:line="360" w:lineRule="auto"/>
        <w:rPr>
          <w:rFonts w:ascii="宋体"/>
          <w:b/>
        </w:rPr>
      </w:pPr>
      <w:r w:rsidRPr="003A3485">
        <w:rPr>
          <w:rFonts w:ascii="宋体" w:hint="eastAsia"/>
          <w:b/>
        </w:rPr>
        <w:t>发票开具的一般要求</w:t>
      </w:r>
    </w:p>
    <w:p w:rsidR="002F2E27" w:rsidRPr="003A3485" w:rsidRDefault="002F2E27" w:rsidP="00CE0C5B">
      <w:pPr>
        <w:numPr>
          <w:ilvl w:val="0"/>
          <w:numId w:val="10"/>
        </w:numPr>
        <w:spacing w:line="360" w:lineRule="auto"/>
        <w:rPr>
          <w:rFonts w:ascii="宋体"/>
          <w:b/>
        </w:rPr>
      </w:pPr>
      <w:r w:rsidRPr="003A3485">
        <w:rPr>
          <w:rFonts w:ascii="宋体" w:hint="eastAsia"/>
          <w:b/>
        </w:rPr>
        <w:t>普通发票的开具管理</w:t>
      </w:r>
    </w:p>
    <w:p w:rsidR="002F2E27" w:rsidRPr="003A3485" w:rsidRDefault="002F2E27" w:rsidP="00CE0C5B">
      <w:pPr>
        <w:spacing w:line="360" w:lineRule="auto"/>
        <w:ind w:left="480"/>
        <w:rPr>
          <w:rFonts w:ascii="宋体"/>
          <w:b/>
        </w:rPr>
      </w:pPr>
      <w:r w:rsidRPr="003A3485">
        <w:rPr>
          <w:rFonts w:ascii="宋体" w:hint="eastAsia"/>
          <w:b/>
        </w:rPr>
        <w:t>（一）销货方填开发票的管理</w:t>
      </w:r>
    </w:p>
    <w:p w:rsidR="002F2E27" w:rsidRPr="003A3485" w:rsidRDefault="002F2E27" w:rsidP="00CE0C5B">
      <w:pPr>
        <w:spacing w:line="360" w:lineRule="auto"/>
        <w:ind w:left="480"/>
        <w:rPr>
          <w:rFonts w:ascii="宋体"/>
          <w:b/>
        </w:rPr>
      </w:pPr>
      <w:r w:rsidRPr="003A3485">
        <w:rPr>
          <w:rFonts w:ascii="宋体" w:hint="eastAsia"/>
          <w:b/>
        </w:rPr>
        <w:t>（二）购买方索取发票的管理</w:t>
      </w:r>
    </w:p>
    <w:p w:rsidR="002F2E27" w:rsidRPr="003A3485" w:rsidRDefault="002F2E27" w:rsidP="00CE0C5B">
      <w:pPr>
        <w:spacing w:line="360" w:lineRule="auto"/>
        <w:ind w:left="480"/>
        <w:rPr>
          <w:rFonts w:ascii="宋体"/>
          <w:b/>
        </w:rPr>
      </w:pPr>
      <w:r w:rsidRPr="003A3485">
        <w:rPr>
          <w:rFonts w:ascii="宋体" w:hint="eastAsia"/>
          <w:b/>
        </w:rPr>
        <w:t>（三）其他</w:t>
      </w:r>
    </w:p>
    <w:p w:rsidR="002F2E27" w:rsidRPr="003A3485" w:rsidRDefault="002F2E27" w:rsidP="00CE0C5B">
      <w:pPr>
        <w:numPr>
          <w:ilvl w:val="0"/>
          <w:numId w:val="10"/>
        </w:numPr>
        <w:spacing w:line="360" w:lineRule="auto"/>
        <w:rPr>
          <w:rFonts w:ascii="宋体"/>
          <w:b/>
        </w:rPr>
      </w:pPr>
      <w:r w:rsidRPr="003A3485">
        <w:rPr>
          <w:rFonts w:ascii="宋体" w:hint="eastAsia"/>
          <w:b/>
        </w:rPr>
        <w:t>增值税专用发票的开具管理</w:t>
      </w:r>
    </w:p>
    <w:p w:rsidR="002F2E27" w:rsidRPr="003A3485" w:rsidRDefault="002F2E27" w:rsidP="00CE0C5B">
      <w:pPr>
        <w:spacing w:line="360" w:lineRule="auto"/>
        <w:ind w:left="480"/>
        <w:rPr>
          <w:rFonts w:ascii="宋体"/>
          <w:b/>
        </w:rPr>
      </w:pPr>
      <w:r w:rsidRPr="003A3485">
        <w:rPr>
          <w:rFonts w:ascii="宋体" w:hint="eastAsia"/>
          <w:b/>
        </w:rPr>
        <w:t>（一）基本规定</w:t>
      </w:r>
    </w:p>
    <w:p w:rsidR="002F2E27" w:rsidRPr="003A3485" w:rsidRDefault="002F2E27" w:rsidP="00CE0C5B">
      <w:pPr>
        <w:spacing w:line="360" w:lineRule="auto"/>
        <w:ind w:left="480"/>
        <w:rPr>
          <w:rFonts w:ascii="宋体"/>
          <w:b/>
        </w:rPr>
      </w:pPr>
      <w:r w:rsidRPr="003A3485">
        <w:rPr>
          <w:rFonts w:ascii="宋体" w:hint="eastAsia"/>
          <w:b/>
        </w:rPr>
        <w:t>（二）特殊规定</w:t>
      </w:r>
    </w:p>
    <w:p w:rsidR="002F2E27" w:rsidRPr="003A3485" w:rsidRDefault="002F2E27" w:rsidP="00CE0C5B">
      <w:pPr>
        <w:spacing w:line="360" w:lineRule="auto"/>
        <w:ind w:left="480"/>
        <w:rPr>
          <w:rFonts w:ascii="宋体"/>
          <w:b/>
        </w:rPr>
      </w:pPr>
      <w:r w:rsidRPr="003A3485">
        <w:rPr>
          <w:rFonts w:ascii="宋体" w:hint="eastAsia"/>
          <w:b/>
        </w:rPr>
        <w:t>（三）填开时间规定</w:t>
      </w:r>
    </w:p>
    <w:p w:rsidR="002F2E27" w:rsidRPr="003A3485" w:rsidRDefault="002F2E27" w:rsidP="00CE0C5B">
      <w:pPr>
        <w:spacing w:line="360" w:lineRule="auto"/>
        <w:ind w:left="480"/>
        <w:rPr>
          <w:rFonts w:ascii="宋体"/>
          <w:b/>
        </w:rPr>
      </w:pPr>
      <w:r w:rsidRPr="003A3485">
        <w:rPr>
          <w:rFonts w:ascii="宋体" w:hint="eastAsia"/>
          <w:b/>
        </w:rPr>
        <w:t>（四）销货退回、销货折让的处理</w:t>
      </w:r>
    </w:p>
    <w:p w:rsidR="002F2E27" w:rsidRPr="003A3485" w:rsidRDefault="002F2E27" w:rsidP="00CE0C5B">
      <w:pPr>
        <w:numPr>
          <w:ilvl w:val="0"/>
          <w:numId w:val="10"/>
        </w:numPr>
        <w:spacing w:line="360" w:lineRule="auto"/>
        <w:rPr>
          <w:rFonts w:ascii="宋体"/>
          <w:b/>
        </w:rPr>
      </w:pPr>
      <w:r w:rsidRPr="003A3485">
        <w:rPr>
          <w:rFonts w:ascii="宋体" w:hint="eastAsia"/>
          <w:b/>
        </w:rPr>
        <w:t>发票填开的操作要求</w:t>
      </w:r>
    </w:p>
    <w:p w:rsidR="002F2E27" w:rsidRPr="003A3485" w:rsidRDefault="002F2E27" w:rsidP="00CE0C5B">
      <w:pPr>
        <w:spacing w:line="360" w:lineRule="auto"/>
        <w:ind w:left="480"/>
        <w:rPr>
          <w:rFonts w:ascii="宋体"/>
          <w:b/>
        </w:rPr>
      </w:pPr>
      <w:r w:rsidRPr="003A3485">
        <w:rPr>
          <w:rFonts w:ascii="宋体" w:hint="eastAsia"/>
          <w:b/>
        </w:rPr>
        <w:t>（一）发票的开具</w:t>
      </w:r>
    </w:p>
    <w:p w:rsidR="002F2E27" w:rsidRPr="003A3485" w:rsidRDefault="002F2E27" w:rsidP="00CE0C5B">
      <w:pPr>
        <w:spacing w:line="360" w:lineRule="auto"/>
        <w:ind w:left="480"/>
        <w:rPr>
          <w:rFonts w:ascii="宋体"/>
          <w:b/>
        </w:rPr>
      </w:pPr>
      <w:r w:rsidRPr="003A3485">
        <w:rPr>
          <w:rFonts w:ascii="宋体" w:hint="eastAsia"/>
          <w:b/>
        </w:rPr>
        <w:t>（二）发票的填写</w:t>
      </w:r>
    </w:p>
    <w:p w:rsidR="002F2E27" w:rsidRPr="003A3485" w:rsidRDefault="002F2E27" w:rsidP="00CE0C5B">
      <w:pPr>
        <w:spacing w:line="360" w:lineRule="auto"/>
        <w:ind w:left="480"/>
        <w:rPr>
          <w:rFonts w:ascii="宋体"/>
          <w:b/>
        </w:rPr>
      </w:pPr>
      <w:r w:rsidRPr="003A3485">
        <w:rPr>
          <w:rFonts w:ascii="宋体" w:hint="eastAsia"/>
          <w:b/>
        </w:rPr>
        <w:t>（三）发票的取得</w:t>
      </w:r>
    </w:p>
    <w:p w:rsidR="00C26E68" w:rsidRPr="003A3485" w:rsidRDefault="00C26E68" w:rsidP="00C26E68">
      <w:pPr>
        <w:adjustRightInd w:val="0"/>
        <w:snapToGrid w:val="0"/>
        <w:spacing w:line="360" w:lineRule="auto"/>
        <w:rPr>
          <w:rFonts w:eastAsia="黑体"/>
          <w:b/>
        </w:rPr>
      </w:pPr>
      <w:r w:rsidRPr="003A3485">
        <w:rPr>
          <w:rFonts w:eastAsia="黑体" w:hint="eastAsia"/>
          <w:b/>
        </w:rPr>
        <w:t>【重点、难点】</w:t>
      </w:r>
    </w:p>
    <w:p w:rsidR="00C26E68" w:rsidRPr="003A3485" w:rsidRDefault="00C26E68" w:rsidP="00C26E68">
      <w:pPr>
        <w:spacing w:line="360" w:lineRule="auto"/>
        <w:rPr>
          <w:rFonts w:ascii="Arial" w:cs="宋体"/>
          <w:b/>
          <w:szCs w:val="21"/>
        </w:rPr>
      </w:pPr>
      <w:r w:rsidRPr="003A3485">
        <w:rPr>
          <w:rFonts w:ascii="Arial" w:cs="宋体" w:hint="eastAsia"/>
          <w:b/>
          <w:szCs w:val="21"/>
        </w:rPr>
        <w:t>重点：代理领购发票的操作；发票开具的要求及操作。</w:t>
      </w:r>
    </w:p>
    <w:p w:rsidR="00C26E68" w:rsidRPr="003A3485" w:rsidRDefault="00C26E68" w:rsidP="00C26E68">
      <w:pPr>
        <w:spacing w:line="360" w:lineRule="auto"/>
        <w:rPr>
          <w:rFonts w:ascii="宋体"/>
          <w:b/>
        </w:rPr>
      </w:pPr>
      <w:r w:rsidRPr="003A3485">
        <w:rPr>
          <w:rFonts w:ascii="Arial" w:cs="宋体" w:hint="eastAsia"/>
          <w:b/>
          <w:szCs w:val="21"/>
        </w:rPr>
        <w:t>难点：代理发票审查的基本方法</w:t>
      </w:r>
    </w:p>
    <w:p w:rsidR="00C26E68" w:rsidRPr="003A3485" w:rsidRDefault="00C26E68" w:rsidP="00CE0C5B">
      <w:pPr>
        <w:spacing w:line="360" w:lineRule="auto"/>
        <w:rPr>
          <w:rFonts w:ascii="宋体"/>
          <w:b/>
        </w:rPr>
      </w:pP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第五章建账建制代理记账实务</w:t>
      </w:r>
    </w:p>
    <w:p w:rsidR="00066CD6" w:rsidRPr="003A3485" w:rsidRDefault="00A036EB" w:rsidP="00CE0C5B">
      <w:pPr>
        <w:spacing w:line="360" w:lineRule="auto"/>
        <w:ind w:firstLine="482"/>
        <w:rPr>
          <w:rFonts w:ascii="黑体" w:eastAsia="黑体"/>
          <w:b/>
        </w:rPr>
      </w:pPr>
      <w:r w:rsidRPr="003A3485">
        <w:rPr>
          <w:rFonts w:ascii="黑体" w:eastAsia="黑体" w:hint="eastAsia"/>
          <w:b/>
        </w:rPr>
        <w:t>【</w:t>
      </w:r>
      <w:r w:rsidR="00066CD6" w:rsidRPr="003A3485">
        <w:rPr>
          <w:rFonts w:ascii="黑体" w:eastAsia="黑体" w:hint="eastAsia"/>
          <w:b/>
        </w:rPr>
        <w:t>本章教学目的和要求</w:t>
      </w:r>
      <w:r w:rsidRPr="003A3485">
        <w:rPr>
          <w:rFonts w:ascii="黑体" w:eastAsia="黑体" w:hint="eastAsia"/>
          <w:b/>
        </w:rPr>
        <w:t>】</w:t>
      </w:r>
    </w:p>
    <w:p w:rsidR="002F2E27" w:rsidRPr="003A3485" w:rsidRDefault="002F2E27" w:rsidP="00CE0C5B">
      <w:pPr>
        <w:spacing w:line="360" w:lineRule="auto"/>
        <w:ind w:firstLine="482"/>
        <w:rPr>
          <w:rFonts w:ascii="宋体"/>
          <w:b/>
        </w:rPr>
      </w:pPr>
      <w:r w:rsidRPr="003A3485">
        <w:rPr>
          <w:rFonts w:ascii="宋体" w:hint="eastAsia"/>
          <w:b/>
        </w:rPr>
        <w:t>通过本章学习，主要应了解代理建账建制的适用范围和基本要求，熟悉代理建账的基本内容和操作规范、代理建制的基本内容。</w:t>
      </w:r>
    </w:p>
    <w:p w:rsidR="002F2E27" w:rsidRPr="003A3485" w:rsidRDefault="00A036EB" w:rsidP="00CE0C5B">
      <w:pPr>
        <w:spacing w:line="360" w:lineRule="auto"/>
        <w:ind w:firstLine="482"/>
        <w:rPr>
          <w:rFonts w:ascii="黑体" w:eastAsia="黑体"/>
          <w:b/>
        </w:rPr>
      </w:pPr>
      <w:r w:rsidRPr="003A3485">
        <w:rPr>
          <w:rFonts w:ascii="黑体" w:eastAsia="黑体" w:hint="eastAsia"/>
          <w:b/>
        </w:rPr>
        <w:t>【</w:t>
      </w:r>
      <w:r w:rsidR="00066CD6" w:rsidRPr="003A3485">
        <w:rPr>
          <w:rFonts w:ascii="黑体" w:eastAsia="黑体" w:hint="eastAsia"/>
          <w:b/>
        </w:rPr>
        <w:t>教学内容</w:t>
      </w:r>
      <w:r w:rsidRPr="003A3485">
        <w:rPr>
          <w:rFonts w:ascii="黑体" w:eastAsia="黑体" w:hint="eastAsia"/>
          <w:b/>
        </w:rPr>
        <w:t>】</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第一节</w:t>
      </w:r>
      <w:r w:rsidRPr="003A3485">
        <w:rPr>
          <w:rFonts w:eastAsia="黑体" w:hint="eastAsia"/>
          <w:b/>
          <w:sz w:val="28"/>
        </w:rPr>
        <w:t xml:space="preserve">    </w:t>
      </w:r>
      <w:r w:rsidRPr="003A3485">
        <w:rPr>
          <w:rFonts w:eastAsia="黑体" w:hint="eastAsia"/>
          <w:b/>
          <w:sz w:val="28"/>
        </w:rPr>
        <w:t>代理建账建制适用范围与基本要求</w:t>
      </w:r>
    </w:p>
    <w:p w:rsidR="002F2E27" w:rsidRPr="003A3485" w:rsidRDefault="002F2E27" w:rsidP="00CE0C5B">
      <w:pPr>
        <w:numPr>
          <w:ilvl w:val="0"/>
          <w:numId w:val="11"/>
        </w:numPr>
        <w:spacing w:line="360" w:lineRule="auto"/>
        <w:rPr>
          <w:rFonts w:ascii="宋体"/>
          <w:b/>
        </w:rPr>
      </w:pPr>
      <w:r w:rsidRPr="003A3485">
        <w:rPr>
          <w:rFonts w:ascii="宋体" w:hint="eastAsia"/>
          <w:b/>
        </w:rPr>
        <w:t>代理建账建制的适用范围</w:t>
      </w:r>
    </w:p>
    <w:p w:rsidR="002F2E27" w:rsidRPr="003A3485" w:rsidRDefault="002F2E27" w:rsidP="00CE0C5B">
      <w:pPr>
        <w:numPr>
          <w:ilvl w:val="0"/>
          <w:numId w:val="11"/>
        </w:numPr>
        <w:spacing w:line="360" w:lineRule="auto"/>
        <w:rPr>
          <w:rFonts w:ascii="宋体"/>
          <w:b/>
        </w:rPr>
      </w:pPr>
      <w:r w:rsidRPr="003A3485">
        <w:rPr>
          <w:rFonts w:ascii="宋体" w:hint="eastAsia"/>
          <w:b/>
        </w:rPr>
        <w:t>代理建账建制的基本要求</w:t>
      </w:r>
    </w:p>
    <w:p w:rsidR="002F2E27" w:rsidRPr="003A3485" w:rsidRDefault="002F2E27" w:rsidP="00CE0C5B">
      <w:pPr>
        <w:spacing w:line="360" w:lineRule="auto"/>
        <w:ind w:left="480"/>
        <w:rPr>
          <w:rFonts w:ascii="宋体"/>
          <w:b/>
        </w:rPr>
      </w:pPr>
      <w:r w:rsidRPr="003A3485">
        <w:rPr>
          <w:rFonts w:ascii="宋体" w:hint="eastAsia"/>
          <w:b/>
        </w:rPr>
        <w:t>（一）复式建账建制的基本要求</w:t>
      </w:r>
    </w:p>
    <w:p w:rsidR="002F2E27" w:rsidRPr="003A3485" w:rsidRDefault="002F2E27" w:rsidP="00CE0C5B">
      <w:pPr>
        <w:spacing w:line="360" w:lineRule="auto"/>
        <w:ind w:left="480"/>
        <w:rPr>
          <w:rFonts w:ascii="宋体"/>
          <w:b/>
        </w:rPr>
      </w:pPr>
      <w:r w:rsidRPr="003A3485">
        <w:rPr>
          <w:rFonts w:ascii="宋体" w:hint="eastAsia"/>
          <w:b/>
        </w:rPr>
        <w:t>（二）简易建账建制的基本要求</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第二节</w:t>
      </w:r>
      <w:r w:rsidRPr="003A3485">
        <w:rPr>
          <w:rFonts w:eastAsia="黑体" w:hint="eastAsia"/>
          <w:b/>
          <w:sz w:val="28"/>
        </w:rPr>
        <w:t xml:space="preserve">    </w:t>
      </w:r>
      <w:r w:rsidRPr="003A3485">
        <w:rPr>
          <w:rFonts w:eastAsia="黑体" w:hint="eastAsia"/>
          <w:b/>
          <w:sz w:val="28"/>
        </w:rPr>
        <w:t>代理建账的基本内容与操作规范</w:t>
      </w:r>
    </w:p>
    <w:p w:rsidR="002F2E27" w:rsidRPr="003A3485" w:rsidRDefault="002F2E27" w:rsidP="00CE0C5B">
      <w:pPr>
        <w:numPr>
          <w:ilvl w:val="0"/>
          <w:numId w:val="12"/>
        </w:numPr>
        <w:spacing w:line="360" w:lineRule="auto"/>
        <w:rPr>
          <w:rFonts w:ascii="宋体"/>
          <w:b/>
        </w:rPr>
      </w:pPr>
      <w:r w:rsidRPr="003A3485">
        <w:rPr>
          <w:rFonts w:ascii="宋体" w:hint="eastAsia"/>
          <w:b/>
        </w:rPr>
        <w:t>代理建账建制的基本内容</w:t>
      </w:r>
    </w:p>
    <w:p w:rsidR="002F2E27" w:rsidRPr="003A3485" w:rsidRDefault="002F2E27" w:rsidP="00CE0C5B">
      <w:pPr>
        <w:spacing w:line="360" w:lineRule="auto"/>
        <w:ind w:firstLine="480"/>
        <w:rPr>
          <w:rFonts w:ascii="宋体"/>
          <w:b/>
        </w:rPr>
      </w:pPr>
      <w:r w:rsidRPr="003A3485">
        <w:rPr>
          <w:rFonts w:ascii="宋体" w:hint="eastAsia"/>
          <w:b/>
        </w:rPr>
        <w:t>（一）代建个体工商户会计制度</w:t>
      </w:r>
    </w:p>
    <w:p w:rsidR="002F2E27" w:rsidRPr="003A3485" w:rsidRDefault="002F2E27" w:rsidP="00CE0C5B">
      <w:pPr>
        <w:spacing w:line="360" w:lineRule="auto"/>
        <w:ind w:firstLine="480"/>
        <w:rPr>
          <w:rFonts w:ascii="宋体"/>
          <w:b/>
        </w:rPr>
      </w:pPr>
      <w:r w:rsidRPr="003A3485">
        <w:rPr>
          <w:rFonts w:ascii="宋体" w:hint="eastAsia"/>
          <w:b/>
        </w:rPr>
        <w:t>（二）代建个体工商户财务制度</w:t>
      </w:r>
    </w:p>
    <w:p w:rsidR="002F2E27" w:rsidRPr="003A3485" w:rsidRDefault="002F2E27" w:rsidP="00CE0C5B">
      <w:pPr>
        <w:numPr>
          <w:ilvl w:val="0"/>
          <w:numId w:val="12"/>
        </w:numPr>
        <w:spacing w:line="360" w:lineRule="auto"/>
        <w:rPr>
          <w:rFonts w:ascii="宋体"/>
          <w:b/>
        </w:rPr>
      </w:pPr>
      <w:r w:rsidRPr="003A3485">
        <w:rPr>
          <w:rFonts w:ascii="宋体" w:hint="eastAsia"/>
          <w:b/>
        </w:rPr>
        <w:t>代理</w:t>
      </w:r>
      <w:proofErr w:type="gramStart"/>
      <w:r w:rsidRPr="003A3485">
        <w:rPr>
          <w:rFonts w:ascii="宋体" w:hint="eastAsia"/>
          <w:b/>
        </w:rPr>
        <w:t>记帐</w:t>
      </w:r>
      <w:proofErr w:type="gramEnd"/>
      <w:r w:rsidRPr="003A3485">
        <w:rPr>
          <w:rFonts w:ascii="宋体" w:hint="eastAsia"/>
          <w:b/>
        </w:rPr>
        <w:t>操作规范</w:t>
      </w:r>
    </w:p>
    <w:p w:rsidR="002F2E27" w:rsidRPr="003A3485" w:rsidRDefault="002F2E27" w:rsidP="00CE0C5B">
      <w:pPr>
        <w:spacing w:line="360" w:lineRule="auto"/>
        <w:ind w:left="480"/>
        <w:rPr>
          <w:rFonts w:ascii="宋体"/>
          <w:b/>
        </w:rPr>
      </w:pPr>
      <w:r w:rsidRPr="003A3485">
        <w:rPr>
          <w:rFonts w:ascii="宋体" w:hint="eastAsia"/>
          <w:b/>
        </w:rPr>
        <w:t>（一）代制会计凭证</w:t>
      </w:r>
    </w:p>
    <w:p w:rsidR="002F2E27" w:rsidRPr="003A3485" w:rsidRDefault="002F2E27" w:rsidP="00CE0C5B">
      <w:pPr>
        <w:spacing w:line="360" w:lineRule="auto"/>
        <w:ind w:left="480"/>
        <w:rPr>
          <w:rFonts w:ascii="宋体"/>
          <w:b/>
        </w:rPr>
      </w:pPr>
      <w:r w:rsidRPr="003A3485">
        <w:rPr>
          <w:rFonts w:ascii="宋体" w:hint="eastAsia"/>
          <w:b/>
        </w:rPr>
        <w:t>（二）代为编制会计帐薄</w:t>
      </w:r>
    </w:p>
    <w:p w:rsidR="002F2E27" w:rsidRPr="003A3485" w:rsidRDefault="002F2E27" w:rsidP="00CE0C5B">
      <w:pPr>
        <w:spacing w:line="360" w:lineRule="auto"/>
        <w:ind w:left="480"/>
        <w:rPr>
          <w:rFonts w:ascii="宋体"/>
          <w:b/>
        </w:rPr>
      </w:pPr>
      <w:r w:rsidRPr="003A3485">
        <w:rPr>
          <w:rFonts w:ascii="宋体" w:hint="eastAsia"/>
          <w:b/>
        </w:rPr>
        <w:t>（三）代为编制会计报表</w:t>
      </w:r>
    </w:p>
    <w:p w:rsidR="002F2E27" w:rsidRPr="003A3485" w:rsidRDefault="002F2E27" w:rsidP="00CE0C5B">
      <w:pPr>
        <w:spacing w:line="360" w:lineRule="auto"/>
        <w:ind w:left="480"/>
        <w:rPr>
          <w:rFonts w:ascii="宋体"/>
          <w:b/>
        </w:rPr>
      </w:pPr>
      <w:r w:rsidRPr="003A3485">
        <w:rPr>
          <w:rFonts w:ascii="宋体" w:hint="eastAsia"/>
          <w:b/>
        </w:rPr>
        <w:t>（四）代理纳税申报</w:t>
      </w:r>
    </w:p>
    <w:p w:rsidR="002F2E27" w:rsidRPr="003A3485" w:rsidRDefault="002F2E27" w:rsidP="00CE0C5B">
      <w:pPr>
        <w:spacing w:line="360" w:lineRule="auto"/>
        <w:ind w:left="480"/>
        <w:rPr>
          <w:rFonts w:ascii="宋体"/>
          <w:b/>
        </w:rPr>
      </w:pPr>
      <w:r w:rsidRPr="003A3485">
        <w:rPr>
          <w:rFonts w:ascii="宋体" w:hint="eastAsia"/>
          <w:b/>
        </w:rPr>
        <w:t>（五）代理纳税审查</w:t>
      </w:r>
    </w:p>
    <w:p w:rsidR="00112C66" w:rsidRPr="003A3485" w:rsidRDefault="00112C66" w:rsidP="00CE0C5B">
      <w:pPr>
        <w:spacing w:line="360" w:lineRule="auto"/>
        <w:ind w:left="480"/>
        <w:rPr>
          <w:rFonts w:ascii="宋体"/>
          <w:b/>
        </w:rPr>
      </w:pPr>
      <w:r w:rsidRPr="003A3485">
        <w:rPr>
          <w:rFonts w:ascii="宋体" w:hint="eastAsia"/>
          <w:b/>
        </w:rPr>
        <w:t>（六）涉税业务会计的一般核算</w:t>
      </w:r>
    </w:p>
    <w:p w:rsidR="00C26E68" w:rsidRPr="003A3485" w:rsidRDefault="00C26E68" w:rsidP="004227E5">
      <w:pPr>
        <w:spacing w:line="360" w:lineRule="auto"/>
        <w:rPr>
          <w:rFonts w:eastAsia="黑体"/>
          <w:b/>
        </w:rPr>
      </w:pPr>
      <w:r w:rsidRPr="003A3485">
        <w:rPr>
          <w:rFonts w:eastAsia="黑体" w:hint="eastAsia"/>
          <w:b/>
        </w:rPr>
        <w:t>【重点、难点】</w:t>
      </w:r>
    </w:p>
    <w:p w:rsidR="00C26E68" w:rsidRPr="003A3485" w:rsidRDefault="00C26E68" w:rsidP="00C26E68">
      <w:pPr>
        <w:spacing w:line="360" w:lineRule="auto"/>
        <w:rPr>
          <w:rFonts w:ascii="Arial" w:cs="宋体"/>
          <w:b/>
          <w:szCs w:val="21"/>
        </w:rPr>
      </w:pPr>
      <w:r w:rsidRPr="003A3485">
        <w:rPr>
          <w:rFonts w:ascii="Arial" w:cs="宋体" w:hint="eastAsia"/>
          <w:b/>
          <w:szCs w:val="21"/>
        </w:rPr>
        <w:t>重点：代制记账凭证；</w:t>
      </w:r>
    </w:p>
    <w:p w:rsidR="00C26E68" w:rsidRPr="003A3485" w:rsidRDefault="00C26E68" w:rsidP="00C26E68">
      <w:pPr>
        <w:spacing w:line="360" w:lineRule="auto"/>
        <w:rPr>
          <w:rFonts w:ascii="宋体"/>
          <w:b/>
        </w:rPr>
      </w:pPr>
      <w:r w:rsidRPr="003A3485">
        <w:rPr>
          <w:rFonts w:ascii="Arial" w:cs="宋体" w:hint="eastAsia"/>
          <w:b/>
          <w:szCs w:val="21"/>
        </w:rPr>
        <w:t>难点：企业涉税会计核算。</w:t>
      </w:r>
    </w:p>
    <w:p w:rsidR="00C26E68" w:rsidRPr="003A3485" w:rsidRDefault="00C26E68" w:rsidP="00CE0C5B">
      <w:pPr>
        <w:spacing w:line="360" w:lineRule="auto"/>
        <w:rPr>
          <w:rFonts w:ascii="宋体"/>
          <w:b/>
        </w:rPr>
      </w:pP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第六章</w:t>
      </w:r>
      <w:r w:rsidR="00112C66" w:rsidRPr="003A3485">
        <w:rPr>
          <w:rFonts w:eastAsia="黑体" w:hint="eastAsia"/>
          <w:b/>
          <w:sz w:val="28"/>
        </w:rPr>
        <w:t xml:space="preserve"> </w:t>
      </w:r>
      <w:r w:rsidRPr="003A3485">
        <w:rPr>
          <w:rFonts w:eastAsia="黑体" w:hint="eastAsia"/>
          <w:b/>
          <w:sz w:val="28"/>
        </w:rPr>
        <w:t>增值税纳税审查及申报代理实务</w:t>
      </w:r>
    </w:p>
    <w:p w:rsidR="00066CD6" w:rsidRPr="003A3485" w:rsidRDefault="00A036EB" w:rsidP="00CE0C5B">
      <w:pPr>
        <w:spacing w:line="360" w:lineRule="auto"/>
        <w:ind w:firstLine="482"/>
        <w:rPr>
          <w:rFonts w:ascii="黑体" w:eastAsia="黑体"/>
          <w:b/>
        </w:rPr>
      </w:pPr>
      <w:r w:rsidRPr="003A3485">
        <w:rPr>
          <w:rFonts w:ascii="黑体" w:eastAsia="黑体" w:hint="eastAsia"/>
          <w:b/>
        </w:rPr>
        <w:t>【</w:t>
      </w:r>
      <w:r w:rsidR="00066CD6" w:rsidRPr="003A3485">
        <w:rPr>
          <w:rFonts w:ascii="黑体" w:eastAsia="黑体" w:hint="eastAsia"/>
          <w:b/>
        </w:rPr>
        <w:t>本章教学目的和要求</w:t>
      </w:r>
      <w:r w:rsidRPr="003A3485">
        <w:rPr>
          <w:rFonts w:ascii="黑体" w:eastAsia="黑体" w:hint="eastAsia"/>
          <w:b/>
        </w:rPr>
        <w:t>】</w:t>
      </w:r>
    </w:p>
    <w:p w:rsidR="002F2E27" w:rsidRPr="003A3485" w:rsidRDefault="002F2E27" w:rsidP="00CE0C5B">
      <w:pPr>
        <w:spacing w:line="360" w:lineRule="auto"/>
        <w:ind w:firstLine="482"/>
        <w:rPr>
          <w:rFonts w:ascii="宋体"/>
          <w:b/>
        </w:rPr>
      </w:pPr>
      <w:r w:rsidRPr="003A3485">
        <w:rPr>
          <w:rFonts w:ascii="宋体" w:hint="eastAsia"/>
          <w:b/>
        </w:rPr>
        <w:lastRenderedPageBreak/>
        <w:t>通过本章学习，主要应熟悉增值税的纳税计算和会计核算；掌握增值税纳税审查代理实务的要点和方法；掌握申报增值税代理实务的要点和方法。</w:t>
      </w:r>
    </w:p>
    <w:p w:rsidR="002F2E27" w:rsidRPr="003A3485" w:rsidRDefault="00A036EB" w:rsidP="00CE0C5B">
      <w:pPr>
        <w:spacing w:line="360" w:lineRule="auto"/>
        <w:ind w:firstLine="482"/>
        <w:rPr>
          <w:rFonts w:ascii="黑体" w:eastAsia="黑体"/>
          <w:b/>
        </w:rPr>
      </w:pPr>
      <w:r w:rsidRPr="003A3485">
        <w:rPr>
          <w:rFonts w:ascii="黑体" w:eastAsia="黑体" w:hint="eastAsia"/>
          <w:b/>
        </w:rPr>
        <w:t>【</w:t>
      </w:r>
      <w:r w:rsidR="00066CD6" w:rsidRPr="003A3485">
        <w:rPr>
          <w:rFonts w:ascii="黑体" w:eastAsia="黑体" w:hint="eastAsia"/>
          <w:b/>
        </w:rPr>
        <w:t>教学内容</w:t>
      </w:r>
      <w:r w:rsidRPr="003A3485">
        <w:rPr>
          <w:rFonts w:ascii="黑体" w:eastAsia="黑体" w:hint="eastAsia"/>
          <w:b/>
        </w:rPr>
        <w:t>】</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第一节</w:t>
      </w:r>
      <w:r w:rsidR="00FB494A">
        <w:rPr>
          <w:rFonts w:eastAsia="黑体"/>
          <w:b/>
          <w:sz w:val="28"/>
        </w:rPr>
        <w:t xml:space="preserve"> </w:t>
      </w:r>
      <w:r w:rsidRPr="003A3485">
        <w:rPr>
          <w:rFonts w:eastAsia="黑体" w:hint="eastAsia"/>
          <w:b/>
          <w:sz w:val="28"/>
        </w:rPr>
        <w:t>增值税的会计核算</w:t>
      </w:r>
    </w:p>
    <w:p w:rsidR="002F2E27" w:rsidRPr="003A3485" w:rsidRDefault="002F2E27" w:rsidP="00CE0C5B">
      <w:pPr>
        <w:numPr>
          <w:ilvl w:val="0"/>
          <w:numId w:val="13"/>
        </w:numPr>
        <w:spacing w:line="360" w:lineRule="auto"/>
        <w:rPr>
          <w:rFonts w:ascii="宋体"/>
          <w:b/>
        </w:rPr>
      </w:pPr>
      <w:r w:rsidRPr="003A3485">
        <w:rPr>
          <w:rFonts w:ascii="宋体" w:hint="eastAsia"/>
          <w:b/>
        </w:rPr>
        <w:t>增值税应纳税额的计算方法</w:t>
      </w:r>
    </w:p>
    <w:p w:rsidR="002F2E27" w:rsidRPr="003A3485" w:rsidRDefault="002F2E27" w:rsidP="00CE0C5B">
      <w:pPr>
        <w:spacing w:line="360" w:lineRule="auto"/>
        <w:ind w:left="480"/>
        <w:rPr>
          <w:rFonts w:ascii="宋体"/>
          <w:b/>
        </w:rPr>
      </w:pPr>
      <w:r w:rsidRPr="003A3485">
        <w:rPr>
          <w:rFonts w:ascii="宋体" w:hint="eastAsia"/>
          <w:b/>
        </w:rPr>
        <w:t>（一）增值税的征税范围</w:t>
      </w:r>
    </w:p>
    <w:p w:rsidR="002F2E27" w:rsidRPr="003A3485" w:rsidRDefault="002F2E27" w:rsidP="00CE0C5B">
      <w:pPr>
        <w:spacing w:line="360" w:lineRule="auto"/>
        <w:ind w:left="480"/>
        <w:rPr>
          <w:rFonts w:ascii="宋体"/>
          <w:b/>
        </w:rPr>
      </w:pPr>
      <w:r w:rsidRPr="003A3485">
        <w:rPr>
          <w:rFonts w:ascii="宋体" w:hint="eastAsia"/>
          <w:b/>
        </w:rPr>
        <w:t>（二）增值税的纳税义务人</w:t>
      </w:r>
    </w:p>
    <w:p w:rsidR="002F2E27" w:rsidRPr="003A3485" w:rsidRDefault="002F2E27" w:rsidP="00CE0C5B">
      <w:pPr>
        <w:spacing w:line="360" w:lineRule="auto"/>
        <w:ind w:left="480"/>
        <w:rPr>
          <w:rFonts w:ascii="宋体"/>
          <w:b/>
        </w:rPr>
      </w:pPr>
      <w:r w:rsidRPr="003A3485">
        <w:rPr>
          <w:rFonts w:ascii="宋体" w:hint="eastAsia"/>
          <w:b/>
        </w:rPr>
        <w:t>（三）增值税的税率</w:t>
      </w:r>
    </w:p>
    <w:p w:rsidR="002F2E27" w:rsidRPr="003A3485" w:rsidRDefault="002F2E27" w:rsidP="00CE0C5B">
      <w:pPr>
        <w:spacing w:line="360" w:lineRule="auto"/>
        <w:ind w:left="480"/>
        <w:rPr>
          <w:rFonts w:ascii="宋体"/>
          <w:b/>
        </w:rPr>
      </w:pPr>
      <w:r w:rsidRPr="003A3485">
        <w:rPr>
          <w:rFonts w:ascii="宋体" w:hint="eastAsia"/>
          <w:b/>
        </w:rPr>
        <w:t>（四）增值税的纳税计算</w:t>
      </w:r>
    </w:p>
    <w:p w:rsidR="002F2E27" w:rsidRPr="003A3485" w:rsidRDefault="002F2E27" w:rsidP="00CE0C5B">
      <w:pPr>
        <w:numPr>
          <w:ilvl w:val="0"/>
          <w:numId w:val="13"/>
        </w:numPr>
        <w:spacing w:line="360" w:lineRule="auto"/>
        <w:rPr>
          <w:rFonts w:ascii="宋体"/>
          <w:b/>
        </w:rPr>
      </w:pPr>
      <w:r w:rsidRPr="003A3485">
        <w:rPr>
          <w:rFonts w:ascii="宋体" w:hint="eastAsia"/>
          <w:b/>
        </w:rPr>
        <w:t>会计科目的设置及</w:t>
      </w:r>
      <w:r w:rsidR="008431CB" w:rsidRPr="003A3485">
        <w:rPr>
          <w:rFonts w:ascii="宋体" w:hint="eastAsia"/>
          <w:b/>
        </w:rPr>
        <w:t>账务</w:t>
      </w:r>
      <w:r w:rsidRPr="003A3485">
        <w:rPr>
          <w:rFonts w:ascii="宋体" w:hint="eastAsia"/>
          <w:b/>
        </w:rPr>
        <w:t>处理</w:t>
      </w:r>
    </w:p>
    <w:p w:rsidR="002F2E27" w:rsidRPr="003A3485" w:rsidRDefault="002F2E27" w:rsidP="00CE0C5B">
      <w:pPr>
        <w:spacing w:line="360" w:lineRule="auto"/>
        <w:ind w:left="480"/>
        <w:rPr>
          <w:rFonts w:ascii="宋体"/>
          <w:b/>
        </w:rPr>
      </w:pPr>
      <w:r w:rsidRPr="003A3485">
        <w:rPr>
          <w:rFonts w:ascii="宋体" w:hint="eastAsia"/>
          <w:b/>
        </w:rPr>
        <w:t>（一）会计科目的设置</w:t>
      </w:r>
    </w:p>
    <w:p w:rsidR="002F2E27" w:rsidRPr="003A3485" w:rsidRDefault="002F2E27" w:rsidP="00CE0C5B">
      <w:pPr>
        <w:spacing w:line="360" w:lineRule="auto"/>
        <w:ind w:left="480"/>
        <w:rPr>
          <w:rFonts w:ascii="宋体"/>
          <w:b/>
        </w:rPr>
      </w:pPr>
      <w:r w:rsidRPr="003A3485">
        <w:rPr>
          <w:rFonts w:ascii="宋体" w:hint="eastAsia"/>
          <w:b/>
        </w:rPr>
        <w:t>（二）增值税的</w:t>
      </w:r>
      <w:r w:rsidR="008431CB" w:rsidRPr="003A3485">
        <w:rPr>
          <w:rFonts w:ascii="宋体" w:hint="eastAsia"/>
          <w:b/>
        </w:rPr>
        <w:t>账务</w:t>
      </w:r>
      <w:r w:rsidRPr="003A3485">
        <w:rPr>
          <w:rFonts w:ascii="宋体" w:hint="eastAsia"/>
          <w:b/>
        </w:rPr>
        <w:t>处理</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第二节</w:t>
      </w:r>
      <w:r w:rsidR="00FB494A">
        <w:rPr>
          <w:rFonts w:eastAsia="黑体"/>
          <w:b/>
          <w:sz w:val="28"/>
        </w:rPr>
        <w:t xml:space="preserve"> </w:t>
      </w:r>
      <w:r w:rsidRPr="003A3485">
        <w:rPr>
          <w:rFonts w:eastAsia="黑体" w:hint="eastAsia"/>
          <w:b/>
          <w:sz w:val="28"/>
        </w:rPr>
        <w:t>增值税纳税审查代理实务</w:t>
      </w:r>
    </w:p>
    <w:p w:rsidR="002F2E27" w:rsidRPr="003A3485" w:rsidRDefault="002F2E27" w:rsidP="00CE0C5B">
      <w:pPr>
        <w:numPr>
          <w:ilvl w:val="0"/>
          <w:numId w:val="14"/>
        </w:numPr>
        <w:spacing w:line="360" w:lineRule="auto"/>
        <w:rPr>
          <w:rFonts w:ascii="宋体"/>
          <w:b/>
        </w:rPr>
      </w:pPr>
      <w:r w:rsidRPr="003A3485">
        <w:rPr>
          <w:rFonts w:ascii="宋体" w:hint="eastAsia"/>
          <w:b/>
        </w:rPr>
        <w:t>增值税一般纳税人的纳税审查</w:t>
      </w:r>
    </w:p>
    <w:p w:rsidR="002F2E27" w:rsidRPr="003A3485" w:rsidRDefault="002F2E27" w:rsidP="00CE0C5B">
      <w:pPr>
        <w:spacing w:line="360" w:lineRule="auto"/>
        <w:ind w:left="480"/>
        <w:rPr>
          <w:rFonts w:ascii="宋体"/>
          <w:b/>
        </w:rPr>
      </w:pPr>
      <w:r w:rsidRPr="003A3485">
        <w:rPr>
          <w:rFonts w:ascii="宋体" w:hint="eastAsia"/>
          <w:b/>
        </w:rPr>
        <w:t>（一）销项税额的审查</w:t>
      </w:r>
    </w:p>
    <w:p w:rsidR="002F2E27" w:rsidRPr="003A3485" w:rsidRDefault="002F2E27" w:rsidP="00CE0C5B">
      <w:pPr>
        <w:spacing w:line="360" w:lineRule="auto"/>
        <w:ind w:left="480"/>
        <w:rPr>
          <w:rFonts w:ascii="宋体"/>
          <w:b/>
        </w:rPr>
      </w:pPr>
      <w:r w:rsidRPr="003A3485">
        <w:rPr>
          <w:rFonts w:ascii="宋体" w:hint="eastAsia"/>
          <w:b/>
        </w:rPr>
        <w:t>（二）进项税额的审查</w:t>
      </w:r>
    </w:p>
    <w:p w:rsidR="002F2E27" w:rsidRPr="003A3485" w:rsidRDefault="002F2E27" w:rsidP="00CE0C5B">
      <w:pPr>
        <w:spacing w:line="360" w:lineRule="auto"/>
        <w:ind w:left="480"/>
        <w:rPr>
          <w:rFonts w:ascii="宋体"/>
          <w:b/>
        </w:rPr>
      </w:pPr>
      <w:r w:rsidRPr="003A3485">
        <w:rPr>
          <w:rFonts w:ascii="宋体" w:hint="eastAsia"/>
          <w:b/>
        </w:rPr>
        <w:t>（三）增值税应交税金</w:t>
      </w:r>
      <w:proofErr w:type="gramStart"/>
      <w:r w:rsidRPr="003A3485">
        <w:rPr>
          <w:rFonts w:ascii="宋体" w:hint="eastAsia"/>
          <w:b/>
        </w:rPr>
        <w:t>明细帐</w:t>
      </w:r>
      <w:proofErr w:type="gramEnd"/>
      <w:r w:rsidRPr="003A3485">
        <w:rPr>
          <w:rFonts w:ascii="宋体" w:hint="eastAsia"/>
          <w:b/>
        </w:rPr>
        <w:t>的审查</w:t>
      </w:r>
    </w:p>
    <w:p w:rsidR="002F2E27" w:rsidRPr="003A3485" w:rsidRDefault="002F2E27" w:rsidP="00CE0C5B">
      <w:pPr>
        <w:spacing w:line="360" w:lineRule="auto"/>
        <w:ind w:left="480"/>
        <w:rPr>
          <w:rFonts w:ascii="宋体"/>
          <w:b/>
        </w:rPr>
      </w:pPr>
      <w:r w:rsidRPr="003A3485">
        <w:rPr>
          <w:rFonts w:ascii="宋体" w:hint="eastAsia"/>
          <w:b/>
        </w:rPr>
        <w:t>（四）增值税一般纳税人申报表的审查</w:t>
      </w:r>
    </w:p>
    <w:p w:rsidR="002F2E27" w:rsidRPr="003A3485" w:rsidRDefault="002F2E27" w:rsidP="00CE0C5B">
      <w:pPr>
        <w:numPr>
          <w:ilvl w:val="0"/>
          <w:numId w:val="14"/>
        </w:numPr>
        <w:spacing w:line="360" w:lineRule="auto"/>
        <w:rPr>
          <w:rFonts w:ascii="宋体"/>
          <w:b/>
        </w:rPr>
      </w:pPr>
      <w:r w:rsidRPr="003A3485">
        <w:rPr>
          <w:rFonts w:ascii="宋体" w:hint="eastAsia"/>
          <w:b/>
        </w:rPr>
        <w:t>增值税小规模纳税人的纳税审查：应税销售额的审查；应纳税额的审查</w:t>
      </w:r>
    </w:p>
    <w:p w:rsidR="002F2E27" w:rsidRPr="003A3485" w:rsidRDefault="002F2E27" w:rsidP="00CE0C5B">
      <w:pPr>
        <w:numPr>
          <w:ilvl w:val="0"/>
          <w:numId w:val="14"/>
        </w:numPr>
        <w:spacing w:line="360" w:lineRule="auto"/>
        <w:rPr>
          <w:rFonts w:ascii="宋体"/>
          <w:b/>
        </w:rPr>
      </w:pPr>
      <w:r w:rsidRPr="003A3485">
        <w:rPr>
          <w:rFonts w:ascii="宋体" w:hint="eastAsia"/>
          <w:b/>
        </w:rPr>
        <w:t>出口货物退（免）税的审查</w:t>
      </w:r>
    </w:p>
    <w:p w:rsidR="002F2E27" w:rsidRPr="003A3485" w:rsidRDefault="002F2E27" w:rsidP="00CE0C5B">
      <w:pPr>
        <w:spacing w:line="360" w:lineRule="auto"/>
        <w:ind w:left="480"/>
        <w:rPr>
          <w:rFonts w:ascii="宋体"/>
          <w:b/>
        </w:rPr>
      </w:pPr>
      <w:r w:rsidRPr="003A3485">
        <w:rPr>
          <w:rFonts w:ascii="宋体" w:hint="eastAsia"/>
          <w:b/>
        </w:rPr>
        <w:t>（一）外贸企业出口货物退（免）税的审查</w:t>
      </w:r>
    </w:p>
    <w:p w:rsidR="002F2E27" w:rsidRPr="003A3485" w:rsidRDefault="002F2E27" w:rsidP="00CE0C5B">
      <w:pPr>
        <w:spacing w:line="360" w:lineRule="auto"/>
        <w:ind w:left="480"/>
        <w:rPr>
          <w:rFonts w:ascii="宋体"/>
          <w:b/>
        </w:rPr>
      </w:pPr>
      <w:r w:rsidRPr="003A3485">
        <w:rPr>
          <w:rFonts w:ascii="宋体" w:hint="eastAsia"/>
          <w:b/>
        </w:rPr>
        <w:t>（二）生产企业出口货物免、抵、退税的审查</w:t>
      </w:r>
    </w:p>
    <w:p w:rsidR="002F2E27" w:rsidRPr="003A3485" w:rsidRDefault="002F2E27" w:rsidP="00CE0C5B">
      <w:pPr>
        <w:spacing w:line="360" w:lineRule="auto"/>
        <w:ind w:left="480"/>
        <w:rPr>
          <w:rFonts w:ascii="宋体"/>
          <w:b/>
        </w:rPr>
      </w:pPr>
      <w:r w:rsidRPr="003A3485">
        <w:rPr>
          <w:rFonts w:ascii="宋体" w:hint="eastAsia"/>
          <w:b/>
        </w:rPr>
        <w:t>四、纳税审查报告</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第三节</w:t>
      </w:r>
      <w:r w:rsidR="00FB494A">
        <w:rPr>
          <w:rFonts w:eastAsia="黑体"/>
          <w:b/>
          <w:sz w:val="28"/>
        </w:rPr>
        <w:t xml:space="preserve"> </w:t>
      </w:r>
      <w:r w:rsidRPr="003A3485">
        <w:rPr>
          <w:rFonts w:eastAsia="黑体" w:hint="eastAsia"/>
          <w:b/>
          <w:sz w:val="28"/>
        </w:rPr>
        <w:t>申报增值税代理实务</w:t>
      </w:r>
    </w:p>
    <w:p w:rsidR="002F2E27" w:rsidRPr="003A3485" w:rsidRDefault="002F2E27" w:rsidP="00CE0C5B">
      <w:pPr>
        <w:numPr>
          <w:ilvl w:val="0"/>
          <w:numId w:val="15"/>
        </w:numPr>
        <w:spacing w:line="360" w:lineRule="auto"/>
        <w:rPr>
          <w:rFonts w:ascii="宋体"/>
          <w:b/>
        </w:rPr>
      </w:pPr>
      <w:r w:rsidRPr="003A3485">
        <w:rPr>
          <w:rFonts w:ascii="宋体" w:hint="eastAsia"/>
          <w:b/>
        </w:rPr>
        <w:t>增值税一般纳税人的申报</w:t>
      </w:r>
    </w:p>
    <w:p w:rsidR="002F2E27" w:rsidRPr="003A3485" w:rsidRDefault="002F2E27" w:rsidP="00CE0C5B">
      <w:pPr>
        <w:spacing w:line="360" w:lineRule="auto"/>
        <w:ind w:left="480"/>
        <w:rPr>
          <w:rFonts w:ascii="宋体"/>
          <w:b/>
        </w:rPr>
      </w:pPr>
      <w:r w:rsidRPr="003A3485">
        <w:rPr>
          <w:rFonts w:ascii="宋体" w:hint="eastAsia"/>
          <w:b/>
        </w:rPr>
        <w:t>（一）增值税一般纳税人申报所需资料</w:t>
      </w:r>
    </w:p>
    <w:p w:rsidR="002F2E27" w:rsidRPr="003A3485" w:rsidRDefault="002F2E27" w:rsidP="00CE0C5B">
      <w:pPr>
        <w:spacing w:line="360" w:lineRule="auto"/>
        <w:ind w:left="480"/>
        <w:rPr>
          <w:rFonts w:ascii="宋体"/>
          <w:b/>
        </w:rPr>
      </w:pPr>
      <w:r w:rsidRPr="003A3485">
        <w:rPr>
          <w:rFonts w:ascii="宋体" w:hint="eastAsia"/>
          <w:b/>
        </w:rPr>
        <w:t>（二）对计税资料的要求</w:t>
      </w:r>
    </w:p>
    <w:p w:rsidR="002F2E27" w:rsidRPr="003A3485" w:rsidRDefault="002F2E27" w:rsidP="00CE0C5B">
      <w:pPr>
        <w:spacing w:line="360" w:lineRule="auto"/>
        <w:ind w:left="480"/>
        <w:rPr>
          <w:rFonts w:ascii="宋体"/>
          <w:b/>
        </w:rPr>
      </w:pPr>
      <w:r w:rsidRPr="003A3485">
        <w:rPr>
          <w:rFonts w:ascii="宋体" w:hint="eastAsia"/>
          <w:b/>
        </w:rPr>
        <w:t>（三）增值税一般纳税人申报表填表说明</w:t>
      </w:r>
    </w:p>
    <w:p w:rsidR="002F2E27" w:rsidRPr="003A3485" w:rsidRDefault="002F2E27" w:rsidP="00CE0C5B">
      <w:pPr>
        <w:numPr>
          <w:ilvl w:val="0"/>
          <w:numId w:val="15"/>
        </w:numPr>
        <w:spacing w:line="360" w:lineRule="auto"/>
        <w:rPr>
          <w:rFonts w:ascii="宋体"/>
          <w:b/>
        </w:rPr>
      </w:pPr>
      <w:r w:rsidRPr="003A3485">
        <w:rPr>
          <w:rFonts w:ascii="宋体" w:hint="eastAsia"/>
          <w:b/>
        </w:rPr>
        <w:t>增值税小规模纳税人的申报</w:t>
      </w:r>
    </w:p>
    <w:p w:rsidR="002F2E27" w:rsidRPr="003A3485" w:rsidRDefault="002F2E27" w:rsidP="00CE0C5B">
      <w:pPr>
        <w:spacing w:line="360" w:lineRule="auto"/>
        <w:ind w:left="480"/>
        <w:rPr>
          <w:rFonts w:ascii="宋体"/>
          <w:b/>
        </w:rPr>
      </w:pPr>
      <w:r w:rsidRPr="003A3485">
        <w:rPr>
          <w:rFonts w:ascii="宋体" w:hint="eastAsia"/>
          <w:b/>
        </w:rPr>
        <w:lastRenderedPageBreak/>
        <w:t>（一）对计税资料的要求</w:t>
      </w:r>
    </w:p>
    <w:p w:rsidR="002F2E27" w:rsidRPr="003A3485" w:rsidRDefault="002F2E27" w:rsidP="00CE0C5B">
      <w:pPr>
        <w:spacing w:line="360" w:lineRule="auto"/>
        <w:ind w:left="480"/>
        <w:rPr>
          <w:rFonts w:ascii="宋体"/>
          <w:b/>
        </w:rPr>
      </w:pPr>
      <w:r w:rsidRPr="003A3485">
        <w:rPr>
          <w:rFonts w:ascii="宋体" w:hint="eastAsia"/>
          <w:b/>
        </w:rPr>
        <w:t>（二）增值税小规模纳税人申报表填表说明</w:t>
      </w:r>
    </w:p>
    <w:p w:rsidR="002F2E27" w:rsidRPr="003A3485" w:rsidRDefault="002F2E27" w:rsidP="00CE0C5B">
      <w:pPr>
        <w:numPr>
          <w:ilvl w:val="0"/>
          <w:numId w:val="15"/>
        </w:numPr>
        <w:spacing w:line="360" w:lineRule="auto"/>
        <w:rPr>
          <w:rFonts w:ascii="宋体"/>
          <w:b/>
        </w:rPr>
      </w:pPr>
      <w:r w:rsidRPr="003A3485">
        <w:rPr>
          <w:rFonts w:ascii="宋体" w:hint="eastAsia"/>
          <w:b/>
        </w:rPr>
        <w:t>外商投资企业采购国产设备退税的申报：外商投资企业采购国产设备投资情况登记表；外商投资企业采购国产设备验收情况登记表；外商投资企业采购国产设备核销情况登记表</w:t>
      </w:r>
    </w:p>
    <w:p w:rsidR="002F2E27" w:rsidRPr="003A3485" w:rsidRDefault="002F2E27" w:rsidP="00CE0C5B">
      <w:pPr>
        <w:numPr>
          <w:ilvl w:val="0"/>
          <w:numId w:val="15"/>
        </w:numPr>
        <w:spacing w:line="360" w:lineRule="auto"/>
        <w:rPr>
          <w:rFonts w:ascii="宋体"/>
          <w:b/>
        </w:rPr>
      </w:pPr>
      <w:r w:rsidRPr="003A3485">
        <w:rPr>
          <w:rFonts w:ascii="宋体" w:hint="eastAsia"/>
          <w:b/>
        </w:rPr>
        <w:t>出口货物“免、抵、退”的申报</w:t>
      </w:r>
    </w:p>
    <w:p w:rsidR="002F2E27" w:rsidRPr="003A3485" w:rsidRDefault="002F2E27" w:rsidP="00CE0C5B">
      <w:pPr>
        <w:spacing w:line="360" w:lineRule="auto"/>
        <w:ind w:left="480"/>
        <w:rPr>
          <w:rFonts w:ascii="宋体"/>
          <w:b/>
        </w:rPr>
      </w:pPr>
      <w:r w:rsidRPr="003A3485">
        <w:rPr>
          <w:rFonts w:ascii="宋体" w:hint="eastAsia"/>
          <w:b/>
        </w:rPr>
        <w:t>（一）生产企业出口退税登记</w:t>
      </w:r>
    </w:p>
    <w:p w:rsidR="002F2E27" w:rsidRPr="003A3485" w:rsidRDefault="002F2E27" w:rsidP="00CE0C5B">
      <w:pPr>
        <w:spacing w:line="360" w:lineRule="auto"/>
        <w:ind w:left="480"/>
        <w:rPr>
          <w:rFonts w:ascii="宋体"/>
          <w:b/>
        </w:rPr>
      </w:pPr>
      <w:r w:rsidRPr="003A3485">
        <w:rPr>
          <w:rFonts w:ascii="宋体" w:hint="eastAsia"/>
          <w:b/>
        </w:rPr>
        <w:t>（二）生产企业“免、抵、退”税计算</w:t>
      </w:r>
    </w:p>
    <w:p w:rsidR="002F2E27" w:rsidRPr="003A3485" w:rsidRDefault="002F2E27" w:rsidP="00CE0C5B">
      <w:pPr>
        <w:spacing w:line="360" w:lineRule="auto"/>
        <w:ind w:left="480"/>
        <w:rPr>
          <w:rFonts w:ascii="宋体"/>
          <w:b/>
        </w:rPr>
      </w:pPr>
      <w:r w:rsidRPr="003A3485">
        <w:rPr>
          <w:rFonts w:ascii="宋体" w:hint="eastAsia"/>
          <w:b/>
        </w:rPr>
        <w:t>（三）生产企业“免、抵、退”税申报</w:t>
      </w:r>
    </w:p>
    <w:p w:rsidR="009A5B9E" w:rsidRPr="003A3485" w:rsidRDefault="009A5B9E" w:rsidP="009A5B9E">
      <w:pPr>
        <w:adjustRightInd w:val="0"/>
        <w:snapToGrid w:val="0"/>
        <w:spacing w:line="360" w:lineRule="auto"/>
        <w:rPr>
          <w:rFonts w:eastAsia="黑体"/>
          <w:b/>
        </w:rPr>
      </w:pPr>
      <w:r w:rsidRPr="003A3485">
        <w:rPr>
          <w:rFonts w:eastAsia="黑体" w:hint="eastAsia"/>
          <w:b/>
        </w:rPr>
        <w:t>【重点、难点】</w:t>
      </w:r>
    </w:p>
    <w:p w:rsidR="009A5B9E" w:rsidRPr="003A3485" w:rsidRDefault="009A5B9E" w:rsidP="009A5B9E">
      <w:pPr>
        <w:spacing w:line="360" w:lineRule="auto"/>
        <w:rPr>
          <w:rFonts w:ascii="Arial" w:cs="宋体"/>
          <w:b/>
          <w:szCs w:val="21"/>
        </w:rPr>
      </w:pPr>
      <w:r w:rsidRPr="003A3485">
        <w:rPr>
          <w:rFonts w:ascii="Arial" w:cs="宋体" w:hint="eastAsia"/>
          <w:b/>
          <w:szCs w:val="21"/>
        </w:rPr>
        <w:t>重点：代理编制各纳税申报表的方法；</w:t>
      </w:r>
    </w:p>
    <w:p w:rsidR="009A5B9E" w:rsidRPr="003A3485" w:rsidRDefault="009A5B9E" w:rsidP="009A5B9E">
      <w:pPr>
        <w:spacing w:line="360" w:lineRule="auto"/>
        <w:rPr>
          <w:rFonts w:ascii="Arial" w:cs="宋体"/>
          <w:b/>
          <w:szCs w:val="21"/>
        </w:rPr>
      </w:pPr>
      <w:r w:rsidRPr="003A3485">
        <w:rPr>
          <w:rFonts w:ascii="Arial" w:cs="宋体" w:hint="eastAsia"/>
          <w:b/>
          <w:szCs w:val="21"/>
        </w:rPr>
        <w:t>难点：增值税纳税申报表中涉及出口退税有关数据的填报。</w:t>
      </w:r>
    </w:p>
    <w:p w:rsidR="009A5B9E" w:rsidRPr="003A3485" w:rsidRDefault="009A5B9E" w:rsidP="00CE0C5B">
      <w:pPr>
        <w:spacing w:line="360" w:lineRule="auto"/>
        <w:rPr>
          <w:rFonts w:ascii="宋体"/>
          <w:b/>
        </w:rPr>
      </w:pP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第七章</w:t>
      </w:r>
      <w:r w:rsidR="005E4042" w:rsidRPr="003A3485">
        <w:rPr>
          <w:rFonts w:eastAsia="黑体" w:hint="eastAsia"/>
          <w:b/>
          <w:sz w:val="28"/>
        </w:rPr>
        <w:t xml:space="preserve"> </w:t>
      </w:r>
      <w:r w:rsidR="005E4042" w:rsidRPr="003A3485">
        <w:rPr>
          <w:rFonts w:eastAsia="黑体"/>
          <w:b/>
          <w:sz w:val="28"/>
        </w:rPr>
        <w:t xml:space="preserve"> </w:t>
      </w:r>
      <w:r w:rsidRPr="003A3485">
        <w:rPr>
          <w:rFonts w:eastAsia="黑体" w:hint="eastAsia"/>
          <w:b/>
          <w:sz w:val="28"/>
        </w:rPr>
        <w:t>消费税纳税审查及申报代理实务</w:t>
      </w:r>
    </w:p>
    <w:p w:rsidR="00066CD6" w:rsidRPr="003A3485" w:rsidRDefault="00A036EB" w:rsidP="00CE0C5B">
      <w:pPr>
        <w:spacing w:line="360" w:lineRule="auto"/>
        <w:ind w:firstLine="420"/>
        <w:rPr>
          <w:rFonts w:ascii="黑体" w:eastAsia="黑体"/>
          <w:b/>
        </w:rPr>
      </w:pPr>
      <w:r w:rsidRPr="003A3485">
        <w:rPr>
          <w:rFonts w:ascii="黑体" w:eastAsia="黑体" w:hint="eastAsia"/>
          <w:b/>
        </w:rPr>
        <w:t>【</w:t>
      </w:r>
      <w:r w:rsidR="00066CD6" w:rsidRPr="003A3485">
        <w:rPr>
          <w:rFonts w:ascii="黑体" w:eastAsia="黑体" w:hint="eastAsia"/>
          <w:b/>
        </w:rPr>
        <w:t>本章教学目的和要求</w:t>
      </w:r>
      <w:r w:rsidRPr="003A3485">
        <w:rPr>
          <w:rFonts w:ascii="黑体" w:eastAsia="黑体" w:hint="eastAsia"/>
          <w:b/>
        </w:rPr>
        <w:t>】</w:t>
      </w:r>
    </w:p>
    <w:p w:rsidR="002F2E27" w:rsidRPr="003A3485" w:rsidRDefault="002F2E27" w:rsidP="00CE0C5B">
      <w:pPr>
        <w:spacing w:line="360" w:lineRule="auto"/>
        <w:ind w:firstLine="420"/>
        <w:rPr>
          <w:rFonts w:ascii="宋体"/>
          <w:b/>
        </w:rPr>
      </w:pPr>
      <w:r w:rsidRPr="003A3485">
        <w:rPr>
          <w:rFonts w:ascii="宋体" w:hint="eastAsia"/>
          <w:b/>
        </w:rPr>
        <w:t>通过本章学习，主要应熟悉消费税的纳税计算和会计核算；掌握消费税纳税审查代理实务的要点和方法；掌握申报消费税代理实务的要点和方法。</w:t>
      </w:r>
    </w:p>
    <w:p w:rsidR="002F2E27" w:rsidRPr="003A3485" w:rsidRDefault="00A036EB" w:rsidP="00CE0C5B">
      <w:pPr>
        <w:spacing w:line="360" w:lineRule="auto"/>
        <w:ind w:firstLine="420"/>
        <w:rPr>
          <w:rFonts w:ascii="黑体" w:eastAsia="黑体" w:hAnsi="宋体"/>
          <w:b/>
        </w:rPr>
      </w:pPr>
      <w:r w:rsidRPr="003A3485">
        <w:rPr>
          <w:rFonts w:ascii="黑体" w:eastAsia="黑体" w:hint="eastAsia"/>
          <w:b/>
        </w:rPr>
        <w:t>【</w:t>
      </w:r>
      <w:r w:rsidR="00066CD6" w:rsidRPr="003A3485">
        <w:rPr>
          <w:rFonts w:ascii="黑体" w:eastAsia="黑体" w:hint="eastAsia"/>
          <w:b/>
        </w:rPr>
        <w:t>教学内容</w:t>
      </w:r>
      <w:r w:rsidRPr="003A3485">
        <w:rPr>
          <w:rFonts w:ascii="黑体" w:eastAsia="黑体" w:hint="eastAsia"/>
          <w:b/>
        </w:rPr>
        <w:t>】</w:t>
      </w:r>
    </w:p>
    <w:p w:rsidR="002F2E27" w:rsidRPr="003A3485" w:rsidRDefault="002F2E27" w:rsidP="00061A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第一节</w:t>
      </w:r>
      <w:r w:rsidR="00FB494A">
        <w:rPr>
          <w:rFonts w:eastAsia="黑体"/>
          <w:b/>
          <w:sz w:val="28"/>
        </w:rPr>
        <w:t xml:space="preserve"> </w:t>
      </w:r>
      <w:r w:rsidRPr="003A3485">
        <w:rPr>
          <w:rFonts w:eastAsia="黑体" w:hint="eastAsia"/>
          <w:b/>
          <w:sz w:val="28"/>
        </w:rPr>
        <w:t>消费税的会计核算</w:t>
      </w:r>
    </w:p>
    <w:p w:rsidR="002F2E27" w:rsidRPr="003A3485" w:rsidRDefault="002F2E27" w:rsidP="00CE0C5B">
      <w:pPr>
        <w:numPr>
          <w:ilvl w:val="0"/>
          <w:numId w:val="16"/>
        </w:numPr>
        <w:spacing w:line="360" w:lineRule="auto"/>
        <w:rPr>
          <w:rFonts w:ascii="宋体"/>
          <w:b/>
        </w:rPr>
      </w:pPr>
      <w:r w:rsidRPr="003A3485">
        <w:rPr>
          <w:rFonts w:ascii="宋体" w:hint="eastAsia"/>
          <w:b/>
        </w:rPr>
        <w:t>消费税应纳税额的计算方法</w:t>
      </w:r>
    </w:p>
    <w:p w:rsidR="002F2E27" w:rsidRPr="003A3485" w:rsidRDefault="002F2E27" w:rsidP="00CE0C5B">
      <w:pPr>
        <w:spacing w:line="360" w:lineRule="auto"/>
        <w:ind w:left="435"/>
        <w:rPr>
          <w:rFonts w:ascii="宋体"/>
          <w:b/>
        </w:rPr>
      </w:pPr>
      <w:r w:rsidRPr="003A3485">
        <w:rPr>
          <w:rFonts w:ascii="宋体" w:hint="eastAsia"/>
          <w:b/>
        </w:rPr>
        <w:t>（一）消费税的征收范围</w:t>
      </w:r>
    </w:p>
    <w:p w:rsidR="002F2E27" w:rsidRPr="003A3485" w:rsidRDefault="002F2E27" w:rsidP="00CE0C5B">
      <w:pPr>
        <w:spacing w:line="360" w:lineRule="auto"/>
        <w:ind w:left="435"/>
        <w:rPr>
          <w:rFonts w:ascii="宋体"/>
          <w:b/>
        </w:rPr>
      </w:pPr>
      <w:r w:rsidRPr="003A3485">
        <w:rPr>
          <w:rFonts w:ascii="宋体" w:hint="eastAsia"/>
          <w:b/>
        </w:rPr>
        <w:t>（二）消费税的纳税义务人</w:t>
      </w:r>
    </w:p>
    <w:p w:rsidR="002F2E27" w:rsidRPr="003A3485" w:rsidRDefault="002F2E27" w:rsidP="00CE0C5B">
      <w:pPr>
        <w:spacing w:line="360" w:lineRule="auto"/>
        <w:ind w:left="435"/>
        <w:rPr>
          <w:rFonts w:ascii="宋体"/>
          <w:b/>
        </w:rPr>
      </w:pPr>
      <w:r w:rsidRPr="003A3485">
        <w:rPr>
          <w:rFonts w:ascii="宋体" w:hint="eastAsia"/>
          <w:b/>
        </w:rPr>
        <w:t>（三）消费税的计税方法</w:t>
      </w:r>
    </w:p>
    <w:p w:rsidR="002F2E27" w:rsidRPr="003A3485" w:rsidRDefault="002F2E27" w:rsidP="00CE0C5B">
      <w:pPr>
        <w:spacing w:line="360" w:lineRule="auto"/>
        <w:ind w:left="435"/>
        <w:rPr>
          <w:rFonts w:ascii="宋体"/>
          <w:b/>
        </w:rPr>
      </w:pPr>
      <w:r w:rsidRPr="003A3485">
        <w:rPr>
          <w:rFonts w:ascii="宋体" w:hint="eastAsia"/>
          <w:b/>
        </w:rPr>
        <w:t>（四）消费税的纳税计算</w:t>
      </w:r>
    </w:p>
    <w:p w:rsidR="002F2E27" w:rsidRPr="003A3485" w:rsidRDefault="002F2E27" w:rsidP="00CE0C5B">
      <w:pPr>
        <w:numPr>
          <w:ilvl w:val="0"/>
          <w:numId w:val="16"/>
        </w:numPr>
        <w:spacing w:line="360" w:lineRule="auto"/>
        <w:rPr>
          <w:rFonts w:ascii="宋体"/>
          <w:b/>
        </w:rPr>
      </w:pPr>
      <w:r w:rsidRPr="003A3485">
        <w:rPr>
          <w:rFonts w:ascii="宋体" w:hint="eastAsia"/>
          <w:b/>
        </w:rPr>
        <w:t>会计科目的设置及</w:t>
      </w:r>
      <w:r w:rsidR="008431CB" w:rsidRPr="003A3485">
        <w:rPr>
          <w:rFonts w:ascii="宋体" w:hint="eastAsia"/>
          <w:b/>
        </w:rPr>
        <w:t>账务</w:t>
      </w:r>
      <w:r w:rsidRPr="003A3485">
        <w:rPr>
          <w:rFonts w:ascii="宋体" w:hint="eastAsia"/>
          <w:b/>
        </w:rPr>
        <w:t>处理</w:t>
      </w:r>
    </w:p>
    <w:p w:rsidR="002F2E27" w:rsidRPr="003A3485" w:rsidRDefault="002F2E27" w:rsidP="00CE0C5B">
      <w:pPr>
        <w:spacing w:line="360" w:lineRule="auto"/>
        <w:ind w:left="435"/>
        <w:rPr>
          <w:rFonts w:ascii="宋体"/>
          <w:b/>
        </w:rPr>
      </w:pPr>
      <w:r w:rsidRPr="003A3485">
        <w:rPr>
          <w:rFonts w:ascii="宋体" w:hint="eastAsia"/>
          <w:b/>
        </w:rPr>
        <w:t>（一）消费税会计科目的设置</w:t>
      </w:r>
    </w:p>
    <w:p w:rsidR="002F2E27" w:rsidRPr="003A3485" w:rsidRDefault="002F2E27" w:rsidP="00CE0C5B">
      <w:pPr>
        <w:spacing w:line="360" w:lineRule="auto"/>
        <w:ind w:left="435"/>
        <w:rPr>
          <w:rFonts w:ascii="宋体"/>
          <w:b/>
        </w:rPr>
      </w:pPr>
      <w:r w:rsidRPr="003A3485">
        <w:rPr>
          <w:rFonts w:ascii="宋体" w:hint="eastAsia"/>
          <w:b/>
        </w:rPr>
        <w:t>（二）消费税的</w:t>
      </w:r>
      <w:r w:rsidR="008431CB" w:rsidRPr="003A3485">
        <w:rPr>
          <w:rFonts w:ascii="宋体" w:hint="eastAsia"/>
          <w:b/>
        </w:rPr>
        <w:t>账务</w:t>
      </w:r>
      <w:r w:rsidRPr="003A3485">
        <w:rPr>
          <w:rFonts w:ascii="宋体" w:hint="eastAsia"/>
          <w:b/>
        </w:rPr>
        <w:t>处理</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第二节</w:t>
      </w:r>
      <w:r w:rsidRPr="003A3485">
        <w:rPr>
          <w:rFonts w:eastAsia="黑体" w:hint="eastAsia"/>
          <w:b/>
          <w:sz w:val="28"/>
        </w:rPr>
        <w:t xml:space="preserve"> </w:t>
      </w:r>
      <w:r w:rsidRPr="003A3485">
        <w:rPr>
          <w:rFonts w:eastAsia="黑体" w:hint="eastAsia"/>
          <w:b/>
          <w:sz w:val="28"/>
        </w:rPr>
        <w:t>消费税纳税审查代理实务</w:t>
      </w:r>
    </w:p>
    <w:p w:rsidR="002F2E27" w:rsidRPr="003A3485" w:rsidRDefault="002F2E27" w:rsidP="00CE0C5B">
      <w:pPr>
        <w:numPr>
          <w:ilvl w:val="0"/>
          <w:numId w:val="17"/>
        </w:numPr>
        <w:spacing w:line="360" w:lineRule="auto"/>
        <w:rPr>
          <w:rFonts w:ascii="宋体"/>
          <w:b/>
        </w:rPr>
      </w:pPr>
      <w:r w:rsidRPr="003A3485">
        <w:rPr>
          <w:rFonts w:ascii="宋体" w:hint="eastAsia"/>
          <w:b/>
        </w:rPr>
        <w:t>计税依据的审查</w:t>
      </w:r>
    </w:p>
    <w:p w:rsidR="002F2E27" w:rsidRPr="003A3485" w:rsidRDefault="002F2E27" w:rsidP="00CE0C5B">
      <w:pPr>
        <w:spacing w:line="360" w:lineRule="auto"/>
        <w:ind w:left="435"/>
        <w:rPr>
          <w:rFonts w:ascii="宋体"/>
          <w:b/>
        </w:rPr>
      </w:pPr>
      <w:r w:rsidRPr="003A3485">
        <w:rPr>
          <w:rFonts w:ascii="宋体" w:hint="eastAsia"/>
          <w:b/>
        </w:rPr>
        <w:lastRenderedPageBreak/>
        <w:t>（一）销售自产应税消费品的审查</w:t>
      </w:r>
    </w:p>
    <w:p w:rsidR="002F2E27" w:rsidRPr="003A3485" w:rsidRDefault="002F2E27" w:rsidP="00CE0C5B">
      <w:pPr>
        <w:spacing w:line="360" w:lineRule="auto"/>
        <w:ind w:left="435"/>
        <w:rPr>
          <w:rFonts w:ascii="宋体"/>
          <w:b/>
        </w:rPr>
      </w:pPr>
      <w:r w:rsidRPr="003A3485">
        <w:rPr>
          <w:rFonts w:ascii="宋体" w:hint="eastAsia"/>
          <w:b/>
        </w:rPr>
        <w:t>（二）委托加工应税消费品审查要点</w:t>
      </w:r>
    </w:p>
    <w:p w:rsidR="002F2E27" w:rsidRPr="003A3485" w:rsidRDefault="002F2E27" w:rsidP="00CE0C5B">
      <w:pPr>
        <w:spacing w:line="360" w:lineRule="auto"/>
        <w:ind w:left="435"/>
        <w:rPr>
          <w:rFonts w:ascii="宋体"/>
          <w:b/>
        </w:rPr>
      </w:pPr>
      <w:r w:rsidRPr="003A3485">
        <w:rPr>
          <w:rFonts w:ascii="宋体" w:hint="eastAsia"/>
          <w:b/>
        </w:rPr>
        <w:t>（三）视同销售应税消费品的审查要点</w:t>
      </w:r>
    </w:p>
    <w:p w:rsidR="002F2E27" w:rsidRPr="003A3485" w:rsidRDefault="002F2E27" w:rsidP="00CE0C5B">
      <w:pPr>
        <w:numPr>
          <w:ilvl w:val="0"/>
          <w:numId w:val="17"/>
        </w:numPr>
        <w:spacing w:line="360" w:lineRule="auto"/>
        <w:rPr>
          <w:rFonts w:ascii="宋体"/>
          <w:b/>
        </w:rPr>
      </w:pPr>
      <w:r w:rsidRPr="003A3485">
        <w:rPr>
          <w:rFonts w:ascii="宋体" w:hint="eastAsia"/>
          <w:b/>
        </w:rPr>
        <w:t>适用税目、税率、纳税环节的审查</w:t>
      </w:r>
    </w:p>
    <w:p w:rsidR="002F2E27" w:rsidRPr="003A3485" w:rsidRDefault="002F2E27" w:rsidP="00CE0C5B">
      <w:pPr>
        <w:spacing w:line="360" w:lineRule="auto"/>
        <w:ind w:left="435"/>
        <w:rPr>
          <w:rFonts w:ascii="宋体"/>
          <w:b/>
        </w:rPr>
      </w:pPr>
      <w:r w:rsidRPr="003A3485">
        <w:rPr>
          <w:rFonts w:ascii="宋体" w:hint="eastAsia"/>
          <w:b/>
        </w:rPr>
        <w:t>（一）适用税目、税率的审查要点</w:t>
      </w:r>
    </w:p>
    <w:p w:rsidR="002F2E27" w:rsidRPr="003A3485" w:rsidRDefault="002F2E27" w:rsidP="00CE0C5B">
      <w:pPr>
        <w:spacing w:line="360" w:lineRule="auto"/>
        <w:ind w:left="435"/>
        <w:rPr>
          <w:rFonts w:ascii="宋体"/>
          <w:b/>
        </w:rPr>
      </w:pPr>
      <w:r w:rsidRPr="003A3485">
        <w:rPr>
          <w:rFonts w:ascii="宋体" w:hint="eastAsia"/>
          <w:b/>
        </w:rPr>
        <w:t>（二）纳税环节审查要点</w:t>
      </w:r>
    </w:p>
    <w:p w:rsidR="002F2E27" w:rsidRPr="003A3485" w:rsidRDefault="002F2E27" w:rsidP="00CE0C5B">
      <w:pPr>
        <w:numPr>
          <w:ilvl w:val="0"/>
          <w:numId w:val="17"/>
        </w:numPr>
        <w:spacing w:line="360" w:lineRule="auto"/>
        <w:rPr>
          <w:rFonts w:ascii="宋体"/>
          <w:b/>
        </w:rPr>
      </w:pPr>
      <w:r w:rsidRPr="003A3485">
        <w:rPr>
          <w:rFonts w:ascii="宋体" w:hint="eastAsia"/>
          <w:b/>
        </w:rPr>
        <w:t>出口货物退免税的审查</w:t>
      </w:r>
    </w:p>
    <w:p w:rsidR="002F2E27" w:rsidRPr="003A3485" w:rsidRDefault="002F2E27" w:rsidP="00CE0C5B">
      <w:pPr>
        <w:spacing w:line="360" w:lineRule="auto"/>
        <w:ind w:left="435"/>
        <w:rPr>
          <w:rFonts w:ascii="宋体"/>
          <w:b/>
        </w:rPr>
      </w:pPr>
      <w:r w:rsidRPr="003A3485">
        <w:rPr>
          <w:rFonts w:ascii="宋体" w:hint="eastAsia"/>
          <w:b/>
        </w:rPr>
        <w:t>（一）对生产企业出口应税消费品审查要点</w:t>
      </w:r>
    </w:p>
    <w:p w:rsidR="002F2E27" w:rsidRPr="003A3485" w:rsidRDefault="002F2E27" w:rsidP="00CE0C5B">
      <w:pPr>
        <w:spacing w:line="360" w:lineRule="auto"/>
        <w:ind w:left="435"/>
        <w:rPr>
          <w:rFonts w:ascii="宋体"/>
          <w:b/>
        </w:rPr>
      </w:pPr>
      <w:r w:rsidRPr="003A3485">
        <w:rPr>
          <w:rFonts w:ascii="宋体" w:hint="eastAsia"/>
          <w:b/>
        </w:rPr>
        <w:t>（二）对外贸企业出口应税消费品审查要点</w:t>
      </w:r>
    </w:p>
    <w:p w:rsidR="002F2E27" w:rsidRPr="003A3485" w:rsidRDefault="002F2E27" w:rsidP="00CE0C5B">
      <w:pPr>
        <w:spacing w:line="360" w:lineRule="auto"/>
        <w:ind w:left="480"/>
        <w:rPr>
          <w:rFonts w:ascii="宋体"/>
          <w:b/>
        </w:rPr>
      </w:pPr>
      <w:r w:rsidRPr="003A3485">
        <w:rPr>
          <w:rFonts w:ascii="宋体" w:hint="eastAsia"/>
          <w:b/>
        </w:rPr>
        <w:t>四、纳税审查报告：报告名称、委托人、审查时期、依据和范围；主要问题与分析；建议；改进措施；报告日期；税务代理机构签章；注册税务师签章</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第三节</w:t>
      </w:r>
      <w:r w:rsidR="00FB494A">
        <w:rPr>
          <w:rFonts w:eastAsia="黑体"/>
          <w:b/>
          <w:sz w:val="28"/>
        </w:rPr>
        <w:t xml:space="preserve"> </w:t>
      </w:r>
      <w:r w:rsidRPr="003A3485">
        <w:rPr>
          <w:rFonts w:eastAsia="黑体" w:hint="eastAsia"/>
          <w:b/>
          <w:sz w:val="28"/>
        </w:rPr>
        <w:t>消费税纳税申报代理实务</w:t>
      </w:r>
    </w:p>
    <w:p w:rsidR="002F2E27" w:rsidRPr="003A3485" w:rsidRDefault="002F2E27" w:rsidP="00CE0C5B">
      <w:pPr>
        <w:numPr>
          <w:ilvl w:val="0"/>
          <w:numId w:val="18"/>
        </w:numPr>
        <w:spacing w:line="360" w:lineRule="auto"/>
        <w:rPr>
          <w:rFonts w:ascii="宋体"/>
          <w:b/>
        </w:rPr>
      </w:pPr>
      <w:r w:rsidRPr="003A3485">
        <w:rPr>
          <w:rFonts w:ascii="宋体" w:hint="eastAsia"/>
          <w:b/>
        </w:rPr>
        <w:t>代理消费税纳税申报操作规范</w:t>
      </w:r>
    </w:p>
    <w:p w:rsidR="002F2E27" w:rsidRPr="003A3485" w:rsidRDefault="002F2E27" w:rsidP="00CE0C5B">
      <w:pPr>
        <w:spacing w:line="360" w:lineRule="auto"/>
        <w:ind w:left="435"/>
        <w:rPr>
          <w:rFonts w:ascii="宋体"/>
          <w:b/>
        </w:rPr>
      </w:pPr>
      <w:r w:rsidRPr="003A3485">
        <w:rPr>
          <w:rFonts w:ascii="宋体" w:hint="eastAsia"/>
          <w:b/>
        </w:rPr>
        <w:t>（一）自产加工应税消费品</w:t>
      </w:r>
    </w:p>
    <w:p w:rsidR="002F2E27" w:rsidRPr="003A3485" w:rsidRDefault="002F2E27" w:rsidP="00CE0C5B">
      <w:pPr>
        <w:spacing w:line="360" w:lineRule="auto"/>
        <w:ind w:left="435"/>
        <w:rPr>
          <w:rFonts w:ascii="宋体"/>
          <w:b/>
        </w:rPr>
      </w:pPr>
      <w:r w:rsidRPr="003A3485">
        <w:rPr>
          <w:rFonts w:ascii="宋体" w:hint="eastAsia"/>
          <w:b/>
        </w:rPr>
        <w:t>（二）委托加工应税消费品</w:t>
      </w:r>
    </w:p>
    <w:p w:rsidR="002F2E27" w:rsidRPr="003A3485" w:rsidRDefault="002F2E27" w:rsidP="00CE0C5B">
      <w:pPr>
        <w:spacing w:line="360" w:lineRule="auto"/>
        <w:ind w:left="435"/>
        <w:rPr>
          <w:rFonts w:ascii="宋体"/>
          <w:b/>
        </w:rPr>
      </w:pPr>
      <w:r w:rsidRPr="003A3485">
        <w:rPr>
          <w:rFonts w:ascii="宋体" w:hint="eastAsia"/>
          <w:b/>
        </w:rPr>
        <w:t>（三）出口应税消费品</w:t>
      </w:r>
    </w:p>
    <w:p w:rsidR="002F2E27" w:rsidRPr="003A3485" w:rsidRDefault="002F2E27" w:rsidP="00CE0C5B">
      <w:pPr>
        <w:numPr>
          <w:ilvl w:val="0"/>
          <w:numId w:val="18"/>
        </w:numPr>
        <w:spacing w:line="360" w:lineRule="auto"/>
        <w:rPr>
          <w:rFonts w:ascii="宋体"/>
          <w:b/>
        </w:rPr>
      </w:pPr>
      <w:r w:rsidRPr="003A3485">
        <w:rPr>
          <w:rFonts w:ascii="宋体" w:hint="eastAsia"/>
          <w:b/>
        </w:rPr>
        <w:t>代理填制消费说纳税申报表的方法</w:t>
      </w:r>
    </w:p>
    <w:p w:rsidR="002F2E27" w:rsidRPr="003A3485" w:rsidRDefault="002F2E27" w:rsidP="00CE0C5B">
      <w:pPr>
        <w:spacing w:line="360" w:lineRule="auto"/>
        <w:ind w:left="435"/>
        <w:rPr>
          <w:rFonts w:ascii="宋体"/>
          <w:b/>
        </w:rPr>
      </w:pPr>
      <w:r w:rsidRPr="003A3485">
        <w:rPr>
          <w:rFonts w:ascii="宋体" w:hint="eastAsia"/>
          <w:b/>
        </w:rPr>
        <w:t>（一）消费税纳税申报表</w:t>
      </w:r>
    </w:p>
    <w:p w:rsidR="002F2E27" w:rsidRPr="003A3485" w:rsidRDefault="002F2E27" w:rsidP="00CE0C5B">
      <w:pPr>
        <w:spacing w:line="360" w:lineRule="auto"/>
        <w:ind w:left="435"/>
        <w:rPr>
          <w:rFonts w:ascii="宋体"/>
          <w:b/>
        </w:rPr>
      </w:pPr>
      <w:r w:rsidRPr="003A3485">
        <w:rPr>
          <w:rFonts w:ascii="宋体" w:hint="eastAsia"/>
          <w:b/>
        </w:rPr>
        <w:t>（二）代收代缴消费税申报表</w:t>
      </w:r>
    </w:p>
    <w:p w:rsidR="002F2E27" w:rsidRPr="003A3485" w:rsidRDefault="002F2E27" w:rsidP="00CE0C5B">
      <w:pPr>
        <w:spacing w:line="360" w:lineRule="auto"/>
        <w:ind w:left="435"/>
        <w:rPr>
          <w:rFonts w:ascii="宋体"/>
          <w:b/>
        </w:rPr>
      </w:pPr>
      <w:r w:rsidRPr="003A3485">
        <w:rPr>
          <w:rFonts w:ascii="宋体" w:hint="eastAsia"/>
          <w:b/>
        </w:rPr>
        <w:t>（三）消费税免税申报表</w:t>
      </w:r>
    </w:p>
    <w:p w:rsidR="002F2E27" w:rsidRPr="003A3485" w:rsidRDefault="002F2E27" w:rsidP="00CE0C5B">
      <w:pPr>
        <w:spacing w:line="360" w:lineRule="auto"/>
        <w:ind w:left="435"/>
        <w:rPr>
          <w:rFonts w:ascii="宋体"/>
          <w:b/>
        </w:rPr>
      </w:pPr>
      <w:r w:rsidRPr="003A3485">
        <w:rPr>
          <w:rFonts w:ascii="宋体" w:hint="eastAsia"/>
          <w:b/>
        </w:rPr>
        <w:t>（四）消费税退税申报表</w:t>
      </w:r>
    </w:p>
    <w:p w:rsidR="009A5B9E" w:rsidRPr="003A3485" w:rsidRDefault="009A5B9E" w:rsidP="009A5B9E">
      <w:pPr>
        <w:adjustRightInd w:val="0"/>
        <w:snapToGrid w:val="0"/>
        <w:spacing w:line="360" w:lineRule="auto"/>
        <w:rPr>
          <w:rFonts w:eastAsia="黑体"/>
          <w:b/>
        </w:rPr>
      </w:pPr>
      <w:r w:rsidRPr="003A3485">
        <w:rPr>
          <w:rFonts w:eastAsia="黑体" w:hint="eastAsia"/>
          <w:b/>
        </w:rPr>
        <w:t>【重点、难点】</w:t>
      </w:r>
    </w:p>
    <w:p w:rsidR="009A5B9E" w:rsidRPr="003A3485" w:rsidRDefault="009A5B9E" w:rsidP="009A5B9E">
      <w:pPr>
        <w:spacing w:line="360" w:lineRule="auto"/>
        <w:rPr>
          <w:rFonts w:ascii="Arial" w:cs="宋体"/>
          <w:b/>
          <w:szCs w:val="21"/>
        </w:rPr>
      </w:pPr>
      <w:r w:rsidRPr="003A3485">
        <w:rPr>
          <w:rFonts w:ascii="Arial" w:cs="宋体" w:hint="eastAsia"/>
          <w:b/>
          <w:szCs w:val="21"/>
        </w:rPr>
        <w:t>重点：代理编制各纳税申报表的方法；</w:t>
      </w:r>
    </w:p>
    <w:p w:rsidR="009A5B9E" w:rsidRPr="003A3485" w:rsidRDefault="009A5B9E" w:rsidP="009A5B9E">
      <w:pPr>
        <w:spacing w:line="360" w:lineRule="auto"/>
        <w:rPr>
          <w:rFonts w:ascii="Arial" w:cs="宋体"/>
          <w:b/>
          <w:szCs w:val="21"/>
        </w:rPr>
      </w:pPr>
      <w:r w:rsidRPr="003A3485">
        <w:rPr>
          <w:rFonts w:ascii="Arial" w:cs="宋体" w:hint="eastAsia"/>
          <w:b/>
          <w:szCs w:val="21"/>
        </w:rPr>
        <w:t>难点：消费税纳税申报表中涉及出口退税有关数据的填报。</w:t>
      </w:r>
    </w:p>
    <w:p w:rsidR="009A5B9E" w:rsidRPr="003A3485" w:rsidRDefault="009A5B9E" w:rsidP="00CE0C5B">
      <w:pPr>
        <w:spacing w:line="360" w:lineRule="auto"/>
        <w:rPr>
          <w:rFonts w:ascii="宋体"/>
          <w:b/>
        </w:rPr>
      </w:pPr>
    </w:p>
    <w:p w:rsidR="009A5B9E" w:rsidRPr="003A3485" w:rsidRDefault="009A5B9E" w:rsidP="00CE0C5B">
      <w:pPr>
        <w:spacing w:line="360" w:lineRule="auto"/>
        <w:rPr>
          <w:rFonts w:ascii="宋体"/>
          <w:b/>
        </w:rPr>
      </w:pP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第八章</w:t>
      </w:r>
      <w:r w:rsidR="00685DBE" w:rsidRPr="003A3485">
        <w:rPr>
          <w:rFonts w:eastAsia="黑体" w:hint="eastAsia"/>
          <w:b/>
          <w:sz w:val="28"/>
        </w:rPr>
        <w:t xml:space="preserve"> </w:t>
      </w:r>
      <w:r w:rsidRPr="003A3485">
        <w:rPr>
          <w:rFonts w:eastAsia="黑体" w:hint="eastAsia"/>
          <w:b/>
          <w:sz w:val="28"/>
        </w:rPr>
        <w:t>企业所得税纳税审查及申报代理实务</w:t>
      </w:r>
    </w:p>
    <w:p w:rsidR="00066CD6" w:rsidRPr="003A3485" w:rsidRDefault="00A036EB" w:rsidP="00066CD6">
      <w:pPr>
        <w:spacing w:line="360" w:lineRule="auto"/>
        <w:ind w:firstLine="420"/>
        <w:rPr>
          <w:rFonts w:ascii="黑体" w:eastAsia="黑体"/>
          <w:b/>
        </w:rPr>
      </w:pPr>
      <w:r w:rsidRPr="003A3485">
        <w:rPr>
          <w:rFonts w:ascii="黑体" w:eastAsia="黑体" w:hint="eastAsia"/>
          <w:b/>
        </w:rPr>
        <w:t>【</w:t>
      </w:r>
      <w:r w:rsidR="00066CD6" w:rsidRPr="003A3485">
        <w:rPr>
          <w:rFonts w:ascii="黑体" w:eastAsia="黑体" w:hint="eastAsia"/>
          <w:b/>
        </w:rPr>
        <w:t>本章教学目的和要求</w:t>
      </w:r>
      <w:r w:rsidRPr="003A3485">
        <w:rPr>
          <w:rFonts w:ascii="黑体" w:eastAsia="黑体" w:hint="eastAsia"/>
          <w:b/>
        </w:rPr>
        <w:t>】</w:t>
      </w:r>
    </w:p>
    <w:p w:rsidR="002F2E27" w:rsidRPr="003A3485" w:rsidRDefault="002F2E27" w:rsidP="00066CD6">
      <w:pPr>
        <w:spacing w:line="360" w:lineRule="auto"/>
        <w:ind w:firstLine="420"/>
        <w:rPr>
          <w:rFonts w:ascii="宋体"/>
          <w:b/>
        </w:rPr>
      </w:pPr>
      <w:r w:rsidRPr="003A3485">
        <w:rPr>
          <w:rFonts w:ascii="宋体" w:hint="eastAsia"/>
          <w:b/>
        </w:rPr>
        <w:t>通过本章学习，主要应熟悉企业所得税的纳税计算和会计核算；掌握企业所得税纳税</w:t>
      </w:r>
      <w:r w:rsidRPr="003A3485">
        <w:rPr>
          <w:rFonts w:ascii="宋体" w:hint="eastAsia"/>
          <w:b/>
        </w:rPr>
        <w:lastRenderedPageBreak/>
        <w:t>审查代理实务的要点和方法；掌握申报企业所得税代理实务的要点和方法。</w:t>
      </w:r>
    </w:p>
    <w:p w:rsidR="002F2E27" w:rsidRPr="003A3485" w:rsidRDefault="00A036EB" w:rsidP="00CE0C5B">
      <w:pPr>
        <w:spacing w:line="360" w:lineRule="auto"/>
        <w:ind w:firstLine="435"/>
        <w:rPr>
          <w:rFonts w:ascii="黑体" w:eastAsia="黑体" w:hAnsi="宋体"/>
          <w:b/>
        </w:rPr>
      </w:pPr>
      <w:r w:rsidRPr="003A3485">
        <w:rPr>
          <w:rFonts w:ascii="黑体" w:eastAsia="黑体" w:hAnsi="宋体" w:hint="eastAsia"/>
          <w:b/>
        </w:rPr>
        <w:t>【</w:t>
      </w:r>
      <w:r w:rsidR="00066CD6" w:rsidRPr="003A3485">
        <w:rPr>
          <w:rFonts w:ascii="黑体" w:eastAsia="黑体" w:hAnsi="宋体" w:hint="eastAsia"/>
          <w:b/>
        </w:rPr>
        <w:t>教学内容</w:t>
      </w:r>
      <w:r w:rsidRPr="003A3485">
        <w:rPr>
          <w:rFonts w:ascii="黑体" w:eastAsia="黑体" w:hAnsi="宋体" w:hint="eastAsia"/>
          <w:b/>
        </w:rPr>
        <w:t>】</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第一节</w:t>
      </w:r>
      <w:r w:rsidR="00FB494A">
        <w:rPr>
          <w:rFonts w:eastAsia="黑体"/>
          <w:b/>
          <w:sz w:val="28"/>
        </w:rPr>
        <w:t xml:space="preserve"> </w:t>
      </w:r>
      <w:r w:rsidRPr="003A3485">
        <w:rPr>
          <w:rFonts w:eastAsia="黑体" w:hint="eastAsia"/>
          <w:b/>
          <w:sz w:val="28"/>
        </w:rPr>
        <w:t>企业所得税的会计核算</w:t>
      </w:r>
    </w:p>
    <w:p w:rsidR="002F2E27" w:rsidRPr="003A3485" w:rsidRDefault="002F2E27" w:rsidP="00CE0C5B">
      <w:pPr>
        <w:numPr>
          <w:ilvl w:val="0"/>
          <w:numId w:val="22"/>
        </w:numPr>
        <w:spacing w:line="360" w:lineRule="auto"/>
        <w:rPr>
          <w:rFonts w:ascii="宋体"/>
          <w:b/>
        </w:rPr>
      </w:pPr>
      <w:r w:rsidRPr="003A3485">
        <w:rPr>
          <w:rFonts w:ascii="宋体" w:hint="eastAsia"/>
          <w:b/>
        </w:rPr>
        <w:t>应纳税额的计算方法</w:t>
      </w:r>
    </w:p>
    <w:p w:rsidR="002F2E27" w:rsidRPr="003A3485" w:rsidRDefault="002F2E27" w:rsidP="00CE0C5B">
      <w:pPr>
        <w:spacing w:line="360" w:lineRule="auto"/>
        <w:ind w:left="435"/>
        <w:rPr>
          <w:rFonts w:ascii="宋体"/>
          <w:b/>
        </w:rPr>
      </w:pPr>
      <w:r w:rsidRPr="003A3485">
        <w:rPr>
          <w:rFonts w:ascii="宋体" w:hint="eastAsia"/>
          <w:b/>
        </w:rPr>
        <w:t>（一）应纳税所得额的确定</w:t>
      </w:r>
    </w:p>
    <w:p w:rsidR="002F2E27" w:rsidRPr="003A3485" w:rsidRDefault="002F2E27" w:rsidP="00CE0C5B">
      <w:pPr>
        <w:spacing w:line="360" w:lineRule="auto"/>
        <w:ind w:left="435"/>
        <w:rPr>
          <w:rFonts w:ascii="宋体"/>
          <w:b/>
        </w:rPr>
      </w:pPr>
      <w:r w:rsidRPr="003A3485">
        <w:rPr>
          <w:rFonts w:ascii="宋体" w:hint="eastAsia"/>
          <w:b/>
        </w:rPr>
        <w:t>（二）企业所得税对资产的税务处理</w:t>
      </w:r>
    </w:p>
    <w:p w:rsidR="002F2E27" w:rsidRPr="003A3485" w:rsidRDefault="002F2E27" w:rsidP="00CE0C5B">
      <w:pPr>
        <w:spacing w:line="360" w:lineRule="auto"/>
        <w:ind w:left="435"/>
        <w:rPr>
          <w:rFonts w:ascii="宋体"/>
          <w:b/>
        </w:rPr>
      </w:pPr>
      <w:r w:rsidRPr="003A3485">
        <w:rPr>
          <w:rFonts w:ascii="宋体" w:hint="eastAsia"/>
          <w:b/>
        </w:rPr>
        <w:t>（三）所得税额的扣除与计算</w:t>
      </w:r>
    </w:p>
    <w:p w:rsidR="002F2E27" w:rsidRPr="003A3485" w:rsidRDefault="002F2E27" w:rsidP="00CE0C5B">
      <w:pPr>
        <w:numPr>
          <w:ilvl w:val="0"/>
          <w:numId w:val="22"/>
        </w:numPr>
        <w:spacing w:line="360" w:lineRule="auto"/>
        <w:rPr>
          <w:rFonts w:ascii="宋体"/>
          <w:b/>
        </w:rPr>
      </w:pPr>
      <w:r w:rsidRPr="003A3485">
        <w:rPr>
          <w:rFonts w:ascii="宋体" w:hint="eastAsia"/>
          <w:b/>
        </w:rPr>
        <w:t>永久性差异与时间性差异的确认</w:t>
      </w:r>
    </w:p>
    <w:p w:rsidR="002F2E27" w:rsidRPr="003A3485" w:rsidRDefault="002F2E27" w:rsidP="00CE0C5B">
      <w:pPr>
        <w:spacing w:line="360" w:lineRule="auto"/>
        <w:ind w:left="435"/>
        <w:rPr>
          <w:rFonts w:ascii="宋体"/>
          <w:b/>
        </w:rPr>
      </w:pPr>
      <w:r w:rsidRPr="003A3485">
        <w:rPr>
          <w:rFonts w:ascii="宋体" w:hint="eastAsia"/>
          <w:b/>
        </w:rPr>
        <w:t>（一）永久性差异</w:t>
      </w:r>
    </w:p>
    <w:p w:rsidR="002F2E27" w:rsidRPr="003A3485" w:rsidRDefault="002F2E27" w:rsidP="00CE0C5B">
      <w:pPr>
        <w:spacing w:line="360" w:lineRule="auto"/>
        <w:ind w:left="435"/>
        <w:rPr>
          <w:rFonts w:ascii="宋体"/>
          <w:b/>
        </w:rPr>
      </w:pPr>
      <w:r w:rsidRPr="003A3485">
        <w:rPr>
          <w:rFonts w:ascii="宋体" w:hint="eastAsia"/>
          <w:b/>
        </w:rPr>
        <w:t>（二）时间性差异</w:t>
      </w:r>
    </w:p>
    <w:p w:rsidR="002F2E27" w:rsidRPr="003A3485" w:rsidRDefault="002F2E27" w:rsidP="00CE0C5B">
      <w:pPr>
        <w:numPr>
          <w:ilvl w:val="0"/>
          <w:numId w:val="22"/>
        </w:numPr>
        <w:spacing w:line="360" w:lineRule="auto"/>
        <w:rPr>
          <w:rFonts w:ascii="宋体"/>
          <w:b/>
        </w:rPr>
      </w:pPr>
      <w:r w:rsidRPr="003A3485">
        <w:rPr>
          <w:rFonts w:ascii="宋体" w:hint="eastAsia"/>
          <w:b/>
        </w:rPr>
        <w:t>会计科目设置及</w:t>
      </w:r>
      <w:r w:rsidR="008431CB" w:rsidRPr="003A3485">
        <w:rPr>
          <w:rFonts w:ascii="宋体" w:hint="eastAsia"/>
          <w:b/>
        </w:rPr>
        <w:t>账务</w:t>
      </w:r>
      <w:r w:rsidRPr="003A3485">
        <w:rPr>
          <w:rFonts w:ascii="宋体" w:hint="eastAsia"/>
          <w:b/>
        </w:rPr>
        <w:t>处理方法</w:t>
      </w:r>
    </w:p>
    <w:p w:rsidR="002F2E27" w:rsidRPr="003A3485" w:rsidRDefault="002F2E27" w:rsidP="00CE0C5B">
      <w:pPr>
        <w:spacing w:line="360" w:lineRule="auto"/>
        <w:ind w:left="435"/>
        <w:rPr>
          <w:rFonts w:ascii="宋体"/>
          <w:b/>
        </w:rPr>
      </w:pPr>
      <w:r w:rsidRPr="003A3485">
        <w:rPr>
          <w:rFonts w:ascii="宋体" w:hint="eastAsia"/>
          <w:b/>
        </w:rPr>
        <w:t>（一）应付税款法</w:t>
      </w:r>
    </w:p>
    <w:p w:rsidR="002F2E27" w:rsidRPr="003A3485" w:rsidRDefault="002F2E27" w:rsidP="00CE0C5B">
      <w:pPr>
        <w:spacing w:line="360" w:lineRule="auto"/>
        <w:ind w:left="435"/>
        <w:rPr>
          <w:rFonts w:ascii="宋体"/>
          <w:b/>
        </w:rPr>
      </w:pPr>
      <w:r w:rsidRPr="003A3485">
        <w:rPr>
          <w:rFonts w:ascii="宋体" w:hint="eastAsia"/>
          <w:b/>
        </w:rPr>
        <w:t>（二）纳税影响会计法</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第二节</w:t>
      </w:r>
      <w:r w:rsidR="00FB494A">
        <w:rPr>
          <w:rFonts w:eastAsia="黑体"/>
          <w:b/>
          <w:sz w:val="28"/>
        </w:rPr>
        <w:t xml:space="preserve"> </w:t>
      </w:r>
      <w:r w:rsidRPr="003A3485">
        <w:rPr>
          <w:rFonts w:eastAsia="黑体" w:hint="eastAsia"/>
          <w:b/>
          <w:sz w:val="28"/>
        </w:rPr>
        <w:t>企业所得税纳税审查代理实务</w:t>
      </w:r>
    </w:p>
    <w:p w:rsidR="002F2E27" w:rsidRPr="003A3485" w:rsidRDefault="002F2E27" w:rsidP="00CE0C5B">
      <w:pPr>
        <w:numPr>
          <w:ilvl w:val="0"/>
          <w:numId w:val="23"/>
        </w:numPr>
        <w:spacing w:line="360" w:lineRule="auto"/>
        <w:rPr>
          <w:rFonts w:ascii="宋体"/>
          <w:b/>
        </w:rPr>
      </w:pPr>
      <w:r w:rsidRPr="003A3485">
        <w:rPr>
          <w:rFonts w:ascii="宋体" w:hint="eastAsia"/>
          <w:b/>
        </w:rPr>
        <w:t>收入总额的审查</w:t>
      </w:r>
    </w:p>
    <w:p w:rsidR="002F2E27" w:rsidRPr="003A3485" w:rsidRDefault="002F2E27" w:rsidP="00CE0C5B">
      <w:pPr>
        <w:spacing w:line="360" w:lineRule="auto"/>
        <w:ind w:left="435"/>
        <w:rPr>
          <w:rFonts w:ascii="宋体"/>
          <w:b/>
        </w:rPr>
      </w:pPr>
      <w:r w:rsidRPr="003A3485">
        <w:rPr>
          <w:rFonts w:ascii="宋体" w:hint="eastAsia"/>
          <w:b/>
        </w:rPr>
        <w:t>（一）销售收入（营业收入）审查要点</w:t>
      </w:r>
    </w:p>
    <w:p w:rsidR="002F2E27" w:rsidRPr="003A3485" w:rsidRDefault="002F2E27" w:rsidP="00CE0C5B">
      <w:pPr>
        <w:spacing w:line="360" w:lineRule="auto"/>
        <w:ind w:left="435"/>
        <w:rPr>
          <w:rFonts w:ascii="宋体"/>
          <w:b/>
        </w:rPr>
      </w:pPr>
      <w:r w:rsidRPr="003A3485">
        <w:rPr>
          <w:rFonts w:ascii="宋体" w:hint="eastAsia"/>
          <w:b/>
        </w:rPr>
        <w:t>（二）其他业务收入审查要点</w:t>
      </w:r>
    </w:p>
    <w:p w:rsidR="002F2E27" w:rsidRPr="003A3485" w:rsidRDefault="002F2E27" w:rsidP="00CE0C5B">
      <w:pPr>
        <w:spacing w:line="360" w:lineRule="auto"/>
        <w:ind w:left="435"/>
        <w:rPr>
          <w:rFonts w:ascii="宋体"/>
          <w:b/>
        </w:rPr>
      </w:pPr>
      <w:r w:rsidRPr="003A3485">
        <w:rPr>
          <w:rFonts w:ascii="宋体" w:hint="eastAsia"/>
          <w:b/>
        </w:rPr>
        <w:t>（三）投资收益审查要点</w:t>
      </w:r>
    </w:p>
    <w:p w:rsidR="002F2E27" w:rsidRPr="003A3485" w:rsidRDefault="002F2E27" w:rsidP="00CE0C5B">
      <w:pPr>
        <w:spacing w:line="360" w:lineRule="auto"/>
        <w:ind w:left="435"/>
        <w:rPr>
          <w:rFonts w:ascii="宋体"/>
          <w:b/>
        </w:rPr>
      </w:pPr>
      <w:r w:rsidRPr="003A3485">
        <w:rPr>
          <w:rFonts w:ascii="宋体" w:hint="eastAsia"/>
          <w:b/>
        </w:rPr>
        <w:t>（四）营业外收入审查要点</w:t>
      </w:r>
    </w:p>
    <w:p w:rsidR="002F2E27" w:rsidRPr="003A3485" w:rsidRDefault="002F2E27" w:rsidP="00CE0C5B">
      <w:pPr>
        <w:numPr>
          <w:ilvl w:val="0"/>
          <w:numId w:val="23"/>
        </w:numPr>
        <w:spacing w:line="360" w:lineRule="auto"/>
        <w:rPr>
          <w:rFonts w:ascii="宋体"/>
          <w:b/>
        </w:rPr>
      </w:pPr>
      <w:r w:rsidRPr="003A3485">
        <w:rPr>
          <w:rFonts w:ascii="宋体" w:hint="eastAsia"/>
          <w:b/>
        </w:rPr>
        <w:t>税前扣除项目的审查</w:t>
      </w:r>
    </w:p>
    <w:p w:rsidR="002F2E27" w:rsidRPr="003A3485" w:rsidRDefault="002F2E27" w:rsidP="00CE0C5B">
      <w:pPr>
        <w:spacing w:line="360" w:lineRule="auto"/>
        <w:ind w:left="435"/>
        <w:rPr>
          <w:rFonts w:ascii="宋体"/>
          <w:b/>
        </w:rPr>
      </w:pPr>
      <w:r w:rsidRPr="003A3485">
        <w:rPr>
          <w:rFonts w:ascii="宋体" w:hint="eastAsia"/>
          <w:b/>
        </w:rPr>
        <w:t>（一）成本审查要点</w:t>
      </w:r>
    </w:p>
    <w:p w:rsidR="002F2E27" w:rsidRPr="003A3485" w:rsidRDefault="002F2E27" w:rsidP="00CE0C5B">
      <w:pPr>
        <w:spacing w:line="360" w:lineRule="auto"/>
        <w:ind w:left="435"/>
        <w:rPr>
          <w:rFonts w:ascii="宋体"/>
          <w:b/>
        </w:rPr>
      </w:pPr>
      <w:r w:rsidRPr="003A3485">
        <w:rPr>
          <w:rFonts w:ascii="宋体" w:hint="eastAsia"/>
          <w:b/>
        </w:rPr>
        <w:t>（二）期间费用审查要点</w:t>
      </w:r>
    </w:p>
    <w:p w:rsidR="002F2E27" w:rsidRPr="003A3485" w:rsidRDefault="002F2E27" w:rsidP="00CE0C5B">
      <w:pPr>
        <w:spacing w:line="360" w:lineRule="auto"/>
        <w:ind w:left="435"/>
        <w:rPr>
          <w:rFonts w:ascii="宋体"/>
          <w:b/>
        </w:rPr>
      </w:pPr>
      <w:r w:rsidRPr="003A3485">
        <w:rPr>
          <w:rFonts w:ascii="宋体" w:hint="eastAsia"/>
          <w:b/>
        </w:rPr>
        <w:t>（三）税金审查要点</w:t>
      </w:r>
    </w:p>
    <w:p w:rsidR="002F2E27" w:rsidRPr="003A3485" w:rsidRDefault="002F2E27" w:rsidP="00CE0C5B">
      <w:pPr>
        <w:spacing w:line="360" w:lineRule="auto"/>
        <w:ind w:left="435"/>
        <w:rPr>
          <w:rFonts w:ascii="宋体"/>
          <w:b/>
        </w:rPr>
      </w:pPr>
      <w:r w:rsidRPr="003A3485">
        <w:rPr>
          <w:rFonts w:ascii="宋体" w:hint="eastAsia"/>
          <w:b/>
        </w:rPr>
        <w:t>（四）损失审查要点</w:t>
      </w:r>
    </w:p>
    <w:p w:rsidR="002F2E27" w:rsidRPr="003A3485" w:rsidRDefault="002F2E27" w:rsidP="00CE0C5B">
      <w:pPr>
        <w:numPr>
          <w:ilvl w:val="0"/>
          <w:numId w:val="23"/>
        </w:numPr>
        <w:spacing w:line="360" w:lineRule="auto"/>
        <w:rPr>
          <w:rFonts w:ascii="宋体"/>
          <w:b/>
        </w:rPr>
      </w:pPr>
      <w:r w:rsidRPr="003A3485">
        <w:rPr>
          <w:rFonts w:ascii="宋体" w:hint="eastAsia"/>
          <w:b/>
        </w:rPr>
        <w:t>应纳税所得额的审查</w:t>
      </w:r>
    </w:p>
    <w:p w:rsidR="002F2E27" w:rsidRPr="003A3485" w:rsidRDefault="002F2E27" w:rsidP="00CE0C5B">
      <w:pPr>
        <w:spacing w:line="360" w:lineRule="auto"/>
        <w:ind w:left="435"/>
        <w:rPr>
          <w:rFonts w:ascii="宋体"/>
          <w:b/>
        </w:rPr>
      </w:pPr>
      <w:r w:rsidRPr="003A3485">
        <w:rPr>
          <w:rFonts w:ascii="宋体" w:hint="eastAsia"/>
          <w:b/>
        </w:rPr>
        <w:t>（一）纳税调整增加额的审查</w:t>
      </w:r>
    </w:p>
    <w:p w:rsidR="002F2E27" w:rsidRPr="003A3485" w:rsidRDefault="002F2E27" w:rsidP="00CE0C5B">
      <w:pPr>
        <w:spacing w:line="360" w:lineRule="auto"/>
        <w:ind w:left="435"/>
        <w:rPr>
          <w:rFonts w:ascii="宋体"/>
          <w:b/>
        </w:rPr>
      </w:pPr>
      <w:r w:rsidRPr="003A3485">
        <w:rPr>
          <w:rFonts w:ascii="宋体" w:hint="eastAsia"/>
          <w:b/>
        </w:rPr>
        <w:t>（二）纳税调整减少额的审查</w:t>
      </w:r>
    </w:p>
    <w:p w:rsidR="002F2E27" w:rsidRPr="003A3485" w:rsidRDefault="002F2E27" w:rsidP="00CE0C5B">
      <w:pPr>
        <w:numPr>
          <w:ilvl w:val="0"/>
          <w:numId w:val="23"/>
        </w:numPr>
        <w:spacing w:line="360" w:lineRule="auto"/>
        <w:rPr>
          <w:rFonts w:ascii="宋体"/>
          <w:b/>
        </w:rPr>
      </w:pPr>
      <w:r w:rsidRPr="003A3485">
        <w:rPr>
          <w:rFonts w:ascii="宋体" w:hint="eastAsia"/>
          <w:b/>
        </w:rPr>
        <w:t>应</w:t>
      </w:r>
      <w:r w:rsidRPr="003A3485">
        <w:rPr>
          <w:rFonts w:ascii="宋体"/>
          <w:b/>
        </w:rPr>
        <w:t>缴</w:t>
      </w:r>
      <w:r w:rsidRPr="003A3485">
        <w:rPr>
          <w:rFonts w:ascii="宋体" w:hint="eastAsia"/>
          <w:b/>
        </w:rPr>
        <w:t>入库所得税额的审查</w:t>
      </w:r>
    </w:p>
    <w:p w:rsidR="002F2E27" w:rsidRPr="003A3485" w:rsidRDefault="002F2E27" w:rsidP="00CE0C5B">
      <w:pPr>
        <w:spacing w:line="360" w:lineRule="auto"/>
        <w:ind w:left="435"/>
        <w:rPr>
          <w:rFonts w:ascii="宋体"/>
          <w:b/>
        </w:rPr>
      </w:pPr>
      <w:r w:rsidRPr="003A3485">
        <w:rPr>
          <w:rFonts w:ascii="宋体" w:hint="eastAsia"/>
          <w:b/>
        </w:rPr>
        <w:t>（一）减免税额的审查要点</w:t>
      </w:r>
    </w:p>
    <w:p w:rsidR="002F2E27" w:rsidRPr="003A3485" w:rsidRDefault="002F2E27" w:rsidP="00CE0C5B">
      <w:pPr>
        <w:spacing w:line="360" w:lineRule="auto"/>
        <w:ind w:left="435"/>
        <w:rPr>
          <w:rFonts w:ascii="宋体"/>
          <w:b/>
        </w:rPr>
      </w:pPr>
      <w:r w:rsidRPr="003A3485">
        <w:rPr>
          <w:rFonts w:ascii="宋体" w:hint="eastAsia"/>
          <w:b/>
        </w:rPr>
        <w:lastRenderedPageBreak/>
        <w:t>（二）应补税额的审查要点</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第三节</w:t>
      </w:r>
      <w:r w:rsidR="00FB494A">
        <w:rPr>
          <w:rFonts w:eastAsia="黑体"/>
          <w:b/>
          <w:sz w:val="28"/>
        </w:rPr>
        <w:t xml:space="preserve"> </w:t>
      </w:r>
      <w:r w:rsidRPr="003A3485">
        <w:rPr>
          <w:rFonts w:eastAsia="黑体" w:hint="eastAsia"/>
          <w:b/>
          <w:sz w:val="28"/>
        </w:rPr>
        <w:t>企业所得税纳税申报代理实务</w:t>
      </w:r>
    </w:p>
    <w:p w:rsidR="002F2E27" w:rsidRPr="003A3485" w:rsidRDefault="002F2E27" w:rsidP="00CE0C5B">
      <w:pPr>
        <w:numPr>
          <w:ilvl w:val="0"/>
          <w:numId w:val="24"/>
        </w:numPr>
        <w:spacing w:line="360" w:lineRule="auto"/>
        <w:rPr>
          <w:rFonts w:ascii="宋体"/>
          <w:b/>
        </w:rPr>
      </w:pPr>
      <w:r w:rsidRPr="003A3485">
        <w:rPr>
          <w:rFonts w:ascii="宋体" w:hint="eastAsia"/>
          <w:b/>
        </w:rPr>
        <w:t>企业所得税的计算方法</w:t>
      </w:r>
    </w:p>
    <w:p w:rsidR="002F2E27" w:rsidRPr="003A3485" w:rsidRDefault="002F2E27" w:rsidP="00CE0C5B">
      <w:pPr>
        <w:spacing w:line="360" w:lineRule="auto"/>
        <w:ind w:left="435"/>
        <w:rPr>
          <w:rFonts w:ascii="宋体"/>
          <w:b/>
        </w:rPr>
      </w:pPr>
      <w:r w:rsidRPr="003A3485">
        <w:rPr>
          <w:rFonts w:ascii="宋体" w:hint="eastAsia"/>
          <w:b/>
        </w:rPr>
        <w:t>（一）应纳税所得额的计算</w:t>
      </w:r>
    </w:p>
    <w:p w:rsidR="002F2E27" w:rsidRPr="003A3485" w:rsidRDefault="002F2E27" w:rsidP="00CE0C5B">
      <w:pPr>
        <w:spacing w:line="360" w:lineRule="auto"/>
        <w:ind w:left="435"/>
        <w:rPr>
          <w:rFonts w:ascii="宋体"/>
          <w:b/>
        </w:rPr>
      </w:pPr>
      <w:r w:rsidRPr="003A3485">
        <w:rPr>
          <w:rFonts w:ascii="宋体" w:hint="eastAsia"/>
          <w:b/>
        </w:rPr>
        <w:t>（二）境外所得应纳税额的计算</w:t>
      </w:r>
    </w:p>
    <w:p w:rsidR="002F2E27" w:rsidRPr="003A3485" w:rsidRDefault="002F2E27" w:rsidP="00CE0C5B">
      <w:pPr>
        <w:spacing w:line="360" w:lineRule="auto"/>
        <w:ind w:left="435"/>
        <w:rPr>
          <w:rFonts w:ascii="宋体"/>
          <w:b/>
        </w:rPr>
      </w:pPr>
      <w:r w:rsidRPr="003A3485">
        <w:rPr>
          <w:rFonts w:ascii="宋体" w:hint="eastAsia"/>
          <w:b/>
        </w:rPr>
        <w:t>（三）企业分得股息、利润时应纳税额的计算</w:t>
      </w:r>
    </w:p>
    <w:p w:rsidR="002F2E27" w:rsidRPr="003A3485" w:rsidRDefault="002F2E27" w:rsidP="00CE0C5B">
      <w:pPr>
        <w:numPr>
          <w:ilvl w:val="0"/>
          <w:numId w:val="24"/>
        </w:numPr>
        <w:spacing w:line="360" w:lineRule="auto"/>
        <w:rPr>
          <w:rFonts w:ascii="宋体"/>
          <w:b/>
        </w:rPr>
      </w:pPr>
      <w:r w:rsidRPr="003A3485">
        <w:rPr>
          <w:rFonts w:ascii="宋体" w:hint="eastAsia"/>
          <w:b/>
        </w:rPr>
        <w:t>代理企业所得税纳税申报操作规范</w:t>
      </w:r>
    </w:p>
    <w:p w:rsidR="002F2E27" w:rsidRPr="003A3485" w:rsidRDefault="002F2E27" w:rsidP="00CE0C5B">
      <w:pPr>
        <w:spacing w:line="360" w:lineRule="auto"/>
        <w:ind w:left="435"/>
        <w:rPr>
          <w:rFonts w:ascii="宋体"/>
          <w:b/>
        </w:rPr>
      </w:pPr>
      <w:r w:rsidRPr="003A3485">
        <w:rPr>
          <w:rFonts w:ascii="宋体" w:hint="eastAsia"/>
          <w:b/>
        </w:rPr>
        <w:t>（一）一般纳税企业</w:t>
      </w:r>
    </w:p>
    <w:p w:rsidR="002F2E27" w:rsidRPr="003A3485" w:rsidRDefault="002F2E27" w:rsidP="00CE0C5B">
      <w:pPr>
        <w:spacing w:line="360" w:lineRule="auto"/>
        <w:ind w:left="435"/>
        <w:rPr>
          <w:rFonts w:ascii="宋体"/>
          <w:b/>
        </w:rPr>
      </w:pPr>
      <w:r w:rsidRPr="003A3485">
        <w:rPr>
          <w:rFonts w:ascii="宋体" w:hint="eastAsia"/>
          <w:b/>
        </w:rPr>
        <w:t>（二）减免税企业</w:t>
      </w:r>
    </w:p>
    <w:p w:rsidR="002F2E27" w:rsidRPr="003A3485" w:rsidRDefault="002F2E27" w:rsidP="00CE0C5B">
      <w:pPr>
        <w:numPr>
          <w:ilvl w:val="0"/>
          <w:numId w:val="24"/>
        </w:numPr>
        <w:spacing w:line="360" w:lineRule="auto"/>
        <w:rPr>
          <w:rFonts w:ascii="宋体"/>
          <w:b/>
        </w:rPr>
      </w:pPr>
      <w:r w:rsidRPr="003A3485">
        <w:rPr>
          <w:rFonts w:ascii="宋体" w:hint="eastAsia"/>
          <w:b/>
        </w:rPr>
        <w:t>代理填制企业所得税纳税申报表的方法</w:t>
      </w:r>
    </w:p>
    <w:p w:rsidR="009A5B9E" w:rsidRPr="003A3485" w:rsidRDefault="009A5B9E" w:rsidP="009A5B9E">
      <w:pPr>
        <w:adjustRightInd w:val="0"/>
        <w:snapToGrid w:val="0"/>
        <w:spacing w:line="360" w:lineRule="auto"/>
        <w:rPr>
          <w:rFonts w:eastAsia="黑体"/>
          <w:b/>
        </w:rPr>
      </w:pPr>
      <w:r w:rsidRPr="003A3485">
        <w:rPr>
          <w:rFonts w:eastAsia="黑体" w:hint="eastAsia"/>
          <w:b/>
        </w:rPr>
        <w:t>【重点、难点】</w:t>
      </w:r>
    </w:p>
    <w:p w:rsidR="009A5B9E" w:rsidRPr="003A3485" w:rsidRDefault="009A5B9E" w:rsidP="009A5B9E">
      <w:pPr>
        <w:spacing w:line="360" w:lineRule="auto"/>
        <w:rPr>
          <w:rFonts w:ascii="Arial" w:cs="宋体"/>
          <w:b/>
          <w:szCs w:val="21"/>
        </w:rPr>
      </w:pPr>
      <w:r w:rsidRPr="003A3485">
        <w:rPr>
          <w:rFonts w:ascii="Arial" w:cs="宋体" w:hint="eastAsia"/>
          <w:b/>
          <w:szCs w:val="21"/>
        </w:rPr>
        <w:t>重点：代理编制企业所得税纳税申报表的方法。</w:t>
      </w:r>
    </w:p>
    <w:p w:rsidR="002F2E27" w:rsidRPr="003A3485" w:rsidRDefault="009A5B9E" w:rsidP="009A5B9E">
      <w:pPr>
        <w:spacing w:line="360" w:lineRule="auto"/>
        <w:rPr>
          <w:rFonts w:ascii="Arial" w:cs="宋体"/>
          <w:b/>
          <w:szCs w:val="21"/>
        </w:rPr>
      </w:pPr>
      <w:r w:rsidRPr="003A3485">
        <w:rPr>
          <w:rFonts w:ascii="Arial" w:cs="宋体" w:hint="eastAsia"/>
          <w:b/>
          <w:szCs w:val="21"/>
        </w:rPr>
        <w:t>难点：所得税纳税申报与会计数据的衔接。</w:t>
      </w:r>
    </w:p>
    <w:p w:rsidR="009A5B9E" w:rsidRPr="003A3485" w:rsidRDefault="009A5B9E" w:rsidP="009A5B9E">
      <w:pPr>
        <w:spacing w:line="360" w:lineRule="auto"/>
        <w:rPr>
          <w:rFonts w:ascii="宋体"/>
          <w:b/>
        </w:rPr>
      </w:pP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w:t>
      </w:r>
      <w:r w:rsidR="00066CD6" w:rsidRPr="003A3485">
        <w:rPr>
          <w:rFonts w:eastAsia="黑体" w:hint="eastAsia"/>
          <w:b/>
          <w:sz w:val="28"/>
        </w:rPr>
        <w:t>九</w:t>
      </w:r>
      <w:r w:rsidRPr="003A3485">
        <w:rPr>
          <w:rFonts w:eastAsia="黑体" w:hint="eastAsia"/>
          <w:b/>
          <w:sz w:val="28"/>
        </w:rPr>
        <w:t>章</w:t>
      </w:r>
      <w:r w:rsidR="005E4042" w:rsidRPr="003A3485">
        <w:rPr>
          <w:rFonts w:eastAsia="黑体" w:hint="eastAsia"/>
          <w:b/>
          <w:sz w:val="28"/>
        </w:rPr>
        <w:t xml:space="preserve"> </w:t>
      </w:r>
      <w:r w:rsidRPr="003A3485">
        <w:rPr>
          <w:rFonts w:eastAsia="黑体" w:hint="eastAsia"/>
          <w:b/>
          <w:sz w:val="28"/>
        </w:rPr>
        <w:t>个人所得税纳税审查及申报代理实务</w:t>
      </w:r>
    </w:p>
    <w:p w:rsidR="00066CD6" w:rsidRPr="003A3485" w:rsidRDefault="00A036EB" w:rsidP="00CE0C5B">
      <w:pPr>
        <w:spacing w:line="360" w:lineRule="auto"/>
        <w:ind w:firstLine="482"/>
        <w:rPr>
          <w:rFonts w:ascii="黑体" w:eastAsia="黑体"/>
          <w:b/>
        </w:rPr>
      </w:pPr>
      <w:r w:rsidRPr="003A3485">
        <w:rPr>
          <w:rFonts w:ascii="黑体" w:eastAsia="黑体" w:hint="eastAsia"/>
          <w:b/>
        </w:rPr>
        <w:t>【</w:t>
      </w:r>
      <w:r w:rsidR="00066CD6" w:rsidRPr="003A3485">
        <w:rPr>
          <w:rFonts w:ascii="黑体" w:eastAsia="黑体" w:hint="eastAsia"/>
          <w:b/>
        </w:rPr>
        <w:t>本章教学目的和要求</w:t>
      </w:r>
      <w:r w:rsidRPr="003A3485">
        <w:rPr>
          <w:rFonts w:ascii="黑体" w:eastAsia="黑体" w:hint="eastAsia"/>
          <w:b/>
        </w:rPr>
        <w:t>】</w:t>
      </w:r>
    </w:p>
    <w:p w:rsidR="00066CD6" w:rsidRPr="003A3485" w:rsidRDefault="002F2E27" w:rsidP="00CE0C5B">
      <w:pPr>
        <w:spacing w:line="360" w:lineRule="auto"/>
        <w:ind w:firstLine="482"/>
        <w:rPr>
          <w:rFonts w:ascii="宋体"/>
          <w:b/>
        </w:rPr>
      </w:pPr>
      <w:r w:rsidRPr="003A3485">
        <w:rPr>
          <w:rFonts w:ascii="宋体" w:hint="eastAsia"/>
          <w:b/>
        </w:rPr>
        <w:t>通过本章学习，主要应熟悉代理个人所得税的，掌握个人所得税纳税审查的操作要点和方法；掌握个人所得税纳税申报的操作规范和方法。</w:t>
      </w:r>
    </w:p>
    <w:p w:rsidR="002F2E27" w:rsidRPr="003A3485" w:rsidRDefault="00A036EB" w:rsidP="00CE0C5B">
      <w:pPr>
        <w:spacing w:line="360" w:lineRule="auto"/>
        <w:ind w:firstLine="482"/>
        <w:rPr>
          <w:rFonts w:ascii="黑体" w:eastAsia="黑体"/>
          <w:b/>
        </w:rPr>
      </w:pPr>
      <w:r w:rsidRPr="003A3485">
        <w:rPr>
          <w:rFonts w:ascii="黑体" w:eastAsia="黑体" w:hint="eastAsia"/>
          <w:b/>
        </w:rPr>
        <w:t>【</w:t>
      </w:r>
      <w:r w:rsidR="00066CD6" w:rsidRPr="003A3485">
        <w:rPr>
          <w:rFonts w:ascii="黑体" w:eastAsia="黑体" w:hint="eastAsia"/>
          <w:b/>
        </w:rPr>
        <w:t>教学内容</w:t>
      </w:r>
      <w:r w:rsidRPr="003A3485">
        <w:rPr>
          <w:rFonts w:ascii="黑体" w:eastAsia="黑体" w:hint="eastAsia"/>
          <w:b/>
        </w:rPr>
        <w:t>】</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第一节</w:t>
      </w:r>
      <w:r w:rsidR="00FB494A">
        <w:rPr>
          <w:rFonts w:eastAsia="黑体"/>
          <w:b/>
          <w:sz w:val="28"/>
        </w:rPr>
        <w:t xml:space="preserve"> </w:t>
      </w:r>
      <w:r w:rsidRPr="003A3485">
        <w:rPr>
          <w:rFonts w:eastAsia="黑体" w:hint="eastAsia"/>
          <w:b/>
          <w:sz w:val="28"/>
        </w:rPr>
        <w:t>个人所得税纳税审查代理实务</w:t>
      </w:r>
    </w:p>
    <w:p w:rsidR="002F2E27" w:rsidRPr="003A3485" w:rsidRDefault="002F2E27" w:rsidP="00CE0C5B">
      <w:pPr>
        <w:numPr>
          <w:ilvl w:val="0"/>
          <w:numId w:val="27"/>
        </w:numPr>
        <w:spacing w:line="360" w:lineRule="auto"/>
        <w:rPr>
          <w:rFonts w:ascii="宋体"/>
          <w:b/>
        </w:rPr>
      </w:pPr>
      <w:r w:rsidRPr="003A3485">
        <w:rPr>
          <w:rFonts w:ascii="宋体" w:hint="eastAsia"/>
          <w:b/>
        </w:rPr>
        <w:t>工资、薪金所得审查要点</w:t>
      </w:r>
    </w:p>
    <w:p w:rsidR="002F2E27" w:rsidRPr="003A3485" w:rsidRDefault="002F2E27" w:rsidP="00CE0C5B">
      <w:pPr>
        <w:spacing w:line="360" w:lineRule="auto"/>
        <w:ind w:left="435"/>
        <w:rPr>
          <w:rFonts w:ascii="宋体"/>
          <w:b/>
        </w:rPr>
      </w:pPr>
      <w:r w:rsidRPr="003A3485">
        <w:rPr>
          <w:rFonts w:ascii="宋体" w:hint="eastAsia"/>
          <w:b/>
        </w:rPr>
        <w:t>（一）工资、薪金收入的审查</w:t>
      </w:r>
    </w:p>
    <w:p w:rsidR="002F2E27" w:rsidRPr="003A3485" w:rsidRDefault="002F2E27" w:rsidP="00CE0C5B">
      <w:pPr>
        <w:spacing w:line="360" w:lineRule="auto"/>
        <w:ind w:left="435"/>
        <w:rPr>
          <w:rFonts w:ascii="宋体"/>
          <w:b/>
        </w:rPr>
      </w:pPr>
      <w:r w:rsidRPr="003A3485">
        <w:rPr>
          <w:rFonts w:ascii="宋体" w:hint="eastAsia"/>
          <w:b/>
        </w:rPr>
        <w:t>（二）税前扣除额审查要点</w:t>
      </w:r>
    </w:p>
    <w:p w:rsidR="002F2E27" w:rsidRPr="003A3485" w:rsidRDefault="002F2E27" w:rsidP="00CE0C5B">
      <w:pPr>
        <w:spacing w:line="360" w:lineRule="auto"/>
        <w:ind w:left="435"/>
        <w:rPr>
          <w:rFonts w:ascii="宋体"/>
          <w:b/>
        </w:rPr>
      </w:pPr>
      <w:r w:rsidRPr="003A3485">
        <w:rPr>
          <w:rFonts w:ascii="宋体" w:hint="eastAsia"/>
          <w:b/>
        </w:rPr>
        <w:t>（三）应纳税所得额的审查要点</w:t>
      </w:r>
    </w:p>
    <w:p w:rsidR="002F2E27" w:rsidRPr="003A3485" w:rsidRDefault="002F2E27" w:rsidP="00CE0C5B">
      <w:pPr>
        <w:numPr>
          <w:ilvl w:val="0"/>
          <w:numId w:val="27"/>
        </w:numPr>
        <w:spacing w:line="360" w:lineRule="auto"/>
        <w:rPr>
          <w:rFonts w:ascii="宋体"/>
          <w:b/>
        </w:rPr>
      </w:pPr>
      <w:r w:rsidRPr="003A3485">
        <w:rPr>
          <w:rFonts w:ascii="宋体" w:hint="eastAsia"/>
          <w:b/>
        </w:rPr>
        <w:t>其他应税所得审查</w:t>
      </w:r>
    </w:p>
    <w:p w:rsidR="002F2E27" w:rsidRPr="003A3485" w:rsidRDefault="002F2E27" w:rsidP="00CE0C5B">
      <w:pPr>
        <w:spacing w:line="360" w:lineRule="auto"/>
        <w:ind w:left="435"/>
        <w:rPr>
          <w:rFonts w:ascii="宋体"/>
          <w:b/>
        </w:rPr>
      </w:pPr>
      <w:r w:rsidRPr="003A3485">
        <w:rPr>
          <w:rFonts w:ascii="宋体" w:hint="eastAsia"/>
          <w:b/>
        </w:rPr>
        <w:t>（一）劳务报酬所得审查要点</w:t>
      </w:r>
    </w:p>
    <w:p w:rsidR="002F2E27" w:rsidRPr="003A3485" w:rsidRDefault="002F2E27" w:rsidP="00CE0C5B">
      <w:pPr>
        <w:spacing w:line="360" w:lineRule="auto"/>
        <w:ind w:left="435"/>
        <w:rPr>
          <w:rFonts w:ascii="宋体"/>
          <w:b/>
        </w:rPr>
      </w:pPr>
      <w:r w:rsidRPr="003A3485">
        <w:rPr>
          <w:rFonts w:ascii="宋体" w:hint="eastAsia"/>
          <w:b/>
        </w:rPr>
        <w:t>（二）利息、股息、红利所得审查要点</w:t>
      </w:r>
    </w:p>
    <w:p w:rsidR="002F2E27" w:rsidRPr="003A3485" w:rsidRDefault="002F2E27" w:rsidP="00061A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第二节</w:t>
      </w:r>
      <w:r w:rsidR="00FB494A">
        <w:rPr>
          <w:rFonts w:eastAsia="黑体"/>
          <w:b/>
          <w:sz w:val="28"/>
        </w:rPr>
        <w:t xml:space="preserve"> </w:t>
      </w:r>
      <w:r w:rsidRPr="003A3485">
        <w:rPr>
          <w:rFonts w:eastAsia="黑体" w:hint="eastAsia"/>
          <w:b/>
          <w:sz w:val="28"/>
        </w:rPr>
        <w:t>个人所得税申报代理实务</w:t>
      </w:r>
    </w:p>
    <w:p w:rsidR="002F2E27" w:rsidRPr="003A3485" w:rsidRDefault="002F2E27" w:rsidP="00CE0C5B">
      <w:pPr>
        <w:numPr>
          <w:ilvl w:val="0"/>
          <w:numId w:val="28"/>
        </w:numPr>
        <w:spacing w:line="360" w:lineRule="auto"/>
        <w:rPr>
          <w:rFonts w:ascii="宋体"/>
          <w:b/>
        </w:rPr>
      </w:pPr>
      <w:r w:rsidRPr="003A3485">
        <w:rPr>
          <w:rFonts w:ascii="宋体" w:hint="eastAsia"/>
          <w:b/>
        </w:rPr>
        <w:lastRenderedPageBreak/>
        <w:t>个人所得税的计算方法</w:t>
      </w:r>
    </w:p>
    <w:p w:rsidR="002F2E27" w:rsidRPr="003A3485" w:rsidRDefault="002F2E27" w:rsidP="00CE0C5B">
      <w:pPr>
        <w:numPr>
          <w:ilvl w:val="0"/>
          <w:numId w:val="28"/>
        </w:numPr>
        <w:spacing w:line="360" w:lineRule="auto"/>
        <w:rPr>
          <w:rFonts w:ascii="宋体"/>
          <w:b/>
        </w:rPr>
      </w:pPr>
      <w:r w:rsidRPr="003A3485">
        <w:rPr>
          <w:rFonts w:ascii="宋体" w:hint="eastAsia"/>
          <w:b/>
        </w:rPr>
        <w:t>个人所得税代理纳税申报操作规范</w:t>
      </w:r>
    </w:p>
    <w:p w:rsidR="002F2E27" w:rsidRPr="003A3485" w:rsidRDefault="002F2E27" w:rsidP="00CE0C5B">
      <w:pPr>
        <w:spacing w:line="360" w:lineRule="auto"/>
        <w:ind w:left="435"/>
        <w:rPr>
          <w:rFonts w:ascii="宋体"/>
          <w:b/>
        </w:rPr>
      </w:pPr>
      <w:r w:rsidRPr="003A3485">
        <w:rPr>
          <w:rFonts w:ascii="宋体" w:hint="eastAsia"/>
          <w:b/>
        </w:rPr>
        <w:t>（一）居民纳税义务人</w:t>
      </w:r>
    </w:p>
    <w:p w:rsidR="002F2E27" w:rsidRPr="003A3485" w:rsidRDefault="002F2E27" w:rsidP="00CE0C5B">
      <w:pPr>
        <w:spacing w:line="360" w:lineRule="auto"/>
        <w:ind w:left="435"/>
        <w:rPr>
          <w:rFonts w:ascii="宋体"/>
          <w:b/>
        </w:rPr>
      </w:pPr>
      <w:r w:rsidRPr="003A3485">
        <w:rPr>
          <w:rFonts w:ascii="宋体" w:hint="eastAsia"/>
          <w:b/>
        </w:rPr>
        <w:t>（二）非居民纳税义务人</w:t>
      </w:r>
    </w:p>
    <w:p w:rsidR="002F2E27" w:rsidRPr="003A3485" w:rsidRDefault="002F2E27" w:rsidP="00CE0C5B">
      <w:pPr>
        <w:numPr>
          <w:ilvl w:val="0"/>
          <w:numId w:val="28"/>
        </w:numPr>
        <w:spacing w:line="360" w:lineRule="auto"/>
        <w:rPr>
          <w:rFonts w:ascii="宋体"/>
          <w:b/>
        </w:rPr>
      </w:pPr>
      <w:r w:rsidRPr="003A3485">
        <w:rPr>
          <w:rFonts w:ascii="宋体" w:hint="eastAsia"/>
          <w:b/>
        </w:rPr>
        <w:t>代理填制个人所得税纳税申报表的方法</w:t>
      </w:r>
    </w:p>
    <w:p w:rsidR="002F2E27" w:rsidRPr="003A3485" w:rsidRDefault="002F2E27" w:rsidP="00CE0C5B">
      <w:pPr>
        <w:spacing w:line="360" w:lineRule="auto"/>
        <w:ind w:left="435"/>
        <w:rPr>
          <w:rFonts w:ascii="宋体"/>
          <w:b/>
        </w:rPr>
      </w:pPr>
      <w:r w:rsidRPr="003A3485">
        <w:rPr>
          <w:rFonts w:ascii="宋体" w:hint="eastAsia"/>
          <w:b/>
        </w:rPr>
        <w:t>（一）个人所得税月份申报表</w:t>
      </w:r>
    </w:p>
    <w:p w:rsidR="002F2E27" w:rsidRPr="003A3485" w:rsidRDefault="002F2E27" w:rsidP="00CE0C5B">
      <w:pPr>
        <w:spacing w:line="360" w:lineRule="auto"/>
        <w:ind w:left="435"/>
        <w:rPr>
          <w:rFonts w:ascii="宋体"/>
          <w:b/>
        </w:rPr>
      </w:pPr>
      <w:r w:rsidRPr="003A3485">
        <w:rPr>
          <w:rFonts w:ascii="宋体" w:hint="eastAsia"/>
          <w:b/>
        </w:rPr>
        <w:t>（二）个人所得税年度申报表</w:t>
      </w:r>
    </w:p>
    <w:p w:rsidR="002F2E27" w:rsidRPr="003A3485" w:rsidRDefault="002F2E27" w:rsidP="00CE0C5B">
      <w:pPr>
        <w:spacing w:line="360" w:lineRule="auto"/>
        <w:ind w:left="435"/>
        <w:rPr>
          <w:rFonts w:ascii="宋体"/>
          <w:b/>
        </w:rPr>
      </w:pPr>
      <w:r w:rsidRPr="003A3485">
        <w:rPr>
          <w:rFonts w:ascii="宋体" w:hint="eastAsia"/>
          <w:b/>
        </w:rPr>
        <w:t>（三）扣缴个人所得税报告表</w:t>
      </w:r>
    </w:p>
    <w:p w:rsidR="009A5B9E" w:rsidRPr="003A3485" w:rsidRDefault="009A5B9E" w:rsidP="009A5B9E">
      <w:pPr>
        <w:adjustRightInd w:val="0"/>
        <w:snapToGrid w:val="0"/>
        <w:spacing w:line="360" w:lineRule="auto"/>
        <w:rPr>
          <w:rFonts w:eastAsia="黑体"/>
          <w:b/>
        </w:rPr>
      </w:pPr>
      <w:r w:rsidRPr="003A3485">
        <w:rPr>
          <w:rFonts w:eastAsia="黑体" w:hint="eastAsia"/>
          <w:b/>
        </w:rPr>
        <w:t>【重点、难点】</w:t>
      </w:r>
    </w:p>
    <w:p w:rsidR="009A5B9E" w:rsidRPr="003A3485" w:rsidRDefault="009A5B9E" w:rsidP="009A5B9E">
      <w:pPr>
        <w:spacing w:line="360" w:lineRule="auto"/>
        <w:rPr>
          <w:rFonts w:ascii="Arial" w:cs="宋体"/>
          <w:b/>
          <w:szCs w:val="21"/>
        </w:rPr>
      </w:pPr>
      <w:r w:rsidRPr="003A3485">
        <w:rPr>
          <w:rFonts w:ascii="Arial" w:cs="宋体" w:hint="eastAsia"/>
          <w:b/>
          <w:szCs w:val="21"/>
        </w:rPr>
        <w:t>重点：代理编制个人所得税纳税申报表的方法。</w:t>
      </w:r>
    </w:p>
    <w:p w:rsidR="009A5B9E" w:rsidRPr="003A3485" w:rsidRDefault="009A5B9E" w:rsidP="009A5B9E">
      <w:pPr>
        <w:spacing w:line="360" w:lineRule="auto"/>
        <w:rPr>
          <w:rFonts w:ascii="Arial" w:cs="宋体"/>
          <w:b/>
          <w:szCs w:val="21"/>
        </w:rPr>
      </w:pPr>
      <w:r w:rsidRPr="003A3485">
        <w:rPr>
          <w:rFonts w:ascii="Arial" w:cs="宋体" w:hint="eastAsia"/>
          <w:b/>
          <w:szCs w:val="21"/>
        </w:rPr>
        <w:t>难点：个人所得税自行申报纳税人申报。</w:t>
      </w:r>
    </w:p>
    <w:p w:rsidR="009A5B9E" w:rsidRPr="003A3485" w:rsidRDefault="009A5B9E" w:rsidP="00CE0C5B">
      <w:pPr>
        <w:spacing w:line="360" w:lineRule="auto"/>
        <w:rPr>
          <w:rFonts w:ascii="宋体"/>
          <w:b/>
        </w:rPr>
      </w:pPr>
    </w:p>
    <w:p w:rsidR="009A5B9E" w:rsidRPr="003A3485" w:rsidRDefault="009A5B9E" w:rsidP="00CE0C5B">
      <w:pPr>
        <w:spacing w:line="360" w:lineRule="auto"/>
        <w:rPr>
          <w:rFonts w:ascii="宋体"/>
          <w:b/>
        </w:rPr>
      </w:pP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第十章</w:t>
      </w:r>
      <w:r w:rsidR="00FB494A">
        <w:rPr>
          <w:rFonts w:eastAsia="黑体"/>
          <w:b/>
          <w:sz w:val="28"/>
        </w:rPr>
        <w:t xml:space="preserve"> </w:t>
      </w:r>
      <w:r w:rsidRPr="003A3485">
        <w:rPr>
          <w:rFonts w:eastAsia="黑体" w:hint="eastAsia"/>
          <w:b/>
          <w:sz w:val="28"/>
        </w:rPr>
        <w:t>其他税种纳税审查及申报代理实务</w:t>
      </w:r>
    </w:p>
    <w:p w:rsidR="00CD2A42" w:rsidRPr="003A3485" w:rsidRDefault="00A036EB" w:rsidP="00CD2A42">
      <w:pPr>
        <w:spacing w:line="360" w:lineRule="auto"/>
        <w:ind w:firstLine="420"/>
        <w:rPr>
          <w:rFonts w:ascii="黑体" w:eastAsia="黑体"/>
          <w:b/>
        </w:rPr>
      </w:pPr>
      <w:r w:rsidRPr="003A3485">
        <w:rPr>
          <w:rFonts w:ascii="黑体" w:eastAsia="黑体" w:hint="eastAsia"/>
          <w:b/>
        </w:rPr>
        <w:t>【</w:t>
      </w:r>
      <w:r w:rsidR="00066CD6" w:rsidRPr="003A3485">
        <w:rPr>
          <w:rFonts w:ascii="黑体" w:eastAsia="黑体" w:hint="eastAsia"/>
          <w:b/>
        </w:rPr>
        <w:t>本章教学目的和要求</w:t>
      </w:r>
      <w:r w:rsidRPr="003A3485">
        <w:rPr>
          <w:rFonts w:ascii="黑体" w:eastAsia="黑体" w:hint="eastAsia"/>
          <w:b/>
        </w:rPr>
        <w:t>】</w:t>
      </w:r>
    </w:p>
    <w:p w:rsidR="002F2E27" w:rsidRPr="003A3485" w:rsidRDefault="002F2E27" w:rsidP="00CD2A42">
      <w:pPr>
        <w:spacing w:line="360" w:lineRule="auto"/>
        <w:ind w:firstLine="420"/>
        <w:rPr>
          <w:rFonts w:ascii="宋体"/>
          <w:b/>
        </w:rPr>
      </w:pPr>
      <w:r w:rsidRPr="003A3485">
        <w:rPr>
          <w:rFonts w:ascii="宋体" w:hint="eastAsia"/>
          <w:b/>
        </w:rPr>
        <w:t>通过本章学习，主要应熟悉土地增值税、印花税、房产税、城镇土地使用税、资源税等税种的纳税计算和会计核算；掌握土地增值税、印花税、房产税、城镇土地使用税、资源税等税种纳税审查的要点和方法；掌握土地增值税、印花税、房产税、城镇土地使用税、资源税等税种的纳税申报要点和方法。</w:t>
      </w:r>
    </w:p>
    <w:p w:rsidR="002F2E27" w:rsidRPr="003A3485" w:rsidRDefault="00A036EB" w:rsidP="00CE0C5B">
      <w:pPr>
        <w:spacing w:line="360" w:lineRule="auto"/>
        <w:rPr>
          <w:rFonts w:ascii="黑体" w:eastAsia="黑体"/>
          <w:b/>
        </w:rPr>
      </w:pPr>
      <w:r w:rsidRPr="003A3485">
        <w:rPr>
          <w:rFonts w:ascii="黑体" w:eastAsia="黑体" w:hAnsi="宋体" w:hint="eastAsia"/>
          <w:b/>
        </w:rPr>
        <w:t>【</w:t>
      </w:r>
      <w:r w:rsidR="00066CD6" w:rsidRPr="003A3485">
        <w:rPr>
          <w:rFonts w:ascii="黑体" w:eastAsia="黑体" w:hAnsi="宋体" w:hint="eastAsia"/>
          <w:b/>
        </w:rPr>
        <w:t>教学内容</w:t>
      </w:r>
      <w:r w:rsidRPr="003A3485">
        <w:rPr>
          <w:rFonts w:ascii="黑体" w:eastAsia="黑体" w:hAnsi="宋体" w:hint="eastAsia"/>
          <w:b/>
        </w:rPr>
        <w:t>】</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第一节</w:t>
      </w:r>
      <w:r w:rsidRPr="003A3485">
        <w:rPr>
          <w:rFonts w:eastAsia="黑体" w:hint="eastAsia"/>
          <w:b/>
          <w:sz w:val="28"/>
        </w:rPr>
        <w:t xml:space="preserve"> </w:t>
      </w:r>
      <w:r w:rsidRPr="003A3485">
        <w:rPr>
          <w:rFonts w:eastAsia="黑体" w:hint="eastAsia"/>
          <w:b/>
          <w:sz w:val="28"/>
        </w:rPr>
        <w:t>土地增值税纳税审查及申报代理实务</w:t>
      </w:r>
    </w:p>
    <w:p w:rsidR="002F2E27" w:rsidRPr="003A3485" w:rsidRDefault="002F2E27" w:rsidP="00CE0C5B">
      <w:pPr>
        <w:numPr>
          <w:ilvl w:val="0"/>
          <w:numId w:val="29"/>
        </w:numPr>
        <w:spacing w:line="360" w:lineRule="auto"/>
        <w:rPr>
          <w:rFonts w:ascii="宋体"/>
          <w:b/>
        </w:rPr>
      </w:pPr>
      <w:r w:rsidRPr="003A3485">
        <w:rPr>
          <w:rFonts w:ascii="宋体" w:hint="eastAsia"/>
          <w:b/>
        </w:rPr>
        <w:t>土地增值税应纳税额的计算方法</w:t>
      </w:r>
    </w:p>
    <w:p w:rsidR="002F2E27" w:rsidRPr="003A3485" w:rsidRDefault="002F2E27" w:rsidP="00CE0C5B">
      <w:pPr>
        <w:spacing w:line="360" w:lineRule="auto"/>
        <w:ind w:left="435"/>
        <w:rPr>
          <w:rFonts w:ascii="宋体"/>
          <w:b/>
        </w:rPr>
      </w:pPr>
      <w:r w:rsidRPr="003A3485">
        <w:rPr>
          <w:rFonts w:ascii="宋体" w:hint="eastAsia"/>
          <w:b/>
        </w:rPr>
        <w:t>（一）土地增值税征税范围</w:t>
      </w:r>
    </w:p>
    <w:p w:rsidR="002F2E27" w:rsidRPr="003A3485" w:rsidRDefault="002F2E27" w:rsidP="00CE0C5B">
      <w:pPr>
        <w:spacing w:line="360" w:lineRule="auto"/>
        <w:ind w:left="435"/>
        <w:rPr>
          <w:rFonts w:ascii="宋体"/>
          <w:b/>
        </w:rPr>
      </w:pPr>
      <w:r w:rsidRPr="003A3485">
        <w:rPr>
          <w:rFonts w:ascii="宋体" w:hint="eastAsia"/>
          <w:b/>
        </w:rPr>
        <w:t>（二）土地增值税纳税义务人</w:t>
      </w:r>
    </w:p>
    <w:p w:rsidR="002F2E27" w:rsidRPr="003A3485" w:rsidRDefault="002F2E27" w:rsidP="00CE0C5B">
      <w:pPr>
        <w:spacing w:line="360" w:lineRule="auto"/>
        <w:ind w:left="435"/>
        <w:rPr>
          <w:rFonts w:ascii="宋体"/>
          <w:b/>
        </w:rPr>
      </w:pPr>
      <w:r w:rsidRPr="003A3485">
        <w:rPr>
          <w:rFonts w:ascii="宋体" w:hint="eastAsia"/>
          <w:b/>
        </w:rPr>
        <w:t>（三）土地增值税计税方法</w:t>
      </w:r>
    </w:p>
    <w:p w:rsidR="002F2E27" w:rsidRPr="003A3485" w:rsidRDefault="002F2E27" w:rsidP="00CE0C5B">
      <w:pPr>
        <w:spacing w:line="360" w:lineRule="auto"/>
        <w:ind w:left="435"/>
        <w:rPr>
          <w:rFonts w:ascii="宋体"/>
          <w:b/>
        </w:rPr>
      </w:pPr>
      <w:r w:rsidRPr="003A3485">
        <w:rPr>
          <w:rFonts w:ascii="宋体" w:hint="eastAsia"/>
          <w:b/>
        </w:rPr>
        <w:t>（四）土地增值税纳税计算</w:t>
      </w:r>
    </w:p>
    <w:p w:rsidR="002F2E27" w:rsidRPr="003A3485" w:rsidRDefault="002F2E27" w:rsidP="00CE0C5B">
      <w:pPr>
        <w:numPr>
          <w:ilvl w:val="0"/>
          <w:numId w:val="29"/>
        </w:numPr>
        <w:spacing w:line="360" w:lineRule="auto"/>
        <w:rPr>
          <w:rFonts w:ascii="宋体"/>
          <w:b/>
        </w:rPr>
      </w:pPr>
      <w:r w:rsidRPr="003A3485">
        <w:rPr>
          <w:rFonts w:ascii="宋体" w:hint="eastAsia"/>
          <w:b/>
        </w:rPr>
        <w:t>会计科目的设置及</w:t>
      </w:r>
      <w:r w:rsidR="008431CB" w:rsidRPr="003A3485">
        <w:rPr>
          <w:rFonts w:ascii="宋体" w:hint="eastAsia"/>
          <w:b/>
        </w:rPr>
        <w:t>账务</w:t>
      </w:r>
      <w:r w:rsidRPr="003A3485">
        <w:rPr>
          <w:rFonts w:ascii="宋体" w:hint="eastAsia"/>
          <w:b/>
        </w:rPr>
        <w:t>处理</w:t>
      </w:r>
    </w:p>
    <w:p w:rsidR="002F2E27" w:rsidRPr="003A3485" w:rsidRDefault="002F2E27" w:rsidP="00CE0C5B">
      <w:pPr>
        <w:numPr>
          <w:ilvl w:val="0"/>
          <w:numId w:val="29"/>
        </w:numPr>
        <w:spacing w:line="360" w:lineRule="auto"/>
        <w:rPr>
          <w:rFonts w:ascii="宋体"/>
          <w:b/>
        </w:rPr>
      </w:pPr>
      <w:r w:rsidRPr="003A3485">
        <w:rPr>
          <w:rFonts w:ascii="宋体" w:hint="eastAsia"/>
          <w:b/>
        </w:rPr>
        <w:t>对土地增值税的纳税审查</w:t>
      </w:r>
    </w:p>
    <w:p w:rsidR="002F2E27" w:rsidRPr="003A3485" w:rsidRDefault="002F2E27" w:rsidP="00CE0C5B">
      <w:pPr>
        <w:spacing w:line="360" w:lineRule="auto"/>
        <w:ind w:left="435"/>
        <w:rPr>
          <w:rFonts w:ascii="宋体"/>
          <w:b/>
        </w:rPr>
      </w:pPr>
      <w:r w:rsidRPr="003A3485">
        <w:rPr>
          <w:rFonts w:ascii="宋体" w:hint="eastAsia"/>
          <w:b/>
        </w:rPr>
        <w:t>（一）转让房地产收入审查要点</w:t>
      </w:r>
    </w:p>
    <w:p w:rsidR="002F2E27" w:rsidRPr="003A3485" w:rsidRDefault="002F2E27" w:rsidP="00CE0C5B">
      <w:pPr>
        <w:spacing w:line="360" w:lineRule="auto"/>
        <w:ind w:left="435"/>
        <w:rPr>
          <w:rFonts w:ascii="宋体"/>
          <w:b/>
        </w:rPr>
      </w:pPr>
      <w:r w:rsidRPr="003A3485">
        <w:rPr>
          <w:rFonts w:ascii="宋体" w:hint="eastAsia"/>
          <w:b/>
        </w:rPr>
        <w:lastRenderedPageBreak/>
        <w:t>（二）对扣除项目金额审查要点</w:t>
      </w:r>
    </w:p>
    <w:p w:rsidR="002F2E27" w:rsidRPr="003A3485" w:rsidRDefault="002F2E27" w:rsidP="00CE0C5B">
      <w:pPr>
        <w:spacing w:line="360" w:lineRule="auto"/>
        <w:ind w:left="435"/>
        <w:rPr>
          <w:rFonts w:ascii="宋体"/>
          <w:b/>
        </w:rPr>
      </w:pPr>
      <w:r w:rsidRPr="003A3485">
        <w:rPr>
          <w:rFonts w:ascii="宋体" w:hint="eastAsia"/>
          <w:b/>
        </w:rPr>
        <w:t>（三）应纳税额计算的审查</w:t>
      </w:r>
    </w:p>
    <w:p w:rsidR="002F2E27" w:rsidRPr="003A3485" w:rsidRDefault="002F2E27" w:rsidP="00CE0C5B">
      <w:pPr>
        <w:numPr>
          <w:ilvl w:val="0"/>
          <w:numId w:val="29"/>
        </w:numPr>
        <w:spacing w:line="360" w:lineRule="auto"/>
        <w:rPr>
          <w:rFonts w:ascii="宋体"/>
          <w:b/>
        </w:rPr>
      </w:pPr>
      <w:r w:rsidRPr="003A3485">
        <w:rPr>
          <w:rFonts w:ascii="宋体" w:hint="eastAsia"/>
          <w:b/>
        </w:rPr>
        <w:t>土地增值税纳税的申报</w:t>
      </w:r>
    </w:p>
    <w:p w:rsidR="002F2E27" w:rsidRPr="003A3485" w:rsidRDefault="002F2E27" w:rsidP="00CE0C5B">
      <w:pPr>
        <w:spacing w:line="360" w:lineRule="auto"/>
        <w:ind w:left="435"/>
        <w:rPr>
          <w:rFonts w:ascii="宋体"/>
          <w:b/>
        </w:rPr>
      </w:pPr>
      <w:r w:rsidRPr="003A3485">
        <w:rPr>
          <w:rFonts w:ascii="宋体" w:hint="eastAsia"/>
          <w:b/>
        </w:rPr>
        <w:t>（一）土地增值税纳税申报操作规范</w:t>
      </w:r>
    </w:p>
    <w:p w:rsidR="002F2E27" w:rsidRPr="003A3485" w:rsidRDefault="002F2E27" w:rsidP="00CE0C5B">
      <w:pPr>
        <w:spacing w:line="360" w:lineRule="auto"/>
        <w:ind w:left="435"/>
        <w:rPr>
          <w:rFonts w:ascii="宋体"/>
          <w:b/>
        </w:rPr>
      </w:pPr>
      <w:r w:rsidRPr="003A3485">
        <w:rPr>
          <w:rFonts w:ascii="宋体" w:hint="eastAsia"/>
          <w:b/>
        </w:rPr>
        <w:t>（二）代理填制土地增值税纳税申报表的方法</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第二节</w:t>
      </w:r>
      <w:r w:rsidR="00FB494A">
        <w:rPr>
          <w:rFonts w:eastAsia="黑体"/>
          <w:b/>
          <w:sz w:val="28"/>
        </w:rPr>
        <w:t xml:space="preserve"> </w:t>
      </w:r>
      <w:r w:rsidRPr="003A3485">
        <w:rPr>
          <w:rFonts w:eastAsia="黑体" w:hint="eastAsia"/>
          <w:b/>
          <w:sz w:val="28"/>
        </w:rPr>
        <w:t>印花税纳税审查及申报代理实务</w:t>
      </w:r>
    </w:p>
    <w:p w:rsidR="002F2E27" w:rsidRPr="003A3485" w:rsidRDefault="002F2E27" w:rsidP="00CE0C5B">
      <w:pPr>
        <w:numPr>
          <w:ilvl w:val="0"/>
          <w:numId w:val="30"/>
        </w:numPr>
        <w:spacing w:line="360" w:lineRule="auto"/>
        <w:rPr>
          <w:rFonts w:ascii="宋体"/>
          <w:b/>
        </w:rPr>
      </w:pPr>
      <w:r w:rsidRPr="003A3485">
        <w:rPr>
          <w:rFonts w:ascii="宋体" w:hint="eastAsia"/>
          <w:b/>
        </w:rPr>
        <w:t>印花税应纳税额的计算方法</w:t>
      </w:r>
    </w:p>
    <w:p w:rsidR="002F2E27" w:rsidRPr="003A3485" w:rsidRDefault="002F2E27" w:rsidP="00CE0C5B">
      <w:pPr>
        <w:spacing w:line="360" w:lineRule="auto"/>
        <w:ind w:left="435"/>
        <w:rPr>
          <w:rFonts w:ascii="宋体"/>
          <w:b/>
        </w:rPr>
      </w:pPr>
      <w:r w:rsidRPr="003A3485">
        <w:rPr>
          <w:rFonts w:ascii="宋体" w:hint="eastAsia"/>
          <w:b/>
        </w:rPr>
        <w:t>（一）印花税征税范围</w:t>
      </w:r>
    </w:p>
    <w:p w:rsidR="002F2E27" w:rsidRPr="003A3485" w:rsidRDefault="002F2E27" w:rsidP="00CE0C5B">
      <w:pPr>
        <w:spacing w:line="360" w:lineRule="auto"/>
        <w:ind w:left="435"/>
        <w:rPr>
          <w:rFonts w:ascii="宋体"/>
          <w:b/>
        </w:rPr>
      </w:pPr>
      <w:r w:rsidRPr="003A3485">
        <w:rPr>
          <w:rFonts w:ascii="宋体" w:hint="eastAsia"/>
          <w:b/>
        </w:rPr>
        <w:t>（二）印花税征税税率</w:t>
      </w:r>
    </w:p>
    <w:p w:rsidR="002F2E27" w:rsidRPr="003A3485" w:rsidRDefault="002F2E27" w:rsidP="00CE0C5B">
      <w:pPr>
        <w:spacing w:line="360" w:lineRule="auto"/>
        <w:ind w:left="435"/>
        <w:rPr>
          <w:rFonts w:ascii="宋体"/>
          <w:b/>
        </w:rPr>
      </w:pPr>
      <w:r w:rsidRPr="003A3485">
        <w:rPr>
          <w:rFonts w:ascii="宋体" w:hint="eastAsia"/>
          <w:b/>
        </w:rPr>
        <w:t>（三）印花税义务人</w:t>
      </w:r>
    </w:p>
    <w:p w:rsidR="002F2E27" w:rsidRPr="003A3485" w:rsidRDefault="002F2E27" w:rsidP="00CE0C5B">
      <w:pPr>
        <w:spacing w:line="360" w:lineRule="auto"/>
        <w:ind w:left="435"/>
        <w:rPr>
          <w:rFonts w:ascii="宋体"/>
          <w:b/>
        </w:rPr>
      </w:pPr>
      <w:r w:rsidRPr="003A3485">
        <w:rPr>
          <w:rFonts w:ascii="宋体" w:hint="eastAsia"/>
          <w:b/>
        </w:rPr>
        <w:t>（四）印花税的计税方法及纳税计算</w:t>
      </w:r>
    </w:p>
    <w:p w:rsidR="002F2E27" w:rsidRPr="003A3485" w:rsidRDefault="002F2E27" w:rsidP="00CE0C5B">
      <w:pPr>
        <w:numPr>
          <w:ilvl w:val="0"/>
          <w:numId w:val="30"/>
        </w:numPr>
        <w:spacing w:line="360" w:lineRule="auto"/>
        <w:rPr>
          <w:rFonts w:ascii="宋体"/>
          <w:b/>
        </w:rPr>
      </w:pPr>
      <w:r w:rsidRPr="003A3485">
        <w:rPr>
          <w:rFonts w:ascii="宋体" w:hint="eastAsia"/>
          <w:b/>
        </w:rPr>
        <w:t>会计科目的设置及</w:t>
      </w:r>
      <w:r w:rsidR="008431CB" w:rsidRPr="003A3485">
        <w:rPr>
          <w:rFonts w:ascii="宋体" w:hint="eastAsia"/>
          <w:b/>
        </w:rPr>
        <w:t>账务</w:t>
      </w:r>
      <w:r w:rsidRPr="003A3485">
        <w:rPr>
          <w:rFonts w:ascii="宋体" w:hint="eastAsia"/>
          <w:b/>
        </w:rPr>
        <w:t>处理</w:t>
      </w:r>
    </w:p>
    <w:p w:rsidR="002F2E27" w:rsidRPr="003A3485" w:rsidRDefault="002F2E27" w:rsidP="00CE0C5B">
      <w:pPr>
        <w:numPr>
          <w:ilvl w:val="0"/>
          <w:numId w:val="30"/>
        </w:numPr>
        <w:spacing w:line="360" w:lineRule="auto"/>
        <w:rPr>
          <w:rFonts w:ascii="宋体"/>
          <w:b/>
        </w:rPr>
      </w:pPr>
      <w:r w:rsidRPr="003A3485">
        <w:rPr>
          <w:rFonts w:ascii="宋体" w:hint="eastAsia"/>
          <w:b/>
        </w:rPr>
        <w:t>印花税纳税审查代理实务</w:t>
      </w:r>
    </w:p>
    <w:p w:rsidR="002F2E27" w:rsidRPr="003A3485" w:rsidRDefault="002F2E27" w:rsidP="00CE0C5B">
      <w:pPr>
        <w:spacing w:line="360" w:lineRule="auto"/>
        <w:ind w:left="435"/>
        <w:rPr>
          <w:rFonts w:ascii="宋体"/>
          <w:b/>
        </w:rPr>
      </w:pPr>
      <w:r w:rsidRPr="003A3485">
        <w:rPr>
          <w:rFonts w:ascii="宋体" w:hint="eastAsia"/>
          <w:b/>
        </w:rPr>
        <w:t>（一）应税凭证的审查</w:t>
      </w:r>
    </w:p>
    <w:p w:rsidR="002F2E27" w:rsidRPr="003A3485" w:rsidRDefault="002F2E27" w:rsidP="00CE0C5B">
      <w:pPr>
        <w:spacing w:line="360" w:lineRule="auto"/>
        <w:ind w:left="435"/>
        <w:rPr>
          <w:rFonts w:ascii="宋体"/>
          <w:b/>
        </w:rPr>
      </w:pPr>
      <w:r w:rsidRPr="003A3485">
        <w:rPr>
          <w:rFonts w:ascii="宋体" w:hint="eastAsia"/>
          <w:b/>
        </w:rPr>
        <w:t>（二）应纳税额的审查</w:t>
      </w:r>
    </w:p>
    <w:p w:rsidR="002F2E27" w:rsidRPr="003A3485" w:rsidRDefault="002F2E27" w:rsidP="00CE0C5B">
      <w:pPr>
        <w:spacing w:line="360" w:lineRule="auto"/>
        <w:ind w:left="435"/>
        <w:rPr>
          <w:rFonts w:ascii="宋体"/>
          <w:b/>
        </w:rPr>
      </w:pPr>
      <w:r w:rsidRPr="003A3485">
        <w:rPr>
          <w:rFonts w:ascii="宋体" w:hint="eastAsia"/>
          <w:b/>
        </w:rPr>
        <w:t>四、代理印花税纳税的申报</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第三节</w:t>
      </w:r>
      <w:r w:rsidR="00FB494A">
        <w:rPr>
          <w:rFonts w:eastAsia="黑体"/>
          <w:b/>
          <w:sz w:val="28"/>
        </w:rPr>
        <w:t xml:space="preserve"> </w:t>
      </w:r>
      <w:r w:rsidRPr="003A3485">
        <w:rPr>
          <w:rFonts w:eastAsia="黑体" w:hint="eastAsia"/>
          <w:b/>
          <w:sz w:val="28"/>
        </w:rPr>
        <w:t>房产税纳税审查及申报代理实务</w:t>
      </w:r>
    </w:p>
    <w:p w:rsidR="002F2E27" w:rsidRPr="003A3485" w:rsidRDefault="002F2E27" w:rsidP="00CE0C5B">
      <w:pPr>
        <w:numPr>
          <w:ilvl w:val="0"/>
          <w:numId w:val="31"/>
        </w:numPr>
        <w:spacing w:line="360" w:lineRule="auto"/>
        <w:rPr>
          <w:rFonts w:ascii="宋体"/>
          <w:b/>
        </w:rPr>
      </w:pPr>
      <w:r w:rsidRPr="003A3485">
        <w:rPr>
          <w:rFonts w:ascii="宋体" w:hint="eastAsia"/>
          <w:b/>
        </w:rPr>
        <w:t>房产税应纳税额的计税方法及</w:t>
      </w:r>
      <w:r w:rsidR="008431CB" w:rsidRPr="003A3485">
        <w:rPr>
          <w:rFonts w:ascii="宋体" w:hint="eastAsia"/>
          <w:b/>
        </w:rPr>
        <w:t>账务</w:t>
      </w:r>
      <w:r w:rsidRPr="003A3485">
        <w:rPr>
          <w:rFonts w:ascii="宋体" w:hint="eastAsia"/>
          <w:b/>
        </w:rPr>
        <w:t>处理</w:t>
      </w:r>
    </w:p>
    <w:p w:rsidR="002F2E27" w:rsidRPr="003A3485" w:rsidRDefault="002F2E27" w:rsidP="00CE0C5B">
      <w:pPr>
        <w:spacing w:line="360" w:lineRule="auto"/>
        <w:ind w:left="435"/>
        <w:rPr>
          <w:rFonts w:ascii="宋体"/>
          <w:b/>
        </w:rPr>
      </w:pPr>
      <w:r w:rsidRPr="003A3485">
        <w:rPr>
          <w:rFonts w:ascii="宋体" w:hint="eastAsia"/>
          <w:b/>
        </w:rPr>
        <w:t>（一）房产税征税范围</w:t>
      </w:r>
    </w:p>
    <w:p w:rsidR="002F2E27" w:rsidRPr="003A3485" w:rsidRDefault="002F2E27" w:rsidP="00CE0C5B">
      <w:pPr>
        <w:spacing w:line="360" w:lineRule="auto"/>
        <w:ind w:left="435"/>
        <w:rPr>
          <w:rFonts w:ascii="宋体"/>
          <w:b/>
        </w:rPr>
      </w:pPr>
      <w:r w:rsidRPr="003A3485">
        <w:rPr>
          <w:rFonts w:ascii="宋体" w:hint="eastAsia"/>
          <w:b/>
        </w:rPr>
        <w:t>（二）房产税纳税义务人</w:t>
      </w:r>
    </w:p>
    <w:p w:rsidR="002F2E27" w:rsidRPr="003A3485" w:rsidRDefault="002F2E27" w:rsidP="00CE0C5B">
      <w:pPr>
        <w:spacing w:line="360" w:lineRule="auto"/>
        <w:ind w:left="435"/>
        <w:rPr>
          <w:rFonts w:ascii="宋体"/>
          <w:b/>
        </w:rPr>
      </w:pPr>
      <w:r w:rsidRPr="003A3485">
        <w:rPr>
          <w:rFonts w:ascii="宋体" w:hint="eastAsia"/>
          <w:b/>
        </w:rPr>
        <w:t>（三）房产税的计税方法</w:t>
      </w:r>
    </w:p>
    <w:p w:rsidR="002F2E27" w:rsidRPr="003A3485" w:rsidRDefault="002F2E27" w:rsidP="00CE0C5B">
      <w:pPr>
        <w:spacing w:line="360" w:lineRule="auto"/>
        <w:ind w:left="435"/>
        <w:rPr>
          <w:rFonts w:ascii="宋体"/>
          <w:b/>
        </w:rPr>
      </w:pPr>
      <w:r w:rsidRPr="003A3485">
        <w:rPr>
          <w:rFonts w:ascii="宋体" w:hint="eastAsia"/>
          <w:b/>
        </w:rPr>
        <w:t>（四）房产税的纳税计算</w:t>
      </w:r>
    </w:p>
    <w:p w:rsidR="002F2E27" w:rsidRPr="003A3485" w:rsidRDefault="002F2E27" w:rsidP="00CE0C5B">
      <w:pPr>
        <w:numPr>
          <w:ilvl w:val="0"/>
          <w:numId w:val="31"/>
        </w:numPr>
        <w:spacing w:line="360" w:lineRule="auto"/>
        <w:rPr>
          <w:rFonts w:ascii="宋体"/>
          <w:b/>
        </w:rPr>
      </w:pPr>
      <w:r w:rsidRPr="003A3485">
        <w:rPr>
          <w:rFonts w:ascii="宋体" w:hint="eastAsia"/>
          <w:b/>
        </w:rPr>
        <w:t>会计科目的设置及</w:t>
      </w:r>
      <w:r w:rsidR="008431CB" w:rsidRPr="003A3485">
        <w:rPr>
          <w:rFonts w:ascii="宋体" w:hint="eastAsia"/>
          <w:b/>
        </w:rPr>
        <w:t>账务</w:t>
      </w:r>
      <w:r w:rsidRPr="003A3485">
        <w:rPr>
          <w:rFonts w:ascii="宋体" w:hint="eastAsia"/>
          <w:b/>
        </w:rPr>
        <w:t>处理</w:t>
      </w:r>
    </w:p>
    <w:p w:rsidR="002F2E27" w:rsidRPr="003A3485" w:rsidRDefault="002F2E27" w:rsidP="00CE0C5B">
      <w:pPr>
        <w:spacing w:line="360" w:lineRule="auto"/>
        <w:ind w:left="435"/>
        <w:rPr>
          <w:rFonts w:ascii="宋体"/>
          <w:b/>
        </w:rPr>
      </w:pPr>
      <w:r w:rsidRPr="003A3485">
        <w:rPr>
          <w:rFonts w:ascii="宋体" w:hint="eastAsia"/>
          <w:b/>
        </w:rPr>
        <w:t>（一）会计科目的设置</w:t>
      </w:r>
    </w:p>
    <w:p w:rsidR="002F2E27" w:rsidRPr="003A3485" w:rsidRDefault="002F2E27" w:rsidP="00CE0C5B">
      <w:pPr>
        <w:spacing w:line="360" w:lineRule="auto"/>
        <w:ind w:left="435"/>
        <w:rPr>
          <w:rFonts w:ascii="宋体"/>
          <w:b/>
        </w:rPr>
      </w:pPr>
      <w:r w:rsidRPr="003A3485">
        <w:rPr>
          <w:rFonts w:ascii="宋体" w:hint="eastAsia"/>
          <w:b/>
        </w:rPr>
        <w:t>（二）房产税的</w:t>
      </w:r>
      <w:r w:rsidR="008431CB" w:rsidRPr="003A3485">
        <w:rPr>
          <w:rFonts w:ascii="宋体" w:hint="eastAsia"/>
          <w:b/>
        </w:rPr>
        <w:t>账务</w:t>
      </w:r>
      <w:r w:rsidRPr="003A3485">
        <w:rPr>
          <w:rFonts w:ascii="宋体" w:hint="eastAsia"/>
          <w:b/>
        </w:rPr>
        <w:t>处理</w:t>
      </w:r>
    </w:p>
    <w:p w:rsidR="002F2E27" w:rsidRPr="003A3485" w:rsidRDefault="002F2E27" w:rsidP="00CE0C5B">
      <w:pPr>
        <w:numPr>
          <w:ilvl w:val="0"/>
          <w:numId w:val="31"/>
        </w:numPr>
        <w:spacing w:line="360" w:lineRule="auto"/>
        <w:rPr>
          <w:rFonts w:ascii="宋体"/>
          <w:b/>
        </w:rPr>
      </w:pPr>
      <w:r w:rsidRPr="003A3485">
        <w:rPr>
          <w:rFonts w:ascii="宋体" w:hint="eastAsia"/>
          <w:b/>
        </w:rPr>
        <w:t>房产税纳税审查代理实务</w:t>
      </w:r>
    </w:p>
    <w:p w:rsidR="002F2E27" w:rsidRPr="003A3485" w:rsidRDefault="002F2E27" w:rsidP="00CE0C5B">
      <w:pPr>
        <w:spacing w:line="360" w:lineRule="auto"/>
        <w:ind w:left="435"/>
        <w:rPr>
          <w:rFonts w:ascii="宋体"/>
          <w:b/>
        </w:rPr>
      </w:pPr>
      <w:r w:rsidRPr="003A3485">
        <w:rPr>
          <w:rFonts w:ascii="宋体" w:hint="eastAsia"/>
          <w:b/>
        </w:rPr>
        <w:t>（一）对自用房产的审查</w:t>
      </w:r>
    </w:p>
    <w:p w:rsidR="002F2E27" w:rsidRPr="003A3485" w:rsidRDefault="002F2E27" w:rsidP="00CE0C5B">
      <w:pPr>
        <w:spacing w:line="360" w:lineRule="auto"/>
        <w:ind w:left="435"/>
        <w:rPr>
          <w:rFonts w:ascii="宋体"/>
          <w:b/>
        </w:rPr>
      </w:pPr>
      <w:r w:rsidRPr="003A3485">
        <w:rPr>
          <w:rFonts w:ascii="宋体" w:hint="eastAsia"/>
          <w:b/>
        </w:rPr>
        <w:t>（二）对出租房产的审查</w:t>
      </w:r>
    </w:p>
    <w:p w:rsidR="002F2E27" w:rsidRPr="003A3485" w:rsidRDefault="002F2E27" w:rsidP="00CE0C5B">
      <w:pPr>
        <w:spacing w:line="360" w:lineRule="auto"/>
        <w:ind w:left="435"/>
        <w:rPr>
          <w:rFonts w:ascii="宋体"/>
          <w:b/>
        </w:rPr>
      </w:pPr>
      <w:r w:rsidRPr="003A3485">
        <w:rPr>
          <w:rFonts w:ascii="宋体" w:hint="eastAsia"/>
          <w:b/>
        </w:rPr>
        <w:t>（三）对应纳税额的审查</w:t>
      </w:r>
    </w:p>
    <w:p w:rsidR="002F2E27" w:rsidRPr="003A3485" w:rsidRDefault="002F2E27" w:rsidP="00CE0C5B">
      <w:pPr>
        <w:spacing w:line="360" w:lineRule="auto"/>
        <w:ind w:left="435"/>
        <w:rPr>
          <w:rFonts w:ascii="宋体"/>
          <w:b/>
        </w:rPr>
      </w:pPr>
      <w:r w:rsidRPr="003A3485">
        <w:rPr>
          <w:rFonts w:ascii="宋体" w:hint="eastAsia"/>
          <w:b/>
        </w:rPr>
        <w:lastRenderedPageBreak/>
        <w:t>四、代理房产税纳税的申报</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第四节</w:t>
      </w:r>
      <w:r w:rsidR="00FB494A">
        <w:rPr>
          <w:rFonts w:eastAsia="黑体"/>
          <w:b/>
          <w:sz w:val="28"/>
        </w:rPr>
        <w:t xml:space="preserve"> </w:t>
      </w:r>
      <w:r w:rsidRPr="003A3485">
        <w:rPr>
          <w:rFonts w:eastAsia="黑体" w:hint="eastAsia"/>
          <w:b/>
          <w:sz w:val="28"/>
        </w:rPr>
        <w:t>城镇土地使用税纳税审查及申报代理实务</w:t>
      </w:r>
    </w:p>
    <w:p w:rsidR="002F2E27" w:rsidRPr="003A3485" w:rsidRDefault="002F2E27" w:rsidP="00CE0C5B">
      <w:pPr>
        <w:numPr>
          <w:ilvl w:val="0"/>
          <w:numId w:val="32"/>
        </w:numPr>
        <w:spacing w:line="360" w:lineRule="auto"/>
        <w:rPr>
          <w:rFonts w:ascii="宋体"/>
          <w:b/>
        </w:rPr>
      </w:pPr>
      <w:r w:rsidRPr="003A3485">
        <w:rPr>
          <w:rFonts w:ascii="宋体" w:hint="eastAsia"/>
          <w:b/>
        </w:rPr>
        <w:t>土地使用税应纳税额的计算</w:t>
      </w:r>
    </w:p>
    <w:p w:rsidR="002F2E27" w:rsidRPr="003A3485" w:rsidRDefault="002F2E27" w:rsidP="00CE0C5B">
      <w:pPr>
        <w:spacing w:line="360" w:lineRule="auto"/>
        <w:ind w:left="435"/>
        <w:rPr>
          <w:rFonts w:ascii="宋体"/>
          <w:b/>
        </w:rPr>
      </w:pPr>
      <w:r w:rsidRPr="003A3485">
        <w:rPr>
          <w:rFonts w:ascii="宋体" w:hint="eastAsia"/>
          <w:b/>
        </w:rPr>
        <w:t>（一）土地使用税征税范围</w:t>
      </w:r>
    </w:p>
    <w:p w:rsidR="002F2E27" w:rsidRPr="003A3485" w:rsidRDefault="002F2E27" w:rsidP="00CE0C5B">
      <w:pPr>
        <w:spacing w:line="360" w:lineRule="auto"/>
        <w:ind w:left="435"/>
        <w:rPr>
          <w:rFonts w:ascii="宋体"/>
          <w:b/>
        </w:rPr>
      </w:pPr>
      <w:r w:rsidRPr="003A3485">
        <w:rPr>
          <w:rFonts w:ascii="宋体" w:hint="eastAsia"/>
          <w:b/>
        </w:rPr>
        <w:t>（二）土地使用税的纳税义务人</w:t>
      </w:r>
    </w:p>
    <w:p w:rsidR="002F2E27" w:rsidRPr="003A3485" w:rsidRDefault="002F2E27" w:rsidP="00CE0C5B">
      <w:pPr>
        <w:spacing w:line="360" w:lineRule="auto"/>
        <w:ind w:left="435"/>
        <w:rPr>
          <w:rFonts w:ascii="宋体"/>
          <w:b/>
        </w:rPr>
      </w:pPr>
      <w:r w:rsidRPr="003A3485">
        <w:rPr>
          <w:rFonts w:ascii="宋体" w:hint="eastAsia"/>
          <w:b/>
        </w:rPr>
        <w:t>（三）土地使用税的计算方法</w:t>
      </w:r>
    </w:p>
    <w:p w:rsidR="002F2E27" w:rsidRPr="003A3485" w:rsidRDefault="002F2E27" w:rsidP="00CE0C5B">
      <w:pPr>
        <w:spacing w:line="360" w:lineRule="auto"/>
        <w:ind w:left="435"/>
        <w:rPr>
          <w:rFonts w:ascii="宋体"/>
          <w:b/>
        </w:rPr>
      </w:pPr>
      <w:r w:rsidRPr="003A3485">
        <w:rPr>
          <w:rFonts w:ascii="宋体" w:hint="eastAsia"/>
          <w:b/>
        </w:rPr>
        <w:t>（四）土地使用税的纳税计算</w:t>
      </w:r>
    </w:p>
    <w:p w:rsidR="002F2E27" w:rsidRPr="003A3485" w:rsidRDefault="002F2E27" w:rsidP="00CE0C5B">
      <w:pPr>
        <w:numPr>
          <w:ilvl w:val="0"/>
          <w:numId w:val="32"/>
        </w:numPr>
        <w:spacing w:line="360" w:lineRule="auto"/>
        <w:rPr>
          <w:rFonts w:ascii="宋体"/>
          <w:b/>
        </w:rPr>
      </w:pPr>
      <w:r w:rsidRPr="003A3485">
        <w:rPr>
          <w:rFonts w:ascii="宋体" w:hint="eastAsia"/>
          <w:b/>
        </w:rPr>
        <w:t>会计科目的设置及</w:t>
      </w:r>
      <w:r w:rsidR="008431CB" w:rsidRPr="003A3485">
        <w:rPr>
          <w:rFonts w:ascii="宋体" w:hint="eastAsia"/>
          <w:b/>
        </w:rPr>
        <w:t>账务</w:t>
      </w:r>
      <w:r w:rsidRPr="003A3485">
        <w:rPr>
          <w:rFonts w:ascii="宋体" w:hint="eastAsia"/>
          <w:b/>
        </w:rPr>
        <w:t>处理</w:t>
      </w:r>
    </w:p>
    <w:p w:rsidR="002F2E27" w:rsidRPr="003A3485" w:rsidRDefault="002F2E27" w:rsidP="00CE0C5B">
      <w:pPr>
        <w:numPr>
          <w:ilvl w:val="0"/>
          <w:numId w:val="32"/>
        </w:numPr>
        <w:spacing w:line="360" w:lineRule="auto"/>
        <w:rPr>
          <w:rFonts w:ascii="宋体"/>
          <w:b/>
        </w:rPr>
      </w:pPr>
      <w:r w:rsidRPr="003A3485">
        <w:rPr>
          <w:rFonts w:ascii="宋体" w:hint="eastAsia"/>
          <w:b/>
        </w:rPr>
        <w:t>土地使用税纳税审查代理实务</w:t>
      </w:r>
    </w:p>
    <w:p w:rsidR="002F2E27" w:rsidRPr="003A3485" w:rsidRDefault="002F2E27" w:rsidP="00CE0C5B">
      <w:pPr>
        <w:spacing w:line="360" w:lineRule="auto"/>
        <w:ind w:left="435"/>
        <w:rPr>
          <w:rFonts w:ascii="宋体"/>
          <w:b/>
        </w:rPr>
      </w:pPr>
      <w:r w:rsidRPr="003A3485">
        <w:rPr>
          <w:rFonts w:ascii="宋体" w:hint="eastAsia"/>
          <w:b/>
        </w:rPr>
        <w:t>（一）对应税土地面积的审查</w:t>
      </w:r>
    </w:p>
    <w:p w:rsidR="002F2E27" w:rsidRPr="003A3485" w:rsidRDefault="002F2E27" w:rsidP="00CE0C5B">
      <w:pPr>
        <w:spacing w:line="360" w:lineRule="auto"/>
        <w:ind w:left="435"/>
        <w:rPr>
          <w:rFonts w:ascii="宋体"/>
          <w:b/>
        </w:rPr>
      </w:pPr>
      <w:r w:rsidRPr="003A3485">
        <w:rPr>
          <w:rFonts w:ascii="宋体" w:hint="eastAsia"/>
          <w:b/>
        </w:rPr>
        <w:t>（二）对减免税土地面积的审查</w:t>
      </w:r>
    </w:p>
    <w:p w:rsidR="002F2E27" w:rsidRPr="003A3485" w:rsidRDefault="002F2E27" w:rsidP="00CE0C5B">
      <w:pPr>
        <w:spacing w:line="360" w:lineRule="auto"/>
        <w:ind w:left="435"/>
        <w:rPr>
          <w:rFonts w:ascii="宋体"/>
          <w:b/>
        </w:rPr>
      </w:pPr>
      <w:r w:rsidRPr="003A3485">
        <w:rPr>
          <w:rFonts w:ascii="宋体" w:hint="eastAsia"/>
          <w:b/>
        </w:rPr>
        <w:t>（三）对应纳税额的审查</w:t>
      </w:r>
    </w:p>
    <w:p w:rsidR="002F2E27" w:rsidRPr="003A3485" w:rsidRDefault="002F2E27" w:rsidP="00CE0C5B">
      <w:pPr>
        <w:spacing w:line="360" w:lineRule="auto"/>
        <w:ind w:left="435"/>
        <w:rPr>
          <w:rFonts w:ascii="宋体"/>
          <w:b/>
        </w:rPr>
      </w:pPr>
      <w:r w:rsidRPr="003A3485">
        <w:rPr>
          <w:rFonts w:ascii="宋体" w:hint="eastAsia"/>
          <w:b/>
        </w:rPr>
        <w:t>四、代理城镇土地使用税纳税的申报</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第五节</w:t>
      </w:r>
      <w:r w:rsidRPr="003A3485">
        <w:rPr>
          <w:rFonts w:eastAsia="黑体" w:hint="eastAsia"/>
          <w:b/>
          <w:sz w:val="28"/>
        </w:rPr>
        <w:t xml:space="preserve"> </w:t>
      </w:r>
      <w:r w:rsidRPr="003A3485">
        <w:rPr>
          <w:rFonts w:eastAsia="黑体" w:hint="eastAsia"/>
          <w:b/>
          <w:sz w:val="28"/>
        </w:rPr>
        <w:t>资源税纳税审查及申报代理实务</w:t>
      </w:r>
    </w:p>
    <w:p w:rsidR="002F2E27" w:rsidRPr="003A3485" w:rsidRDefault="002F2E27" w:rsidP="00CE0C5B">
      <w:pPr>
        <w:numPr>
          <w:ilvl w:val="0"/>
          <w:numId w:val="33"/>
        </w:numPr>
        <w:spacing w:line="360" w:lineRule="auto"/>
        <w:rPr>
          <w:rFonts w:ascii="宋体"/>
          <w:b/>
        </w:rPr>
      </w:pPr>
      <w:r w:rsidRPr="003A3485">
        <w:rPr>
          <w:rFonts w:ascii="宋体" w:hint="eastAsia"/>
          <w:b/>
        </w:rPr>
        <w:t>资源税应纳税额的计算方法及</w:t>
      </w:r>
      <w:r w:rsidR="008431CB" w:rsidRPr="003A3485">
        <w:rPr>
          <w:rFonts w:ascii="宋体" w:hint="eastAsia"/>
          <w:b/>
        </w:rPr>
        <w:t>账务</w:t>
      </w:r>
      <w:r w:rsidRPr="003A3485">
        <w:rPr>
          <w:rFonts w:ascii="宋体" w:hint="eastAsia"/>
          <w:b/>
        </w:rPr>
        <w:t>处理</w:t>
      </w:r>
    </w:p>
    <w:p w:rsidR="002F2E27" w:rsidRPr="003A3485" w:rsidRDefault="002F2E27" w:rsidP="00CE0C5B">
      <w:pPr>
        <w:spacing w:line="360" w:lineRule="auto"/>
        <w:ind w:left="435"/>
        <w:rPr>
          <w:rFonts w:ascii="宋体"/>
          <w:b/>
        </w:rPr>
      </w:pPr>
      <w:r w:rsidRPr="003A3485">
        <w:rPr>
          <w:rFonts w:ascii="宋体" w:hint="eastAsia"/>
          <w:b/>
        </w:rPr>
        <w:t>（一）资源税征税范围</w:t>
      </w:r>
    </w:p>
    <w:p w:rsidR="002F2E27" w:rsidRPr="003A3485" w:rsidRDefault="002F2E27" w:rsidP="00CE0C5B">
      <w:pPr>
        <w:spacing w:line="360" w:lineRule="auto"/>
        <w:ind w:left="435"/>
        <w:rPr>
          <w:rFonts w:ascii="宋体"/>
          <w:b/>
        </w:rPr>
      </w:pPr>
      <w:r w:rsidRPr="003A3485">
        <w:rPr>
          <w:rFonts w:ascii="宋体" w:hint="eastAsia"/>
          <w:b/>
        </w:rPr>
        <w:t>（二）资源税纳税义务人</w:t>
      </w:r>
    </w:p>
    <w:p w:rsidR="002F2E27" w:rsidRPr="003A3485" w:rsidRDefault="002F2E27" w:rsidP="00CE0C5B">
      <w:pPr>
        <w:spacing w:line="360" w:lineRule="auto"/>
        <w:ind w:left="435"/>
        <w:rPr>
          <w:rFonts w:ascii="宋体"/>
          <w:b/>
        </w:rPr>
      </w:pPr>
      <w:r w:rsidRPr="003A3485">
        <w:rPr>
          <w:rFonts w:ascii="宋体" w:hint="eastAsia"/>
          <w:b/>
        </w:rPr>
        <w:t>（三）资源税的计算方法</w:t>
      </w:r>
    </w:p>
    <w:p w:rsidR="002F2E27" w:rsidRPr="003A3485" w:rsidRDefault="002F2E27" w:rsidP="00CE0C5B">
      <w:pPr>
        <w:spacing w:line="360" w:lineRule="auto"/>
        <w:ind w:left="435"/>
        <w:rPr>
          <w:rFonts w:ascii="宋体"/>
          <w:b/>
        </w:rPr>
      </w:pPr>
      <w:r w:rsidRPr="003A3485">
        <w:rPr>
          <w:rFonts w:ascii="宋体" w:hint="eastAsia"/>
          <w:b/>
        </w:rPr>
        <w:t>（四）资源税的纳税计算</w:t>
      </w:r>
    </w:p>
    <w:p w:rsidR="002F2E27" w:rsidRPr="003A3485" w:rsidRDefault="002F2E27" w:rsidP="00CE0C5B">
      <w:pPr>
        <w:numPr>
          <w:ilvl w:val="0"/>
          <w:numId w:val="33"/>
        </w:numPr>
        <w:spacing w:line="360" w:lineRule="auto"/>
        <w:rPr>
          <w:rFonts w:ascii="宋体"/>
          <w:b/>
        </w:rPr>
      </w:pPr>
      <w:r w:rsidRPr="003A3485">
        <w:rPr>
          <w:rFonts w:ascii="宋体" w:hint="eastAsia"/>
          <w:b/>
        </w:rPr>
        <w:t>会计科目的设置及</w:t>
      </w:r>
      <w:r w:rsidR="008431CB" w:rsidRPr="003A3485">
        <w:rPr>
          <w:rFonts w:ascii="宋体" w:hint="eastAsia"/>
          <w:b/>
        </w:rPr>
        <w:t>账务</w:t>
      </w:r>
      <w:r w:rsidRPr="003A3485">
        <w:rPr>
          <w:rFonts w:ascii="宋体" w:hint="eastAsia"/>
          <w:b/>
        </w:rPr>
        <w:t>处理</w:t>
      </w:r>
    </w:p>
    <w:p w:rsidR="002F2E27" w:rsidRPr="003A3485" w:rsidRDefault="002F2E27" w:rsidP="00CE0C5B">
      <w:pPr>
        <w:numPr>
          <w:ilvl w:val="0"/>
          <w:numId w:val="33"/>
        </w:numPr>
        <w:spacing w:line="360" w:lineRule="auto"/>
        <w:rPr>
          <w:rFonts w:ascii="宋体"/>
          <w:b/>
        </w:rPr>
      </w:pPr>
      <w:r w:rsidRPr="003A3485">
        <w:rPr>
          <w:rFonts w:ascii="宋体" w:hint="eastAsia"/>
          <w:b/>
        </w:rPr>
        <w:t>资源税纳税审查代理实务</w:t>
      </w:r>
    </w:p>
    <w:p w:rsidR="002F2E27" w:rsidRPr="003A3485" w:rsidRDefault="002F2E27" w:rsidP="00CE0C5B">
      <w:pPr>
        <w:spacing w:line="360" w:lineRule="auto"/>
        <w:ind w:left="435"/>
        <w:rPr>
          <w:rFonts w:ascii="宋体"/>
          <w:b/>
        </w:rPr>
      </w:pPr>
      <w:r w:rsidRPr="003A3485">
        <w:rPr>
          <w:rFonts w:ascii="宋体" w:hint="eastAsia"/>
          <w:b/>
        </w:rPr>
        <w:t>（一）应税产品课税数量的审查</w:t>
      </w:r>
    </w:p>
    <w:p w:rsidR="002F2E27" w:rsidRPr="003A3485" w:rsidRDefault="002F2E27" w:rsidP="00CE0C5B">
      <w:pPr>
        <w:spacing w:line="360" w:lineRule="auto"/>
        <w:ind w:left="435"/>
        <w:rPr>
          <w:rFonts w:ascii="宋体"/>
          <w:b/>
        </w:rPr>
      </w:pPr>
      <w:r w:rsidRPr="003A3485">
        <w:rPr>
          <w:rFonts w:ascii="宋体" w:hint="eastAsia"/>
          <w:b/>
        </w:rPr>
        <w:t>（二）适用税目、税率的审查</w:t>
      </w:r>
    </w:p>
    <w:p w:rsidR="002F2E27" w:rsidRPr="003A3485" w:rsidRDefault="002F2E27" w:rsidP="00CE0C5B">
      <w:pPr>
        <w:spacing w:line="360" w:lineRule="auto"/>
        <w:ind w:left="435"/>
        <w:rPr>
          <w:rFonts w:ascii="宋体"/>
          <w:b/>
        </w:rPr>
      </w:pPr>
      <w:r w:rsidRPr="003A3485">
        <w:rPr>
          <w:rFonts w:ascii="宋体" w:hint="eastAsia"/>
          <w:b/>
        </w:rPr>
        <w:t>（三）减免税项目的审查</w:t>
      </w:r>
    </w:p>
    <w:p w:rsidR="002F2E27" w:rsidRPr="003A3485" w:rsidRDefault="002F2E27" w:rsidP="00CE0C5B">
      <w:pPr>
        <w:numPr>
          <w:ilvl w:val="0"/>
          <w:numId w:val="33"/>
        </w:numPr>
        <w:spacing w:line="360" w:lineRule="auto"/>
        <w:rPr>
          <w:rFonts w:ascii="宋体"/>
          <w:b/>
        </w:rPr>
      </w:pPr>
      <w:r w:rsidRPr="003A3485">
        <w:rPr>
          <w:rFonts w:ascii="宋体" w:hint="eastAsia"/>
          <w:b/>
        </w:rPr>
        <w:t>对资源税代理的申报</w:t>
      </w:r>
    </w:p>
    <w:p w:rsidR="002F2E27" w:rsidRPr="003A3485" w:rsidRDefault="002F2E27" w:rsidP="00CE0C5B">
      <w:pPr>
        <w:spacing w:line="360" w:lineRule="auto"/>
        <w:ind w:left="435"/>
        <w:rPr>
          <w:rFonts w:ascii="宋体"/>
          <w:b/>
        </w:rPr>
      </w:pPr>
      <w:r w:rsidRPr="003A3485">
        <w:rPr>
          <w:rFonts w:ascii="宋体" w:hint="eastAsia"/>
          <w:b/>
        </w:rPr>
        <w:t>（一）代理资源税纳税申报主要涉及两个方面</w:t>
      </w:r>
    </w:p>
    <w:p w:rsidR="002F2E27" w:rsidRPr="003A3485" w:rsidRDefault="002F2E27" w:rsidP="00CE0C5B">
      <w:pPr>
        <w:spacing w:line="360" w:lineRule="auto"/>
        <w:ind w:left="435"/>
        <w:rPr>
          <w:rFonts w:ascii="宋体"/>
          <w:b/>
        </w:rPr>
      </w:pPr>
      <w:r w:rsidRPr="003A3485">
        <w:rPr>
          <w:rFonts w:ascii="宋体" w:hint="eastAsia"/>
          <w:b/>
        </w:rPr>
        <w:t>（二）代理填制资源税纳税申报表的方法</w:t>
      </w:r>
    </w:p>
    <w:p w:rsidR="002F2E27" w:rsidRPr="003A3485" w:rsidRDefault="002F2E27" w:rsidP="00CE0C5B">
      <w:pPr>
        <w:spacing w:line="360" w:lineRule="auto"/>
        <w:ind w:left="435"/>
        <w:rPr>
          <w:rFonts w:ascii="宋体"/>
          <w:b/>
        </w:rPr>
      </w:pPr>
      <w:r w:rsidRPr="003A3485">
        <w:rPr>
          <w:rFonts w:ascii="宋体" w:hint="eastAsia"/>
          <w:b/>
        </w:rPr>
        <w:t>（三）资源税扣缴报告表</w:t>
      </w:r>
    </w:p>
    <w:p w:rsidR="009A5B9E" w:rsidRPr="003A3485" w:rsidRDefault="009A5B9E" w:rsidP="009A5B9E">
      <w:pPr>
        <w:adjustRightInd w:val="0"/>
        <w:snapToGrid w:val="0"/>
        <w:spacing w:line="360" w:lineRule="auto"/>
        <w:rPr>
          <w:rFonts w:eastAsia="黑体"/>
          <w:b/>
        </w:rPr>
      </w:pPr>
      <w:r w:rsidRPr="003A3485">
        <w:rPr>
          <w:rFonts w:eastAsia="黑体" w:hint="eastAsia"/>
          <w:b/>
        </w:rPr>
        <w:t>【重点、难点】</w:t>
      </w:r>
    </w:p>
    <w:p w:rsidR="009A5B9E" w:rsidRPr="003A3485" w:rsidRDefault="009A5B9E" w:rsidP="009A5B9E">
      <w:pPr>
        <w:spacing w:line="360" w:lineRule="auto"/>
        <w:rPr>
          <w:rFonts w:ascii="Arial" w:cs="宋体"/>
          <w:b/>
          <w:szCs w:val="21"/>
        </w:rPr>
      </w:pPr>
      <w:r w:rsidRPr="003A3485">
        <w:rPr>
          <w:rFonts w:ascii="Arial" w:cs="宋体" w:hint="eastAsia"/>
          <w:b/>
          <w:szCs w:val="21"/>
        </w:rPr>
        <w:lastRenderedPageBreak/>
        <w:t>重点：土地增值税和资源税的纳税申报代理实务。</w:t>
      </w:r>
    </w:p>
    <w:p w:rsidR="009A5B9E" w:rsidRPr="003A3485" w:rsidRDefault="009A5B9E" w:rsidP="009A5B9E">
      <w:pPr>
        <w:spacing w:line="360" w:lineRule="auto"/>
        <w:rPr>
          <w:rFonts w:ascii="宋体"/>
          <w:b/>
        </w:rPr>
      </w:pPr>
      <w:r w:rsidRPr="003A3485">
        <w:rPr>
          <w:rFonts w:ascii="Arial" w:cs="宋体" w:hint="eastAsia"/>
          <w:b/>
          <w:szCs w:val="21"/>
        </w:rPr>
        <w:t>难点：纳税申报程序。</w:t>
      </w:r>
    </w:p>
    <w:p w:rsidR="009A5B9E" w:rsidRPr="003A3485" w:rsidRDefault="009A5B9E" w:rsidP="00CE0C5B">
      <w:pPr>
        <w:spacing w:line="360" w:lineRule="auto"/>
        <w:rPr>
          <w:rFonts w:ascii="宋体"/>
          <w:b/>
        </w:rPr>
      </w:pPr>
    </w:p>
    <w:p w:rsidR="002F2E27" w:rsidRPr="003A3485" w:rsidRDefault="002F2E27" w:rsidP="00FB494A">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第十</w:t>
      </w:r>
      <w:r w:rsidR="00066CD6" w:rsidRPr="003A3485">
        <w:rPr>
          <w:rFonts w:eastAsia="黑体" w:hint="eastAsia"/>
          <w:b/>
          <w:sz w:val="28"/>
        </w:rPr>
        <w:t>一</w:t>
      </w:r>
      <w:r w:rsidRPr="003A3485">
        <w:rPr>
          <w:rFonts w:eastAsia="黑体" w:hint="eastAsia"/>
          <w:b/>
          <w:sz w:val="28"/>
        </w:rPr>
        <w:t>章</w:t>
      </w:r>
      <w:r w:rsidR="00FB494A">
        <w:rPr>
          <w:rFonts w:eastAsia="黑体" w:hint="eastAsia"/>
          <w:b/>
          <w:sz w:val="28"/>
        </w:rPr>
        <w:t xml:space="preserve"> </w:t>
      </w:r>
      <w:r w:rsidRPr="003A3485">
        <w:rPr>
          <w:rFonts w:eastAsia="黑体" w:hint="eastAsia"/>
          <w:b/>
          <w:sz w:val="28"/>
        </w:rPr>
        <w:t>税务行政复议</w:t>
      </w:r>
    </w:p>
    <w:p w:rsidR="00066CD6" w:rsidRPr="003A3485" w:rsidRDefault="00A036EB" w:rsidP="00066CD6">
      <w:pPr>
        <w:spacing w:line="360" w:lineRule="auto"/>
        <w:ind w:firstLine="420"/>
        <w:rPr>
          <w:rFonts w:ascii="黑体" w:eastAsia="黑体"/>
          <w:b/>
        </w:rPr>
      </w:pPr>
      <w:r w:rsidRPr="003A3485">
        <w:rPr>
          <w:rFonts w:ascii="黑体" w:eastAsia="黑体" w:hint="eastAsia"/>
          <w:b/>
        </w:rPr>
        <w:t>【</w:t>
      </w:r>
      <w:r w:rsidR="00066CD6" w:rsidRPr="003A3485">
        <w:rPr>
          <w:rFonts w:ascii="黑体" w:eastAsia="黑体" w:hint="eastAsia"/>
          <w:b/>
        </w:rPr>
        <w:t>本章教学目的和要求</w:t>
      </w:r>
      <w:r w:rsidRPr="003A3485">
        <w:rPr>
          <w:rFonts w:ascii="黑体" w:eastAsia="黑体" w:hint="eastAsia"/>
          <w:b/>
        </w:rPr>
        <w:t>】</w:t>
      </w:r>
    </w:p>
    <w:p w:rsidR="002F2E27" w:rsidRPr="003A3485" w:rsidRDefault="002F2E27" w:rsidP="00066CD6">
      <w:pPr>
        <w:spacing w:line="360" w:lineRule="auto"/>
        <w:ind w:firstLine="420"/>
        <w:rPr>
          <w:rFonts w:ascii="宋体"/>
          <w:b/>
        </w:rPr>
      </w:pPr>
      <w:r w:rsidRPr="003A3485">
        <w:rPr>
          <w:rFonts w:ascii="宋体" w:hint="eastAsia"/>
          <w:b/>
        </w:rPr>
        <w:t>通过本章学习，主要应了解税务行政复议概念、特点、受案范围和参加人；熟悉税务行政复议审理的基本规程；掌握代理税务行政复议的基本前提，在受托代理阶段、复议受理、审理阶段的基本策略与操作要点。</w:t>
      </w:r>
    </w:p>
    <w:p w:rsidR="002F2E27" w:rsidRPr="003A3485" w:rsidRDefault="00A036EB" w:rsidP="00CE0C5B">
      <w:pPr>
        <w:spacing w:line="360" w:lineRule="auto"/>
        <w:ind w:firstLine="435"/>
        <w:rPr>
          <w:rFonts w:ascii="黑体" w:eastAsia="黑体" w:hAnsi="宋体"/>
          <w:b/>
        </w:rPr>
      </w:pPr>
      <w:r w:rsidRPr="003A3485">
        <w:rPr>
          <w:rFonts w:ascii="黑体" w:eastAsia="黑体" w:hAnsi="宋体" w:hint="eastAsia"/>
          <w:b/>
        </w:rPr>
        <w:t>【</w:t>
      </w:r>
      <w:r w:rsidR="00066CD6" w:rsidRPr="003A3485">
        <w:rPr>
          <w:rFonts w:ascii="黑体" w:eastAsia="黑体" w:hAnsi="宋体" w:hint="eastAsia"/>
          <w:b/>
        </w:rPr>
        <w:t>教学内容</w:t>
      </w:r>
      <w:r w:rsidRPr="003A3485">
        <w:rPr>
          <w:rFonts w:ascii="黑体" w:eastAsia="黑体" w:hAnsi="宋体" w:hint="eastAsia"/>
          <w:b/>
        </w:rPr>
        <w:t>】</w:t>
      </w: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第一节</w:t>
      </w:r>
      <w:r w:rsidR="00FB494A">
        <w:rPr>
          <w:rFonts w:eastAsia="黑体"/>
          <w:b/>
          <w:sz w:val="28"/>
        </w:rPr>
        <w:t xml:space="preserve"> </w:t>
      </w:r>
      <w:r w:rsidRPr="003A3485">
        <w:rPr>
          <w:rFonts w:eastAsia="黑体" w:hint="eastAsia"/>
          <w:b/>
          <w:sz w:val="28"/>
        </w:rPr>
        <w:t>税务行政复议概述</w:t>
      </w:r>
    </w:p>
    <w:p w:rsidR="002F2E27" w:rsidRPr="003A3485" w:rsidRDefault="002F2E27" w:rsidP="00CE0C5B">
      <w:pPr>
        <w:numPr>
          <w:ilvl w:val="0"/>
          <w:numId w:val="34"/>
        </w:numPr>
        <w:spacing w:line="360" w:lineRule="auto"/>
        <w:rPr>
          <w:rFonts w:ascii="宋体"/>
          <w:b/>
        </w:rPr>
      </w:pPr>
      <w:r w:rsidRPr="003A3485">
        <w:rPr>
          <w:rFonts w:ascii="宋体" w:hint="eastAsia"/>
          <w:b/>
        </w:rPr>
        <w:t>税务行政复议的概念和特点</w:t>
      </w:r>
    </w:p>
    <w:p w:rsidR="002F2E27" w:rsidRPr="003A3485" w:rsidRDefault="002F2E27" w:rsidP="00CE0C5B">
      <w:pPr>
        <w:numPr>
          <w:ilvl w:val="0"/>
          <w:numId w:val="34"/>
        </w:numPr>
        <w:spacing w:line="360" w:lineRule="auto"/>
        <w:rPr>
          <w:rFonts w:ascii="宋体"/>
          <w:b/>
        </w:rPr>
      </w:pPr>
      <w:r w:rsidRPr="003A3485">
        <w:rPr>
          <w:rFonts w:ascii="宋体" w:hint="eastAsia"/>
          <w:b/>
        </w:rPr>
        <w:t>税务行政复议的受案范围：十项行为</w:t>
      </w:r>
    </w:p>
    <w:p w:rsidR="002F2E27" w:rsidRPr="003A3485" w:rsidRDefault="002F2E27" w:rsidP="00CE0C5B">
      <w:pPr>
        <w:numPr>
          <w:ilvl w:val="0"/>
          <w:numId w:val="34"/>
        </w:numPr>
        <w:spacing w:line="360" w:lineRule="auto"/>
        <w:rPr>
          <w:rFonts w:ascii="宋体"/>
          <w:b/>
        </w:rPr>
      </w:pPr>
      <w:r w:rsidRPr="003A3485">
        <w:rPr>
          <w:rFonts w:ascii="宋体" w:hint="eastAsia"/>
          <w:b/>
        </w:rPr>
        <w:t>税务行政复议的参加人</w:t>
      </w:r>
    </w:p>
    <w:p w:rsidR="002F2E27" w:rsidRPr="003A3485" w:rsidRDefault="002F2E27" w:rsidP="00CE0C5B">
      <w:pPr>
        <w:spacing w:line="360" w:lineRule="auto"/>
        <w:ind w:left="435"/>
        <w:rPr>
          <w:rFonts w:ascii="宋体"/>
          <w:b/>
        </w:rPr>
      </w:pPr>
      <w:r w:rsidRPr="003A3485">
        <w:rPr>
          <w:rFonts w:ascii="宋体" w:hint="eastAsia"/>
          <w:b/>
        </w:rPr>
        <w:t>四、税务行政复议的管辖：上一级税务机关管辖的一级复议制度</w:t>
      </w:r>
    </w:p>
    <w:p w:rsidR="002F2E27" w:rsidRPr="003A3485" w:rsidRDefault="002F2E27" w:rsidP="00061A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第二节</w:t>
      </w:r>
      <w:r w:rsidR="00FB494A">
        <w:rPr>
          <w:rFonts w:eastAsia="黑体"/>
          <w:b/>
          <w:sz w:val="28"/>
        </w:rPr>
        <w:t xml:space="preserve"> </w:t>
      </w:r>
      <w:r w:rsidRPr="003A3485">
        <w:rPr>
          <w:rFonts w:eastAsia="黑体" w:hint="eastAsia"/>
          <w:b/>
          <w:sz w:val="28"/>
        </w:rPr>
        <w:t>税务行政复议审理的基本规程</w:t>
      </w:r>
    </w:p>
    <w:p w:rsidR="002F2E27" w:rsidRPr="003A3485" w:rsidRDefault="002F2E27" w:rsidP="00CE0C5B">
      <w:pPr>
        <w:numPr>
          <w:ilvl w:val="0"/>
          <w:numId w:val="35"/>
        </w:numPr>
        <w:spacing w:line="360" w:lineRule="auto"/>
        <w:rPr>
          <w:rFonts w:ascii="宋体"/>
          <w:b/>
        </w:rPr>
      </w:pPr>
      <w:r w:rsidRPr="003A3485">
        <w:rPr>
          <w:rFonts w:ascii="宋体" w:hint="eastAsia"/>
          <w:b/>
        </w:rPr>
        <w:t>税务行政复议申请与受理</w:t>
      </w:r>
    </w:p>
    <w:p w:rsidR="002F2E27" w:rsidRPr="003A3485" w:rsidRDefault="002F2E27" w:rsidP="00CE0C5B">
      <w:pPr>
        <w:spacing w:line="360" w:lineRule="auto"/>
        <w:ind w:left="435"/>
        <w:rPr>
          <w:rFonts w:ascii="宋体"/>
          <w:b/>
        </w:rPr>
      </w:pPr>
      <w:r w:rsidRPr="003A3485">
        <w:rPr>
          <w:rFonts w:ascii="宋体" w:hint="eastAsia"/>
          <w:b/>
        </w:rPr>
        <w:t>（一）税务行政复议的申请</w:t>
      </w:r>
    </w:p>
    <w:p w:rsidR="002F2E27" w:rsidRPr="003A3485" w:rsidRDefault="002F2E27" w:rsidP="00CE0C5B">
      <w:pPr>
        <w:spacing w:line="360" w:lineRule="auto"/>
        <w:ind w:left="435"/>
        <w:rPr>
          <w:rFonts w:ascii="宋体"/>
          <w:b/>
        </w:rPr>
      </w:pPr>
      <w:r w:rsidRPr="003A3485">
        <w:rPr>
          <w:rFonts w:ascii="宋体" w:hint="eastAsia"/>
          <w:b/>
        </w:rPr>
        <w:t>（二）税务行政复议的受理</w:t>
      </w:r>
    </w:p>
    <w:p w:rsidR="002F2E27" w:rsidRPr="003A3485" w:rsidRDefault="002F2E27" w:rsidP="00CE0C5B">
      <w:pPr>
        <w:numPr>
          <w:ilvl w:val="0"/>
          <w:numId w:val="35"/>
        </w:numPr>
        <w:spacing w:line="360" w:lineRule="auto"/>
        <w:rPr>
          <w:rFonts w:ascii="宋体"/>
          <w:b/>
        </w:rPr>
      </w:pPr>
      <w:r w:rsidRPr="003A3485">
        <w:rPr>
          <w:rFonts w:ascii="宋体" w:hint="eastAsia"/>
          <w:b/>
        </w:rPr>
        <w:t>税务行政复议的审理与决定</w:t>
      </w:r>
    </w:p>
    <w:p w:rsidR="002F2E27" w:rsidRPr="003A3485" w:rsidRDefault="002F2E27" w:rsidP="00CE0C5B">
      <w:pPr>
        <w:spacing w:line="360" w:lineRule="auto"/>
        <w:ind w:left="435"/>
        <w:rPr>
          <w:rFonts w:ascii="宋体"/>
          <w:b/>
        </w:rPr>
      </w:pPr>
      <w:r w:rsidRPr="003A3485">
        <w:rPr>
          <w:rFonts w:ascii="宋体" w:hint="eastAsia"/>
          <w:b/>
        </w:rPr>
        <w:t>（一）税务行政复议的审理</w:t>
      </w:r>
    </w:p>
    <w:p w:rsidR="002F2E27" w:rsidRPr="003A3485" w:rsidRDefault="002F2E27" w:rsidP="00CE0C5B">
      <w:pPr>
        <w:spacing w:line="360" w:lineRule="auto"/>
        <w:ind w:left="435"/>
        <w:rPr>
          <w:rFonts w:ascii="宋体"/>
          <w:b/>
        </w:rPr>
      </w:pPr>
      <w:r w:rsidRPr="003A3485">
        <w:rPr>
          <w:rFonts w:ascii="宋体" w:hint="eastAsia"/>
          <w:b/>
        </w:rPr>
        <w:t>（二）税务行政复议的决定</w:t>
      </w:r>
    </w:p>
    <w:p w:rsidR="002F2E27" w:rsidRPr="003A3485" w:rsidRDefault="002F2E27" w:rsidP="00061A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第三节</w:t>
      </w:r>
      <w:r w:rsidR="00FB494A">
        <w:rPr>
          <w:rFonts w:eastAsia="黑体"/>
          <w:b/>
          <w:sz w:val="28"/>
        </w:rPr>
        <w:t xml:space="preserve"> </w:t>
      </w:r>
      <w:r w:rsidRPr="003A3485">
        <w:rPr>
          <w:rFonts w:eastAsia="黑体" w:hint="eastAsia"/>
          <w:b/>
          <w:sz w:val="28"/>
        </w:rPr>
        <w:t>代理税务行政复议</w:t>
      </w:r>
    </w:p>
    <w:p w:rsidR="002F2E27" w:rsidRPr="003A3485" w:rsidRDefault="002F2E27" w:rsidP="00CE0C5B">
      <w:pPr>
        <w:numPr>
          <w:ilvl w:val="0"/>
          <w:numId w:val="36"/>
        </w:numPr>
        <w:spacing w:line="360" w:lineRule="auto"/>
        <w:rPr>
          <w:rFonts w:ascii="宋体"/>
          <w:b/>
        </w:rPr>
      </w:pPr>
      <w:r w:rsidRPr="003A3485">
        <w:rPr>
          <w:rFonts w:ascii="宋体" w:hint="eastAsia"/>
          <w:b/>
        </w:rPr>
        <w:t>代理税务行政复议的基本前提</w:t>
      </w:r>
    </w:p>
    <w:p w:rsidR="002F2E27" w:rsidRPr="003A3485" w:rsidRDefault="002F2E27" w:rsidP="00CE0C5B">
      <w:pPr>
        <w:spacing w:line="360" w:lineRule="auto"/>
        <w:ind w:left="435"/>
        <w:rPr>
          <w:rFonts w:ascii="宋体"/>
          <w:b/>
        </w:rPr>
      </w:pPr>
      <w:r w:rsidRPr="003A3485">
        <w:rPr>
          <w:rFonts w:ascii="宋体" w:hint="eastAsia"/>
          <w:b/>
        </w:rPr>
        <w:t>（一）解决税收争议的途径</w:t>
      </w:r>
    </w:p>
    <w:p w:rsidR="002F2E27" w:rsidRPr="003A3485" w:rsidRDefault="002F2E27" w:rsidP="00CE0C5B">
      <w:pPr>
        <w:spacing w:line="360" w:lineRule="auto"/>
        <w:ind w:left="435"/>
        <w:rPr>
          <w:rFonts w:ascii="宋体"/>
          <w:b/>
        </w:rPr>
      </w:pPr>
      <w:r w:rsidRPr="003A3485">
        <w:rPr>
          <w:rFonts w:ascii="宋体" w:hint="eastAsia"/>
          <w:b/>
        </w:rPr>
        <w:t>（二）引起税收争议的焦点</w:t>
      </w:r>
    </w:p>
    <w:p w:rsidR="002F2E27" w:rsidRPr="003A3485" w:rsidRDefault="002F2E27" w:rsidP="00CE0C5B">
      <w:pPr>
        <w:spacing w:line="360" w:lineRule="auto"/>
        <w:ind w:left="435"/>
        <w:rPr>
          <w:rFonts w:ascii="宋体"/>
          <w:b/>
        </w:rPr>
      </w:pPr>
      <w:r w:rsidRPr="003A3485">
        <w:rPr>
          <w:rFonts w:ascii="宋体" w:hint="eastAsia"/>
          <w:b/>
        </w:rPr>
        <w:t>（三）代理税务行政复议的风险</w:t>
      </w:r>
    </w:p>
    <w:p w:rsidR="002F2E27" w:rsidRPr="003A3485" w:rsidRDefault="002F2E27" w:rsidP="00CE0C5B">
      <w:pPr>
        <w:numPr>
          <w:ilvl w:val="0"/>
          <w:numId w:val="36"/>
        </w:numPr>
        <w:spacing w:line="360" w:lineRule="auto"/>
        <w:rPr>
          <w:rFonts w:ascii="宋体"/>
          <w:b/>
        </w:rPr>
      </w:pPr>
      <w:r w:rsidRPr="003A3485">
        <w:rPr>
          <w:rFonts w:ascii="宋体" w:hint="eastAsia"/>
          <w:b/>
        </w:rPr>
        <w:t>代理税务行政复议应注意的事项</w:t>
      </w:r>
    </w:p>
    <w:p w:rsidR="002F2E27" w:rsidRPr="003A3485" w:rsidRDefault="002F2E27" w:rsidP="00CE0C5B">
      <w:pPr>
        <w:spacing w:line="360" w:lineRule="auto"/>
        <w:ind w:left="435"/>
        <w:rPr>
          <w:rFonts w:ascii="宋体"/>
          <w:b/>
        </w:rPr>
      </w:pPr>
      <w:r w:rsidRPr="003A3485">
        <w:rPr>
          <w:rFonts w:ascii="宋体" w:hint="eastAsia"/>
          <w:b/>
        </w:rPr>
        <w:t>（一）确定代理复议操作要点</w:t>
      </w:r>
    </w:p>
    <w:p w:rsidR="002F2E27" w:rsidRPr="003A3485" w:rsidRDefault="002F2E27" w:rsidP="00CE0C5B">
      <w:pPr>
        <w:spacing w:line="360" w:lineRule="auto"/>
        <w:ind w:left="435"/>
        <w:rPr>
          <w:rFonts w:ascii="宋体"/>
          <w:b/>
        </w:rPr>
      </w:pPr>
      <w:r w:rsidRPr="003A3485">
        <w:rPr>
          <w:rFonts w:ascii="宋体" w:hint="eastAsia"/>
          <w:b/>
        </w:rPr>
        <w:lastRenderedPageBreak/>
        <w:t>（二）代理复议申请操作要点</w:t>
      </w:r>
    </w:p>
    <w:p w:rsidR="002F2E27" w:rsidRPr="003A3485" w:rsidRDefault="002F2E27" w:rsidP="00CE0C5B">
      <w:pPr>
        <w:spacing w:line="360" w:lineRule="auto"/>
        <w:ind w:left="435"/>
        <w:rPr>
          <w:rFonts w:ascii="宋体"/>
          <w:b/>
        </w:rPr>
      </w:pPr>
      <w:r w:rsidRPr="003A3485">
        <w:rPr>
          <w:rFonts w:ascii="宋体" w:hint="eastAsia"/>
          <w:b/>
        </w:rPr>
        <w:t>（三）代理复议审理</w:t>
      </w:r>
    </w:p>
    <w:p w:rsidR="002F2E27" w:rsidRPr="003A3485" w:rsidRDefault="002F2E27" w:rsidP="00CE0C5B">
      <w:pPr>
        <w:spacing w:line="360" w:lineRule="auto"/>
        <w:ind w:left="435"/>
        <w:rPr>
          <w:rFonts w:ascii="宋体"/>
          <w:b/>
        </w:rPr>
      </w:pPr>
      <w:r w:rsidRPr="003A3485">
        <w:rPr>
          <w:rFonts w:ascii="宋体" w:hint="eastAsia"/>
          <w:b/>
        </w:rPr>
        <w:t>（四）复议决定后的代理策略</w:t>
      </w:r>
    </w:p>
    <w:p w:rsidR="009A5B9E" w:rsidRPr="003A3485" w:rsidRDefault="009A5B9E" w:rsidP="009A5B9E">
      <w:pPr>
        <w:adjustRightInd w:val="0"/>
        <w:snapToGrid w:val="0"/>
        <w:spacing w:line="360" w:lineRule="auto"/>
        <w:rPr>
          <w:rFonts w:eastAsia="黑体"/>
          <w:b/>
        </w:rPr>
      </w:pPr>
      <w:r w:rsidRPr="003A3485">
        <w:rPr>
          <w:rFonts w:eastAsia="黑体" w:hint="eastAsia"/>
          <w:b/>
        </w:rPr>
        <w:t>【重点、难点】</w:t>
      </w:r>
    </w:p>
    <w:p w:rsidR="009A5B9E" w:rsidRPr="003A3485" w:rsidRDefault="009A5B9E" w:rsidP="00CE0C5B">
      <w:pPr>
        <w:spacing w:line="360" w:lineRule="auto"/>
        <w:rPr>
          <w:rFonts w:ascii="宋体"/>
          <w:b/>
        </w:rPr>
      </w:pPr>
      <w:r w:rsidRPr="003A3485">
        <w:rPr>
          <w:rFonts w:ascii="Arial" w:cs="宋体" w:hint="eastAsia"/>
          <w:b/>
          <w:szCs w:val="21"/>
        </w:rPr>
        <w:t>代理税务行政复议的基本前提与操作规范。</w:t>
      </w:r>
    </w:p>
    <w:p w:rsidR="009A5B9E" w:rsidRPr="003A3485" w:rsidRDefault="009A5B9E" w:rsidP="00CE0C5B">
      <w:pPr>
        <w:spacing w:line="360" w:lineRule="auto"/>
        <w:rPr>
          <w:rFonts w:ascii="宋体"/>
          <w:b/>
        </w:rPr>
      </w:pPr>
    </w:p>
    <w:p w:rsidR="002F2E27" w:rsidRPr="003A3485" w:rsidRDefault="002F2E27" w:rsidP="005E4042">
      <w:pPr>
        <w:autoSpaceDE w:val="0"/>
        <w:autoSpaceDN w:val="0"/>
        <w:adjustRightInd w:val="0"/>
        <w:spacing w:line="360" w:lineRule="auto"/>
        <w:ind w:firstLineChars="200" w:firstLine="562"/>
        <w:jc w:val="center"/>
        <w:rPr>
          <w:rFonts w:eastAsia="黑体"/>
          <w:b/>
          <w:sz w:val="28"/>
        </w:rPr>
      </w:pPr>
      <w:r w:rsidRPr="003A3485">
        <w:rPr>
          <w:rFonts w:eastAsia="黑体" w:hint="eastAsia"/>
          <w:b/>
          <w:sz w:val="28"/>
        </w:rPr>
        <w:t>第十</w:t>
      </w:r>
      <w:r w:rsidR="00066CD6" w:rsidRPr="003A3485">
        <w:rPr>
          <w:rFonts w:eastAsia="黑体" w:hint="eastAsia"/>
          <w:b/>
          <w:sz w:val="28"/>
        </w:rPr>
        <w:t>二</w:t>
      </w:r>
      <w:r w:rsidRPr="003A3485">
        <w:rPr>
          <w:rFonts w:eastAsia="黑体" w:hint="eastAsia"/>
          <w:b/>
          <w:sz w:val="28"/>
        </w:rPr>
        <w:t>章</w:t>
      </w:r>
      <w:r w:rsidR="005E4042" w:rsidRPr="003A3485">
        <w:rPr>
          <w:rFonts w:eastAsia="黑体" w:hint="eastAsia"/>
          <w:b/>
          <w:sz w:val="28"/>
        </w:rPr>
        <w:t xml:space="preserve"> </w:t>
      </w:r>
      <w:r w:rsidRPr="003A3485">
        <w:rPr>
          <w:rFonts w:eastAsia="黑体" w:hint="eastAsia"/>
          <w:b/>
          <w:sz w:val="28"/>
        </w:rPr>
        <w:t>税务咨询服务与税务代理执业风险</w:t>
      </w:r>
      <w:r w:rsidR="009A5B9E" w:rsidRPr="003A3485">
        <w:rPr>
          <w:rFonts w:eastAsia="黑体" w:hint="eastAsia"/>
          <w:b/>
          <w:sz w:val="28"/>
        </w:rPr>
        <w:t>（自学）</w:t>
      </w:r>
    </w:p>
    <w:p w:rsidR="00066CD6" w:rsidRPr="003A3485" w:rsidRDefault="00A036EB" w:rsidP="00066CD6">
      <w:pPr>
        <w:spacing w:line="360" w:lineRule="auto"/>
        <w:ind w:firstLine="420"/>
        <w:rPr>
          <w:rFonts w:ascii="黑体" w:eastAsia="黑体"/>
          <w:b/>
        </w:rPr>
      </w:pPr>
      <w:r w:rsidRPr="003A3485">
        <w:rPr>
          <w:rFonts w:ascii="黑体" w:eastAsia="黑体" w:hint="eastAsia"/>
          <w:b/>
        </w:rPr>
        <w:t>【</w:t>
      </w:r>
      <w:r w:rsidR="00066CD6" w:rsidRPr="003A3485">
        <w:rPr>
          <w:rFonts w:ascii="黑体" w:eastAsia="黑体" w:hint="eastAsia"/>
          <w:b/>
        </w:rPr>
        <w:t>本章教学目的和要求</w:t>
      </w:r>
      <w:r w:rsidRPr="003A3485">
        <w:rPr>
          <w:rFonts w:ascii="黑体" w:eastAsia="黑体" w:hint="eastAsia"/>
          <w:b/>
        </w:rPr>
        <w:t>】</w:t>
      </w:r>
    </w:p>
    <w:p w:rsidR="002F2E27" w:rsidRPr="003A3485" w:rsidRDefault="002F2E27" w:rsidP="00066CD6">
      <w:pPr>
        <w:spacing w:line="360" w:lineRule="auto"/>
        <w:ind w:firstLine="420"/>
        <w:rPr>
          <w:rFonts w:ascii="宋体"/>
          <w:b/>
        </w:rPr>
      </w:pPr>
      <w:r w:rsidRPr="003A3485">
        <w:rPr>
          <w:rFonts w:ascii="宋体" w:hint="eastAsia"/>
          <w:b/>
        </w:rPr>
        <w:t>通过本章学习，主要应熟悉税务咨询的内容和基本形式；了解纳税筹划的概念、特点、作用</w:t>
      </w:r>
      <w:r w:rsidRPr="003A3485">
        <w:rPr>
          <w:rFonts w:ascii="宋体" w:hint="eastAsia"/>
          <w:b/>
        </w:rPr>
        <w:t> </w:t>
      </w:r>
      <w:r w:rsidRPr="003A3485">
        <w:rPr>
          <w:rFonts w:ascii="宋体" w:hint="eastAsia"/>
          <w:b/>
        </w:rPr>
        <w:t>；熟悉纳税筹划的方法、基本程序和操作要点；了解税务代理执业中存在的风险，熟悉防范税务代理执业风险的基本策略，掌握控制税务代理执业风险的基本方法；熟悉税务代理质量控制的基本规程；熟悉税务代理档案管理的基本内容</w:t>
      </w:r>
      <w:r w:rsidRPr="003A3485">
        <w:rPr>
          <w:rFonts w:ascii="宋体" w:hint="eastAsia"/>
          <w:b/>
        </w:rPr>
        <w:t> </w:t>
      </w:r>
      <w:r w:rsidRPr="003A3485">
        <w:rPr>
          <w:rFonts w:ascii="宋体" w:hint="eastAsia"/>
          <w:b/>
        </w:rPr>
        <w:t>。</w:t>
      </w:r>
    </w:p>
    <w:p w:rsidR="002F2E27" w:rsidRPr="003A3485" w:rsidRDefault="00A036EB" w:rsidP="00CE0C5B">
      <w:pPr>
        <w:spacing w:line="360" w:lineRule="auto"/>
        <w:ind w:firstLine="435"/>
        <w:rPr>
          <w:rFonts w:ascii="黑体" w:eastAsia="黑体" w:hAnsi="宋体"/>
          <w:b/>
        </w:rPr>
      </w:pPr>
      <w:r w:rsidRPr="003A3485">
        <w:rPr>
          <w:rFonts w:ascii="黑体" w:eastAsia="黑体" w:hAnsi="宋体" w:hint="eastAsia"/>
          <w:b/>
        </w:rPr>
        <w:t>【</w:t>
      </w:r>
      <w:r w:rsidR="00066CD6" w:rsidRPr="003A3485">
        <w:rPr>
          <w:rFonts w:ascii="黑体" w:eastAsia="黑体" w:hAnsi="宋体" w:hint="eastAsia"/>
          <w:b/>
        </w:rPr>
        <w:t>教学内容</w:t>
      </w:r>
      <w:r w:rsidRPr="003A3485">
        <w:rPr>
          <w:rFonts w:ascii="黑体" w:eastAsia="黑体" w:hAnsi="宋体" w:hint="eastAsia"/>
          <w:b/>
        </w:rPr>
        <w:t>】</w:t>
      </w:r>
    </w:p>
    <w:p w:rsidR="002F2E27" w:rsidRPr="003A3485" w:rsidRDefault="002F2E27" w:rsidP="00CE0C5B">
      <w:pPr>
        <w:autoSpaceDE w:val="0"/>
        <w:autoSpaceDN w:val="0"/>
        <w:adjustRightInd w:val="0"/>
        <w:spacing w:line="360" w:lineRule="auto"/>
        <w:ind w:firstLineChars="200" w:firstLine="562"/>
        <w:jc w:val="center"/>
        <w:rPr>
          <w:rFonts w:ascii="黑体" w:eastAsia="黑体" w:hAnsi="黑体"/>
          <w:b/>
          <w:sz w:val="28"/>
          <w:szCs w:val="28"/>
        </w:rPr>
      </w:pPr>
      <w:r w:rsidRPr="003A3485">
        <w:rPr>
          <w:rFonts w:ascii="黑体" w:eastAsia="黑体" w:hAnsi="黑体" w:hint="eastAsia"/>
          <w:b/>
          <w:sz w:val="28"/>
          <w:szCs w:val="28"/>
        </w:rPr>
        <w:t>第一节</w:t>
      </w:r>
      <w:r w:rsidR="00FB494A">
        <w:rPr>
          <w:rFonts w:ascii="黑体" w:eastAsia="黑体" w:hAnsi="黑体"/>
          <w:b/>
          <w:sz w:val="28"/>
          <w:szCs w:val="28"/>
        </w:rPr>
        <w:t xml:space="preserve"> </w:t>
      </w:r>
      <w:r w:rsidRPr="003A3485">
        <w:rPr>
          <w:rFonts w:ascii="黑体" w:eastAsia="黑体" w:hAnsi="黑体" w:hint="eastAsia"/>
          <w:b/>
          <w:sz w:val="28"/>
          <w:szCs w:val="28"/>
        </w:rPr>
        <w:t>税务咨询</w:t>
      </w:r>
    </w:p>
    <w:p w:rsidR="002F2E27" w:rsidRPr="003A3485" w:rsidRDefault="002F2E27" w:rsidP="00CE0C5B">
      <w:pPr>
        <w:numPr>
          <w:ilvl w:val="0"/>
          <w:numId w:val="37"/>
        </w:numPr>
        <w:spacing w:line="360" w:lineRule="auto"/>
        <w:rPr>
          <w:rFonts w:ascii="宋体"/>
          <w:b/>
        </w:rPr>
      </w:pPr>
      <w:r w:rsidRPr="003A3485">
        <w:rPr>
          <w:rFonts w:ascii="宋体" w:hint="eastAsia"/>
          <w:b/>
        </w:rPr>
        <w:t>税务咨询的内容</w:t>
      </w:r>
    </w:p>
    <w:p w:rsidR="002F2E27" w:rsidRPr="003A3485" w:rsidRDefault="002F2E27" w:rsidP="00CE0C5B">
      <w:pPr>
        <w:spacing w:line="360" w:lineRule="auto"/>
        <w:ind w:left="435"/>
        <w:rPr>
          <w:rFonts w:ascii="宋体"/>
          <w:b/>
        </w:rPr>
      </w:pPr>
      <w:r w:rsidRPr="003A3485">
        <w:rPr>
          <w:rFonts w:ascii="宋体" w:hint="eastAsia"/>
          <w:b/>
        </w:rPr>
        <w:t>（一）有关税收法律、法规方面的咨询</w:t>
      </w:r>
    </w:p>
    <w:p w:rsidR="002F2E27" w:rsidRPr="003A3485" w:rsidRDefault="002F2E27" w:rsidP="00CE0C5B">
      <w:pPr>
        <w:spacing w:line="360" w:lineRule="auto"/>
        <w:ind w:left="435"/>
        <w:rPr>
          <w:rFonts w:ascii="宋体"/>
          <w:b/>
        </w:rPr>
      </w:pPr>
      <w:r w:rsidRPr="003A3485">
        <w:rPr>
          <w:rFonts w:ascii="宋体" w:hint="eastAsia"/>
          <w:b/>
        </w:rPr>
        <w:t>（二）有关税收政策方面的咨询</w:t>
      </w:r>
    </w:p>
    <w:p w:rsidR="002F2E27" w:rsidRPr="003A3485" w:rsidRDefault="002F2E27" w:rsidP="00CE0C5B">
      <w:pPr>
        <w:spacing w:line="360" w:lineRule="auto"/>
        <w:ind w:left="435"/>
        <w:rPr>
          <w:rFonts w:ascii="宋体"/>
          <w:b/>
        </w:rPr>
      </w:pPr>
      <w:r w:rsidRPr="003A3485">
        <w:rPr>
          <w:rFonts w:ascii="宋体" w:hint="eastAsia"/>
          <w:b/>
        </w:rPr>
        <w:t>（三）有关办税实务方面的咨询</w:t>
      </w:r>
    </w:p>
    <w:p w:rsidR="002F2E27" w:rsidRPr="003A3485" w:rsidRDefault="002F2E27" w:rsidP="00CE0C5B">
      <w:pPr>
        <w:spacing w:line="360" w:lineRule="auto"/>
        <w:ind w:left="435"/>
        <w:rPr>
          <w:rFonts w:ascii="宋体"/>
          <w:b/>
        </w:rPr>
      </w:pPr>
      <w:r w:rsidRPr="003A3485">
        <w:rPr>
          <w:rFonts w:ascii="宋体" w:hint="eastAsia"/>
          <w:b/>
        </w:rPr>
        <w:t>（四）有关会计处理方面的咨询</w:t>
      </w:r>
    </w:p>
    <w:p w:rsidR="002F2E27" w:rsidRPr="003A3485" w:rsidRDefault="002F2E27" w:rsidP="00CE0C5B">
      <w:pPr>
        <w:spacing w:line="360" w:lineRule="auto"/>
        <w:ind w:left="435"/>
        <w:rPr>
          <w:rFonts w:ascii="宋体"/>
          <w:b/>
        </w:rPr>
      </w:pPr>
      <w:r w:rsidRPr="003A3485">
        <w:rPr>
          <w:rFonts w:ascii="宋体" w:hint="eastAsia"/>
          <w:b/>
        </w:rPr>
        <w:t>二、税务咨询的形式</w:t>
      </w:r>
    </w:p>
    <w:p w:rsidR="002F2E27" w:rsidRPr="003A3485" w:rsidRDefault="002F2E27" w:rsidP="00CE0C5B">
      <w:pPr>
        <w:autoSpaceDE w:val="0"/>
        <w:autoSpaceDN w:val="0"/>
        <w:adjustRightInd w:val="0"/>
        <w:spacing w:line="360" w:lineRule="auto"/>
        <w:ind w:firstLineChars="200" w:firstLine="562"/>
        <w:jc w:val="center"/>
        <w:rPr>
          <w:rFonts w:ascii="黑体" w:eastAsia="黑体" w:hAnsi="黑体"/>
          <w:b/>
          <w:sz w:val="28"/>
          <w:szCs w:val="28"/>
        </w:rPr>
      </w:pPr>
      <w:r w:rsidRPr="003A3485">
        <w:rPr>
          <w:rFonts w:ascii="黑体" w:eastAsia="黑体" w:hAnsi="黑体" w:hint="eastAsia"/>
          <w:b/>
          <w:sz w:val="28"/>
          <w:szCs w:val="28"/>
        </w:rPr>
        <w:t>第二节</w:t>
      </w:r>
      <w:r w:rsidR="00FB494A">
        <w:rPr>
          <w:rFonts w:ascii="黑体" w:eastAsia="黑体" w:hAnsi="黑体"/>
          <w:b/>
          <w:sz w:val="28"/>
          <w:szCs w:val="28"/>
        </w:rPr>
        <w:t xml:space="preserve"> </w:t>
      </w:r>
      <w:r w:rsidRPr="003A3485">
        <w:rPr>
          <w:rFonts w:ascii="黑体" w:eastAsia="黑体" w:hAnsi="黑体" w:hint="eastAsia"/>
          <w:b/>
          <w:sz w:val="28"/>
          <w:szCs w:val="28"/>
        </w:rPr>
        <w:t>纳税筹划</w:t>
      </w:r>
    </w:p>
    <w:p w:rsidR="002F2E27" w:rsidRPr="003A3485" w:rsidRDefault="002F2E27" w:rsidP="00CE0C5B">
      <w:pPr>
        <w:numPr>
          <w:ilvl w:val="0"/>
          <w:numId w:val="37"/>
        </w:numPr>
        <w:spacing w:line="360" w:lineRule="auto"/>
        <w:rPr>
          <w:rFonts w:ascii="宋体"/>
          <w:b/>
        </w:rPr>
      </w:pPr>
      <w:r w:rsidRPr="003A3485">
        <w:rPr>
          <w:rFonts w:ascii="宋体" w:hint="eastAsia"/>
          <w:b/>
        </w:rPr>
        <w:t>概述</w:t>
      </w:r>
    </w:p>
    <w:p w:rsidR="002F2E27" w:rsidRPr="003A3485" w:rsidRDefault="002F2E27" w:rsidP="00CE0C5B">
      <w:pPr>
        <w:spacing w:line="360" w:lineRule="auto"/>
        <w:ind w:left="435"/>
        <w:rPr>
          <w:rFonts w:ascii="宋体"/>
          <w:b/>
        </w:rPr>
      </w:pPr>
      <w:r w:rsidRPr="003A3485">
        <w:rPr>
          <w:rFonts w:ascii="宋体" w:hint="eastAsia"/>
          <w:b/>
        </w:rPr>
        <w:t>二、纳税筹划的特点：超前性；合法性；综合性；目的性；专业性；符合政府的政策导向</w:t>
      </w:r>
    </w:p>
    <w:p w:rsidR="002F2E27" w:rsidRPr="003A3485" w:rsidRDefault="002F2E27" w:rsidP="00CE0C5B">
      <w:pPr>
        <w:numPr>
          <w:ilvl w:val="0"/>
          <w:numId w:val="35"/>
        </w:numPr>
        <w:spacing w:line="360" w:lineRule="auto"/>
        <w:rPr>
          <w:rFonts w:ascii="宋体"/>
          <w:b/>
        </w:rPr>
      </w:pPr>
      <w:r w:rsidRPr="003A3485">
        <w:rPr>
          <w:rFonts w:ascii="宋体" w:hint="eastAsia"/>
          <w:b/>
        </w:rPr>
        <w:t>纳税筹划的执业基本步骤：六个步骤</w:t>
      </w:r>
    </w:p>
    <w:p w:rsidR="002F2E27" w:rsidRPr="003A3485" w:rsidRDefault="002F2E27" w:rsidP="00CE0C5B">
      <w:pPr>
        <w:numPr>
          <w:ilvl w:val="0"/>
          <w:numId w:val="35"/>
        </w:numPr>
        <w:spacing w:line="360" w:lineRule="auto"/>
        <w:rPr>
          <w:rFonts w:ascii="宋体"/>
          <w:b/>
        </w:rPr>
      </w:pPr>
      <w:r w:rsidRPr="003A3485">
        <w:rPr>
          <w:rFonts w:ascii="宋体" w:hint="eastAsia"/>
          <w:b/>
        </w:rPr>
        <w:t>纳税筹划的技术：7种技术</w:t>
      </w:r>
    </w:p>
    <w:p w:rsidR="002F2E27" w:rsidRPr="003A3485" w:rsidRDefault="002F2E27" w:rsidP="00CE0C5B">
      <w:pPr>
        <w:numPr>
          <w:ilvl w:val="0"/>
          <w:numId w:val="35"/>
        </w:numPr>
        <w:spacing w:line="360" w:lineRule="auto"/>
        <w:rPr>
          <w:rFonts w:ascii="宋体"/>
          <w:b/>
        </w:rPr>
      </w:pPr>
      <w:r w:rsidRPr="003A3485">
        <w:rPr>
          <w:rFonts w:ascii="宋体" w:hint="eastAsia"/>
          <w:b/>
        </w:rPr>
        <w:t>纳税筹划的基本方法：5种方法</w:t>
      </w:r>
    </w:p>
    <w:p w:rsidR="002F2E27" w:rsidRPr="003A3485" w:rsidRDefault="002F2E27" w:rsidP="00CE0C5B">
      <w:pPr>
        <w:autoSpaceDE w:val="0"/>
        <w:autoSpaceDN w:val="0"/>
        <w:adjustRightInd w:val="0"/>
        <w:spacing w:line="360" w:lineRule="auto"/>
        <w:ind w:firstLineChars="200" w:firstLine="562"/>
        <w:jc w:val="center"/>
        <w:rPr>
          <w:rFonts w:ascii="黑体" w:eastAsia="黑体" w:hAnsi="黑体"/>
          <w:b/>
          <w:sz w:val="28"/>
          <w:szCs w:val="28"/>
        </w:rPr>
      </w:pPr>
      <w:r w:rsidRPr="003A3485">
        <w:rPr>
          <w:rFonts w:ascii="黑体" w:eastAsia="黑体" w:hAnsi="黑体" w:hint="eastAsia"/>
          <w:b/>
          <w:sz w:val="28"/>
          <w:szCs w:val="28"/>
        </w:rPr>
        <w:t>第三节</w:t>
      </w:r>
      <w:r w:rsidR="00FB494A">
        <w:rPr>
          <w:rFonts w:ascii="黑体" w:eastAsia="黑体" w:hAnsi="黑体"/>
          <w:b/>
          <w:sz w:val="28"/>
          <w:szCs w:val="28"/>
        </w:rPr>
        <w:t xml:space="preserve"> </w:t>
      </w:r>
      <w:r w:rsidRPr="003A3485">
        <w:rPr>
          <w:rFonts w:ascii="黑体" w:eastAsia="黑体" w:hAnsi="黑体" w:hint="eastAsia"/>
          <w:b/>
          <w:sz w:val="28"/>
          <w:szCs w:val="28"/>
        </w:rPr>
        <w:t>税务代理的执业风险和内部质量控制</w:t>
      </w:r>
    </w:p>
    <w:p w:rsidR="002F2E27" w:rsidRPr="003A3485" w:rsidRDefault="002F2E27" w:rsidP="00CE0C5B">
      <w:pPr>
        <w:numPr>
          <w:ilvl w:val="0"/>
          <w:numId w:val="37"/>
        </w:numPr>
        <w:spacing w:line="360" w:lineRule="auto"/>
        <w:rPr>
          <w:rFonts w:ascii="宋体"/>
          <w:b/>
        </w:rPr>
      </w:pPr>
      <w:r w:rsidRPr="003A3485">
        <w:rPr>
          <w:rFonts w:ascii="宋体" w:hint="eastAsia"/>
          <w:b/>
        </w:rPr>
        <w:lastRenderedPageBreak/>
        <w:t>税务代理的执业风险</w:t>
      </w:r>
    </w:p>
    <w:p w:rsidR="002F2E27" w:rsidRPr="003A3485" w:rsidRDefault="002F2E27" w:rsidP="00CE0C5B">
      <w:pPr>
        <w:spacing w:line="360" w:lineRule="auto"/>
        <w:ind w:left="435"/>
        <w:rPr>
          <w:rFonts w:ascii="宋体"/>
          <w:b/>
        </w:rPr>
      </w:pPr>
      <w:r w:rsidRPr="003A3485">
        <w:rPr>
          <w:rFonts w:ascii="宋体" w:hint="eastAsia"/>
          <w:b/>
        </w:rPr>
        <w:t>二、税务代理风险的防范</w:t>
      </w:r>
    </w:p>
    <w:p w:rsidR="002F2E27" w:rsidRPr="003A3485" w:rsidRDefault="002F2E27" w:rsidP="00CE0C5B">
      <w:pPr>
        <w:spacing w:line="360" w:lineRule="auto"/>
        <w:ind w:left="435"/>
        <w:rPr>
          <w:rFonts w:ascii="宋体"/>
          <w:b/>
        </w:rPr>
      </w:pPr>
      <w:r w:rsidRPr="003A3485">
        <w:rPr>
          <w:rFonts w:ascii="宋体" w:hint="eastAsia"/>
          <w:b/>
        </w:rPr>
        <w:t>（一）《税务代理协议书》的签订</w:t>
      </w:r>
    </w:p>
    <w:p w:rsidR="002F2E27" w:rsidRPr="003A3485" w:rsidRDefault="002F2E27" w:rsidP="00CE0C5B">
      <w:pPr>
        <w:spacing w:line="360" w:lineRule="auto"/>
        <w:ind w:left="435"/>
        <w:rPr>
          <w:rFonts w:ascii="宋体"/>
          <w:b/>
        </w:rPr>
      </w:pPr>
      <w:r w:rsidRPr="003A3485">
        <w:rPr>
          <w:rFonts w:ascii="宋体" w:hint="eastAsia"/>
          <w:b/>
        </w:rPr>
        <w:t>（二）税务代理工作底稿的编制</w:t>
      </w:r>
    </w:p>
    <w:p w:rsidR="002F2E27" w:rsidRPr="003A3485" w:rsidRDefault="002F2E27" w:rsidP="00CE0C5B">
      <w:pPr>
        <w:spacing w:line="360" w:lineRule="auto"/>
        <w:ind w:left="435"/>
        <w:rPr>
          <w:rFonts w:ascii="宋体"/>
          <w:b/>
        </w:rPr>
      </w:pPr>
      <w:r w:rsidRPr="003A3485">
        <w:rPr>
          <w:rFonts w:ascii="宋体" w:hint="eastAsia"/>
          <w:b/>
        </w:rPr>
        <w:t>（三）深入了解被代理单位的业务</w:t>
      </w:r>
    </w:p>
    <w:p w:rsidR="002F2E27" w:rsidRPr="003A3485" w:rsidRDefault="002F2E27" w:rsidP="00CE0C5B">
      <w:pPr>
        <w:spacing w:line="360" w:lineRule="auto"/>
        <w:ind w:left="435"/>
        <w:rPr>
          <w:rFonts w:ascii="宋体"/>
          <w:b/>
        </w:rPr>
      </w:pPr>
      <w:r w:rsidRPr="003A3485">
        <w:rPr>
          <w:rFonts w:ascii="宋体" w:hint="eastAsia"/>
          <w:b/>
        </w:rPr>
        <w:t>（四）建立健全质量控制制度</w:t>
      </w:r>
    </w:p>
    <w:p w:rsidR="002F2E27" w:rsidRPr="003A3485" w:rsidRDefault="002F2E27" w:rsidP="00CE0C5B">
      <w:pPr>
        <w:spacing w:line="360" w:lineRule="auto"/>
        <w:ind w:left="435"/>
        <w:rPr>
          <w:rFonts w:ascii="宋体"/>
          <w:b/>
        </w:rPr>
      </w:pPr>
      <w:r w:rsidRPr="003A3485">
        <w:rPr>
          <w:rFonts w:ascii="宋体" w:hint="eastAsia"/>
          <w:b/>
        </w:rPr>
        <w:t>（五）聘请熟悉注册税务师法律责任的律师</w:t>
      </w:r>
    </w:p>
    <w:p w:rsidR="002F2E27" w:rsidRPr="003A3485" w:rsidRDefault="002F2E27" w:rsidP="00CE0C5B">
      <w:pPr>
        <w:spacing w:line="360" w:lineRule="auto"/>
        <w:ind w:left="435"/>
        <w:rPr>
          <w:rFonts w:ascii="宋体"/>
          <w:b/>
        </w:rPr>
      </w:pPr>
      <w:r w:rsidRPr="003A3485">
        <w:rPr>
          <w:rFonts w:ascii="宋体" w:hint="eastAsia"/>
          <w:b/>
        </w:rPr>
        <w:t>三、税务代理档案</w:t>
      </w:r>
    </w:p>
    <w:p w:rsidR="009A5B9E" w:rsidRPr="003A3485" w:rsidRDefault="009A5B9E">
      <w:pPr>
        <w:rPr>
          <w:b/>
        </w:rPr>
      </w:pPr>
    </w:p>
    <w:p w:rsidR="009A5B9E" w:rsidRPr="003A3485" w:rsidRDefault="009A5B9E" w:rsidP="009A5B9E">
      <w:pPr>
        <w:adjustRightInd w:val="0"/>
        <w:snapToGrid w:val="0"/>
        <w:spacing w:line="360" w:lineRule="auto"/>
        <w:rPr>
          <w:rFonts w:eastAsia="黑体"/>
          <w:b/>
        </w:rPr>
      </w:pPr>
      <w:r w:rsidRPr="003A3485">
        <w:rPr>
          <w:rFonts w:eastAsia="黑体" w:hint="eastAsia"/>
          <w:b/>
        </w:rPr>
        <w:t>【重点、难点】</w:t>
      </w:r>
    </w:p>
    <w:p w:rsidR="009A5B9E" w:rsidRPr="003A3485" w:rsidRDefault="009A5B9E" w:rsidP="009A5B9E">
      <w:pPr>
        <w:spacing w:line="360" w:lineRule="auto"/>
        <w:rPr>
          <w:rFonts w:ascii="宋体"/>
          <w:b/>
        </w:rPr>
      </w:pPr>
      <w:r w:rsidRPr="003A3485">
        <w:rPr>
          <w:rFonts w:ascii="Arial" w:cs="宋体" w:hint="eastAsia"/>
          <w:b/>
          <w:szCs w:val="21"/>
        </w:rPr>
        <w:t>税务代理职业风险及控制。</w:t>
      </w:r>
    </w:p>
    <w:p w:rsidR="009A5B9E" w:rsidRPr="003A3485" w:rsidRDefault="009A5B9E">
      <w:pPr>
        <w:rPr>
          <w:b/>
        </w:rPr>
      </w:pPr>
    </w:p>
    <w:sectPr w:rsidR="009A5B9E" w:rsidRPr="003A3485" w:rsidSect="006E3C5B">
      <w:footerReference w:type="default" r:id="rId8"/>
      <w:pgSz w:w="11906" w:h="16838"/>
      <w:pgMar w:top="1440" w:right="1800" w:bottom="1440" w:left="180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688" w:rsidRDefault="00D94688" w:rsidP="002F2E27">
      <w:r>
        <w:separator/>
      </w:r>
    </w:p>
  </w:endnote>
  <w:endnote w:type="continuationSeparator" w:id="0">
    <w:p w:rsidR="00D94688" w:rsidRDefault="00D94688" w:rsidP="002F2E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083214"/>
      <w:docPartObj>
        <w:docPartGallery w:val="Page Numbers (Bottom of Page)"/>
        <w:docPartUnique/>
      </w:docPartObj>
    </w:sdtPr>
    <w:sdtContent>
      <w:p w:rsidR="003A3485" w:rsidRDefault="009D1EB8">
        <w:pPr>
          <w:pStyle w:val="a4"/>
          <w:jc w:val="center"/>
        </w:pPr>
        <w:r>
          <w:fldChar w:fldCharType="begin"/>
        </w:r>
        <w:r w:rsidR="003A3485">
          <w:instrText>PAGE   \* MERGEFORMAT</w:instrText>
        </w:r>
        <w:r>
          <w:fldChar w:fldCharType="separate"/>
        </w:r>
        <w:r w:rsidR="002B71E7" w:rsidRPr="002B71E7">
          <w:rPr>
            <w:noProof/>
            <w:lang w:val="zh-CN"/>
          </w:rPr>
          <w:t>1</w:t>
        </w:r>
        <w:r>
          <w:fldChar w:fldCharType="end"/>
        </w:r>
      </w:p>
    </w:sdtContent>
  </w:sdt>
  <w:p w:rsidR="003A3485" w:rsidRPr="006E3C5B" w:rsidRDefault="003A3485" w:rsidP="006E3C5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688" w:rsidRDefault="00D94688" w:rsidP="002F2E27">
      <w:r>
        <w:separator/>
      </w:r>
    </w:p>
  </w:footnote>
  <w:footnote w:type="continuationSeparator" w:id="0">
    <w:p w:rsidR="00D94688" w:rsidRDefault="00D94688" w:rsidP="002F2E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44B"/>
    <w:multiLevelType w:val="singleLevel"/>
    <w:tmpl w:val="CDFCE56A"/>
    <w:lvl w:ilvl="0">
      <w:start w:val="1"/>
      <w:numFmt w:val="decimal"/>
      <w:lvlText w:val="%1、"/>
      <w:lvlJc w:val="left"/>
      <w:pPr>
        <w:tabs>
          <w:tab w:val="num" w:pos="750"/>
        </w:tabs>
        <w:ind w:left="750" w:hanging="315"/>
      </w:pPr>
      <w:rPr>
        <w:rFonts w:hint="eastAsia"/>
      </w:rPr>
    </w:lvl>
  </w:abstractNum>
  <w:abstractNum w:abstractNumId="1">
    <w:nsid w:val="04525B6E"/>
    <w:multiLevelType w:val="hybridMultilevel"/>
    <w:tmpl w:val="0E8A124C"/>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2">
    <w:nsid w:val="05EE2370"/>
    <w:multiLevelType w:val="hybridMultilevel"/>
    <w:tmpl w:val="A884796E"/>
    <w:lvl w:ilvl="0" w:tplc="FFFFFFFF">
      <w:start w:val="1"/>
      <w:numFmt w:val="japaneseCounting"/>
      <w:lvlText w:val="%1、"/>
      <w:lvlJc w:val="left"/>
      <w:pPr>
        <w:tabs>
          <w:tab w:val="num" w:pos="622"/>
        </w:tabs>
        <w:ind w:left="622"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3">
    <w:nsid w:val="06A63D01"/>
    <w:multiLevelType w:val="hybridMultilevel"/>
    <w:tmpl w:val="F22066F8"/>
    <w:lvl w:ilvl="0" w:tplc="FFFFFFFF">
      <w:start w:val="1"/>
      <w:numFmt w:val="japaneseCounting"/>
      <w:lvlText w:val="%1、"/>
      <w:lvlJc w:val="left"/>
      <w:pPr>
        <w:tabs>
          <w:tab w:val="num" w:pos="906"/>
        </w:tabs>
        <w:ind w:left="906" w:hanging="480"/>
      </w:pPr>
      <w:rPr>
        <w:rFonts w:hint="eastAsia"/>
      </w:rPr>
    </w:lvl>
    <w:lvl w:ilvl="1" w:tplc="FFFFFFFF" w:tentative="1">
      <w:start w:val="1"/>
      <w:numFmt w:val="lowerLetter"/>
      <w:lvlText w:val="%2)"/>
      <w:lvlJc w:val="left"/>
      <w:pPr>
        <w:tabs>
          <w:tab w:val="num" w:pos="1266"/>
        </w:tabs>
        <w:ind w:left="1266" w:hanging="420"/>
      </w:pPr>
    </w:lvl>
    <w:lvl w:ilvl="2" w:tplc="FFFFFFFF" w:tentative="1">
      <w:start w:val="1"/>
      <w:numFmt w:val="lowerRoman"/>
      <w:lvlText w:val="%3."/>
      <w:lvlJc w:val="right"/>
      <w:pPr>
        <w:tabs>
          <w:tab w:val="num" w:pos="1686"/>
        </w:tabs>
        <w:ind w:left="1686" w:hanging="420"/>
      </w:pPr>
    </w:lvl>
    <w:lvl w:ilvl="3" w:tplc="FFFFFFFF" w:tentative="1">
      <w:start w:val="1"/>
      <w:numFmt w:val="decimal"/>
      <w:lvlText w:val="%4."/>
      <w:lvlJc w:val="left"/>
      <w:pPr>
        <w:tabs>
          <w:tab w:val="num" w:pos="2106"/>
        </w:tabs>
        <w:ind w:left="2106" w:hanging="420"/>
      </w:pPr>
    </w:lvl>
    <w:lvl w:ilvl="4" w:tplc="FFFFFFFF" w:tentative="1">
      <w:start w:val="1"/>
      <w:numFmt w:val="lowerLetter"/>
      <w:lvlText w:val="%5)"/>
      <w:lvlJc w:val="left"/>
      <w:pPr>
        <w:tabs>
          <w:tab w:val="num" w:pos="2526"/>
        </w:tabs>
        <w:ind w:left="2526" w:hanging="420"/>
      </w:pPr>
    </w:lvl>
    <w:lvl w:ilvl="5" w:tplc="FFFFFFFF" w:tentative="1">
      <w:start w:val="1"/>
      <w:numFmt w:val="lowerRoman"/>
      <w:lvlText w:val="%6."/>
      <w:lvlJc w:val="right"/>
      <w:pPr>
        <w:tabs>
          <w:tab w:val="num" w:pos="2946"/>
        </w:tabs>
        <w:ind w:left="2946" w:hanging="420"/>
      </w:pPr>
    </w:lvl>
    <w:lvl w:ilvl="6" w:tplc="FFFFFFFF" w:tentative="1">
      <w:start w:val="1"/>
      <w:numFmt w:val="decimal"/>
      <w:lvlText w:val="%7."/>
      <w:lvlJc w:val="left"/>
      <w:pPr>
        <w:tabs>
          <w:tab w:val="num" w:pos="3366"/>
        </w:tabs>
        <w:ind w:left="3366" w:hanging="420"/>
      </w:pPr>
    </w:lvl>
    <w:lvl w:ilvl="7" w:tplc="FFFFFFFF" w:tentative="1">
      <w:start w:val="1"/>
      <w:numFmt w:val="lowerLetter"/>
      <w:lvlText w:val="%8)"/>
      <w:lvlJc w:val="left"/>
      <w:pPr>
        <w:tabs>
          <w:tab w:val="num" w:pos="3786"/>
        </w:tabs>
        <w:ind w:left="3786" w:hanging="420"/>
      </w:pPr>
    </w:lvl>
    <w:lvl w:ilvl="8" w:tplc="FFFFFFFF" w:tentative="1">
      <w:start w:val="1"/>
      <w:numFmt w:val="lowerRoman"/>
      <w:lvlText w:val="%9."/>
      <w:lvlJc w:val="right"/>
      <w:pPr>
        <w:tabs>
          <w:tab w:val="num" w:pos="4206"/>
        </w:tabs>
        <w:ind w:left="4206" w:hanging="420"/>
      </w:pPr>
    </w:lvl>
  </w:abstractNum>
  <w:abstractNum w:abstractNumId="4">
    <w:nsid w:val="08891C90"/>
    <w:multiLevelType w:val="hybridMultilevel"/>
    <w:tmpl w:val="00D2C250"/>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5">
    <w:nsid w:val="0D1B04FD"/>
    <w:multiLevelType w:val="singleLevel"/>
    <w:tmpl w:val="3BB8674C"/>
    <w:lvl w:ilvl="0">
      <w:start w:val="1"/>
      <w:numFmt w:val="decimal"/>
      <w:lvlText w:val="%1、"/>
      <w:lvlJc w:val="left"/>
      <w:pPr>
        <w:tabs>
          <w:tab w:val="num" w:pos="795"/>
        </w:tabs>
        <w:ind w:left="795" w:hanging="315"/>
      </w:pPr>
      <w:rPr>
        <w:rFonts w:hint="eastAsia"/>
      </w:rPr>
    </w:lvl>
  </w:abstractNum>
  <w:abstractNum w:abstractNumId="6">
    <w:nsid w:val="0F53247C"/>
    <w:multiLevelType w:val="hybridMultilevel"/>
    <w:tmpl w:val="62BAF286"/>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7">
    <w:nsid w:val="13FB2B83"/>
    <w:multiLevelType w:val="hybridMultilevel"/>
    <w:tmpl w:val="E2489B1A"/>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8">
    <w:nsid w:val="16684F25"/>
    <w:multiLevelType w:val="hybridMultilevel"/>
    <w:tmpl w:val="DC16E63A"/>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9">
    <w:nsid w:val="1BC3480F"/>
    <w:multiLevelType w:val="hybridMultilevel"/>
    <w:tmpl w:val="C6043A30"/>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0">
    <w:nsid w:val="1C1640FA"/>
    <w:multiLevelType w:val="singleLevel"/>
    <w:tmpl w:val="EC10BE22"/>
    <w:lvl w:ilvl="0">
      <w:start w:val="1"/>
      <w:numFmt w:val="decimal"/>
      <w:lvlText w:val="%1、"/>
      <w:lvlJc w:val="left"/>
      <w:pPr>
        <w:tabs>
          <w:tab w:val="num" w:pos="840"/>
        </w:tabs>
        <w:ind w:left="851" w:hanging="326"/>
      </w:pPr>
      <w:rPr>
        <w:rFonts w:hint="eastAsia"/>
      </w:rPr>
    </w:lvl>
  </w:abstractNum>
  <w:abstractNum w:abstractNumId="11">
    <w:nsid w:val="1EF83699"/>
    <w:multiLevelType w:val="hybridMultilevel"/>
    <w:tmpl w:val="2BAE05CC"/>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12">
    <w:nsid w:val="239D7E20"/>
    <w:multiLevelType w:val="hybridMultilevel"/>
    <w:tmpl w:val="159A186C"/>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13">
    <w:nsid w:val="23CE5B6C"/>
    <w:multiLevelType w:val="hybridMultilevel"/>
    <w:tmpl w:val="5986CEFA"/>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4">
    <w:nsid w:val="23D7228B"/>
    <w:multiLevelType w:val="hybridMultilevel"/>
    <w:tmpl w:val="9850DD56"/>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15">
    <w:nsid w:val="295858A2"/>
    <w:multiLevelType w:val="hybridMultilevel"/>
    <w:tmpl w:val="DDB05454"/>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6">
    <w:nsid w:val="2CBA1902"/>
    <w:multiLevelType w:val="hybridMultilevel"/>
    <w:tmpl w:val="16DA13FA"/>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7">
    <w:nsid w:val="2E4F48EC"/>
    <w:multiLevelType w:val="singleLevel"/>
    <w:tmpl w:val="9796C718"/>
    <w:lvl w:ilvl="0">
      <w:start w:val="1"/>
      <w:numFmt w:val="decimal"/>
      <w:lvlText w:val="%1、"/>
      <w:lvlJc w:val="left"/>
      <w:pPr>
        <w:tabs>
          <w:tab w:val="num" w:pos="750"/>
        </w:tabs>
        <w:ind w:left="750" w:hanging="315"/>
      </w:pPr>
      <w:rPr>
        <w:rFonts w:hint="eastAsia"/>
      </w:rPr>
    </w:lvl>
  </w:abstractNum>
  <w:abstractNum w:abstractNumId="18">
    <w:nsid w:val="31000713"/>
    <w:multiLevelType w:val="singleLevel"/>
    <w:tmpl w:val="1A64E6F4"/>
    <w:lvl w:ilvl="0">
      <w:start w:val="1"/>
      <w:numFmt w:val="decimal"/>
      <w:lvlText w:val="%1、"/>
      <w:lvlJc w:val="left"/>
      <w:pPr>
        <w:tabs>
          <w:tab w:val="num" w:pos="750"/>
        </w:tabs>
        <w:ind w:left="750" w:hanging="315"/>
      </w:pPr>
      <w:rPr>
        <w:rFonts w:hint="eastAsia"/>
      </w:rPr>
    </w:lvl>
  </w:abstractNum>
  <w:abstractNum w:abstractNumId="19">
    <w:nsid w:val="323B42E7"/>
    <w:multiLevelType w:val="singleLevel"/>
    <w:tmpl w:val="BAD2A34E"/>
    <w:lvl w:ilvl="0">
      <w:start w:val="1"/>
      <w:numFmt w:val="decimal"/>
      <w:lvlText w:val="%1、"/>
      <w:lvlJc w:val="left"/>
      <w:pPr>
        <w:tabs>
          <w:tab w:val="num" w:pos="750"/>
        </w:tabs>
        <w:ind w:left="750" w:hanging="315"/>
      </w:pPr>
      <w:rPr>
        <w:rFonts w:hint="eastAsia"/>
      </w:rPr>
    </w:lvl>
  </w:abstractNum>
  <w:abstractNum w:abstractNumId="20">
    <w:nsid w:val="325F2CB9"/>
    <w:multiLevelType w:val="hybridMultilevel"/>
    <w:tmpl w:val="70AE3C06"/>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21">
    <w:nsid w:val="35A4247D"/>
    <w:multiLevelType w:val="hybridMultilevel"/>
    <w:tmpl w:val="CA4ECF46"/>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22">
    <w:nsid w:val="3D192C9A"/>
    <w:multiLevelType w:val="hybridMultilevel"/>
    <w:tmpl w:val="0CA67A04"/>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23">
    <w:nsid w:val="46BD0700"/>
    <w:multiLevelType w:val="hybridMultilevel"/>
    <w:tmpl w:val="4DBA5470"/>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24">
    <w:nsid w:val="473878BF"/>
    <w:multiLevelType w:val="hybridMultilevel"/>
    <w:tmpl w:val="F9DC1918"/>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25">
    <w:nsid w:val="47635A0F"/>
    <w:multiLevelType w:val="hybridMultilevel"/>
    <w:tmpl w:val="57FE473E"/>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26">
    <w:nsid w:val="4CD07BE0"/>
    <w:multiLevelType w:val="singleLevel"/>
    <w:tmpl w:val="3D98520C"/>
    <w:lvl w:ilvl="0">
      <w:start w:val="1"/>
      <w:numFmt w:val="decimal"/>
      <w:lvlText w:val="%1、"/>
      <w:lvlJc w:val="left"/>
      <w:pPr>
        <w:tabs>
          <w:tab w:val="num" w:pos="735"/>
        </w:tabs>
        <w:ind w:left="735" w:hanging="315"/>
      </w:pPr>
      <w:rPr>
        <w:rFonts w:hint="eastAsia"/>
      </w:rPr>
    </w:lvl>
  </w:abstractNum>
  <w:abstractNum w:abstractNumId="27">
    <w:nsid w:val="4E3516FD"/>
    <w:multiLevelType w:val="hybridMultilevel"/>
    <w:tmpl w:val="778A8FAC"/>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28">
    <w:nsid w:val="50E92FCE"/>
    <w:multiLevelType w:val="hybridMultilevel"/>
    <w:tmpl w:val="3938A710"/>
    <w:lvl w:ilvl="0" w:tplc="FFFFFFFF">
      <w:start w:val="1"/>
      <w:numFmt w:val="none"/>
      <w:lvlText w:val="一、"/>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29">
    <w:nsid w:val="51FC7E24"/>
    <w:multiLevelType w:val="singleLevel"/>
    <w:tmpl w:val="E97CCF0E"/>
    <w:lvl w:ilvl="0">
      <w:start w:val="1"/>
      <w:numFmt w:val="decimal"/>
      <w:lvlText w:val="%1、"/>
      <w:lvlJc w:val="left"/>
      <w:pPr>
        <w:tabs>
          <w:tab w:val="num" w:pos="750"/>
        </w:tabs>
        <w:ind w:left="750" w:hanging="315"/>
      </w:pPr>
      <w:rPr>
        <w:rFonts w:hint="eastAsia"/>
      </w:rPr>
    </w:lvl>
  </w:abstractNum>
  <w:abstractNum w:abstractNumId="30">
    <w:nsid w:val="52BA65B8"/>
    <w:multiLevelType w:val="singleLevel"/>
    <w:tmpl w:val="068C67FE"/>
    <w:lvl w:ilvl="0">
      <w:start w:val="1"/>
      <w:numFmt w:val="decimal"/>
      <w:lvlText w:val="%1、"/>
      <w:lvlJc w:val="left"/>
      <w:pPr>
        <w:tabs>
          <w:tab w:val="num" w:pos="750"/>
        </w:tabs>
        <w:ind w:left="750" w:hanging="315"/>
      </w:pPr>
      <w:rPr>
        <w:rFonts w:hint="eastAsia"/>
      </w:rPr>
    </w:lvl>
  </w:abstractNum>
  <w:abstractNum w:abstractNumId="31">
    <w:nsid w:val="54726CB8"/>
    <w:multiLevelType w:val="hybridMultilevel"/>
    <w:tmpl w:val="549AEEDA"/>
    <w:lvl w:ilvl="0" w:tplc="FFFFFFFF">
      <w:start w:val="1"/>
      <w:numFmt w:val="japaneseCounting"/>
      <w:lvlText w:val="%1、"/>
      <w:lvlJc w:val="left"/>
      <w:pPr>
        <w:tabs>
          <w:tab w:val="num" w:pos="906"/>
        </w:tabs>
        <w:ind w:left="906" w:hanging="480"/>
      </w:pPr>
      <w:rPr>
        <w:rFonts w:hint="eastAsia"/>
      </w:rPr>
    </w:lvl>
    <w:lvl w:ilvl="1" w:tplc="FFFFFFFF" w:tentative="1">
      <w:start w:val="1"/>
      <w:numFmt w:val="lowerLetter"/>
      <w:lvlText w:val="%2)"/>
      <w:lvlJc w:val="left"/>
      <w:pPr>
        <w:tabs>
          <w:tab w:val="num" w:pos="1266"/>
        </w:tabs>
        <w:ind w:left="1266" w:hanging="420"/>
      </w:pPr>
    </w:lvl>
    <w:lvl w:ilvl="2" w:tplc="FFFFFFFF" w:tentative="1">
      <w:start w:val="1"/>
      <w:numFmt w:val="lowerRoman"/>
      <w:lvlText w:val="%3."/>
      <w:lvlJc w:val="right"/>
      <w:pPr>
        <w:tabs>
          <w:tab w:val="num" w:pos="1686"/>
        </w:tabs>
        <w:ind w:left="1686" w:hanging="420"/>
      </w:pPr>
    </w:lvl>
    <w:lvl w:ilvl="3" w:tplc="FFFFFFFF" w:tentative="1">
      <w:start w:val="1"/>
      <w:numFmt w:val="decimal"/>
      <w:lvlText w:val="%4."/>
      <w:lvlJc w:val="left"/>
      <w:pPr>
        <w:tabs>
          <w:tab w:val="num" w:pos="2106"/>
        </w:tabs>
        <w:ind w:left="2106" w:hanging="420"/>
      </w:pPr>
    </w:lvl>
    <w:lvl w:ilvl="4" w:tplc="FFFFFFFF" w:tentative="1">
      <w:start w:val="1"/>
      <w:numFmt w:val="lowerLetter"/>
      <w:lvlText w:val="%5)"/>
      <w:lvlJc w:val="left"/>
      <w:pPr>
        <w:tabs>
          <w:tab w:val="num" w:pos="2526"/>
        </w:tabs>
        <w:ind w:left="2526" w:hanging="420"/>
      </w:pPr>
    </w:lvl>
    <w:lvl w:ilvl="5" w:tplc="FFFFFFFF" w:tentative="1">
      <w:start w:val="1"/>
      <w:numFmt w:val="lowerRoman"/>
      <w:lvlText w:val="%6."/>
      <w:lvlJc w:val="right"/>
      <w:pPr>
        <w:tabs>
          <w:tab w:val="num" w:pos="2946"/>
        </w:tabs>
        <w:ind w:left="2946" w:hanging="420"/>
      </w:pPr>
    </w:lvl>
    <w:lvl w:ilvl="6" w:tplc="FFFFFFFF" w:tentative="1">
      <w:start w:val="1"/>
      <w:numFmt w:val="decimal"/>
      <w:lvlText w:val="%7."/>
      <w:lvlJc w:val="left"/>
      <w:pPr>
        <w:tabs>
          <w:tab w:val="num" w:pos="3366"/>
        </w:tabs>
        <w:ind w:left="3366" w:hanging="420"/>
      </w:pPr>
    </w:lvl>
    <w:lvl w:ilvl="7" w:tplc="FFFFFFFF" w:tentative="1">
      <w:start w:val="1"/>
      <w:numFmt w:val="lowerLetter"/>
      <w:lvlText w:val="%8)"/>
      <w:lvlJc w:val="left"/>
      <w:pPr>
        <w:tabs>
          <w:tab w:val="num" w:pos="3786"/>
        </w:tabs>
        <w:ind w:left="3786" w:hanging="420"/>
      </w:pPr>
    </w:lvl>
    <w:lvl w:ilvl="8" w:tplc="FFFFFFFF" w:tentative="1">
      <w:start w:val="1"/>
      <w:numFmt w:val="lowerRoman"/>
      <w:lvlText w:val="%9."/>
      <w:lvlJc w:val="right"/>
      <w:pPr>
        <w:tabs>
          <w:tab w:val="num" w:pos="4206"/>
        </w:tabs>
        <w:ind w:left="4206" w:hanging="420"/>
      </w:pPr>
    </w:lvl>
  </w:abstractNum>
  <w:abstractNum w:abstractNumId="32">
    <w:nsid w:val="5A6D480E"/>
    <w:multiLevelType w:val="hybridMultilevel"/>
    <w:tmpl w:val="9BD4BD38"/>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33">
    <w:nsid w:val="6251168E"/>
    <w:multiLevelType w:val="hybridMultilevel"/>
    <w:tmpl w:val="D3282E4A"/>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34">
    <w:nsid w:val="629B14F0"/>
    <w:multiLevelType w:val="hybridMultilevel"/>
    <w:tmpl w:val="F5542674"/>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35">
    <w:nsid w:val="638243FF"/>
    <w:multiLevelType w:val="hybridMultilevel"/>
    <w:tmpl w:val="63C63422"/>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36">
    <w:nsid w:val="646137B0"/>
    <w:multiLevelType w:val="singleLevel"/>
    <w:tmpl w:val="2D9E4E50"/>
    <w:lvl w:ilvl="0">
      <w:start w:val="1"/>
      <w:numFmt w:val="decimal"/>
      <w:lvlText w:val="%1、"/>
      <w:lvlJc w:val="left"/>
      <w:pPr>
        <w:tabs>
          <w:tab w:val="num" w:pos="750"/>
        </w:tabs>
        <w:ind w:left="750" w:hanging="315"/>
      </w:pPr>
      <w:rPr>
        <w:rFonts w:hint="eastAsia"/>
      </w:rPr>
    </w:lvl>
  </w:abstractNum>
  <w:abstractNum w:abstractNumId="37">
    <w:nsid w:val="64AD7FE0"/>
    <w:multiLevelType w:val="hybridMultilevel"/>
    <w:tmpl w:val="FA88D9C8"/>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38">
    <w:nsid w:val="64E61B81"/>
    <w:multiLevelType w:val="hybridMultilevel"/>
    <w:tmpl w:val="E0BE56D8"/>
    <w:lvl w:ilvl="0" w:tplc="FFFFFFFF">
      <w:start w:val="1"/>
      <w:numFmt w:val="japaneseCounting"/>
      <w:lvlText w:val="%1、"/>
      <w:lvlJc w:val="left"/>
      <w:pPr>
        <w:tabs>
          <w:tab w:val="num" w:pos="960"/>
        </w:tabs>
        <w:ind w:left="960" w:hanging="480"/>
      </w:pPr>
      <w:rPr>
        <w:rFonts w:hint="eastAsia"/>
      </w:rPr>
    </w:lvl>
    <w:lvl w:ilvl="1" w:tplc="FFFFFFFF">
      <w:start w:val="1"/>
      <w:numFmt w:val="japaneseCounting"/>
      <w:lvlText w:val="第%2节"/>
      <w:lvlJc w:val="left"/>
      <w:pPr>
        <w:tabs>
          <w:tab w:val="num" w:pos="1740"/>
        </w:tabs>
        <w:ind w:left="1740" w:hanging="840"/>
      </w:pPr>
      <w:rPr>
        <w:rFonts w:hint="eastAsia"/>
      </w:r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39">
    <w:nsid w:val="654552FA"/>
    <w:multiLevelType w:val="hybridMultilevel"/>
    <w:tmpl w:val="EDAC6DE6"/>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40">
    <w:nsid w:val="6BE03E46"/>
    <w:multiLevelType w:val="singleLevel"/>
    <w:tmpl w:val="8304C6EA"/>
    <w:lvl w:ilvl="0">
      <w:start w:val="1"/>
      <w:numFmt w:val="decimal"/>
      <w:lvlText w:val="%1、"/>
      <w:lvlJc w:val="left"/>
      <w:pPr>
        <w:tabs>
          <w:tab w:val="num" w:pos="750"/>
        </w:tabs>
        <w:ind w:left="750" w:hanging="315"/>
      </w:pPr>
      <w:rPr>
        <w:rFonts w:hint="eastAsia"/>
      </w:rPr>
    </w:lvl>
  </w:abstractNum>
  <w:abstractNum w:abstractNumId="41">
    <w:nsid w:val="6FD334D5"/>
    <w:multiLevelType w:val="hybridMultilevel"/>
    <w:tmpl w:val="71124150"/>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42">
    <w:nsid w:val="6FE875ED"/>
    <w:multiLevelType w:val="hybridMultilevel"/>
    <w:tmpl w:val="51CA2192"/>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43">
    <w:nsid w:val="725A2785"/>
    <w:multiLevelType w:val="hybridMultilevel"/>
    <w:tmpl w:val="C44409F4"/>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44">
    <w:nsid w:val="7AFC7445"/>
    <w:multiLevelType w:val="hybridMultilevel"/>
    <w:tmpl w:val="4D62F6E8"/>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45">
    <w:nsid w:val="7C4940D7"/>
    <w:multiLevelType w:val="hybridMultilevel"/>
    <w:tmpl w:val="4142F0C2"/>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46">
    <w:nsid w:val="7DB43C97"/>
    <w:multiLevelType w:val="hybridMultilevel"/>
    <w:tmpl w:val="FF3E966A"/>
    <w:lvl w:ilvl="0" w:tplc="FFFFFFFF">
      <w:start w:val="1"/>
      <w:numFmt w:val="japaneseCounting"/>
      <w:lvlText w:val="%1、"/>
      <w:lvlJc w:val="left"/>
      <w:pPr>
        <w:tabs>
          <w:tab w:val="num" w:pos="915"/>
        </w:tabs>
        <w:ind w:left="915" w:hanging="480"/>
      </w:pPr>
      <w:rPr>
        <w:rFonts w:hint="eastAsia"/>
      </w:rPr>
    </w:lvl>
    <w:lvl w:ilvl="1" w:tplc="FFFFFFFF" w:tentative="1">
      <w:start w:val="1"/>
      <w:numFmt w:val="lowerLetter"/>
      <w:lvlText w:val="%2)"/>
      <w:lvlJc w:val="left"/>
      <w:pPr>
        <w:tabs>
          <w:tab w:val="num" w:pos="1275"/>
        </w:tabs>
        <w:ind w:left="1275" w:hanging="420"/>
      </w:pPr>
    </w:lvl>
    <w:lvl w:ilvl="2" w:tplc="FFFFFFFF" w:tentative="1">
      <w:start w:val="1"/>
      <w:numFmt w:val="lowerRoman"/>
      <w:lvlText w:val="%3."/>
      <w:lvlJc w:val="right"/>
      <w:pPr>
        <w:tabs>
          <w:tab w:val="num" w:pos="1695"/>
        </w:tabs>
        <w:ind w:left="1695" w:hanging="420"/>
      </w:pPr>
    </w:lvl>
    <w:lvl w:ilvl="3" w:tplc="FFFFFFFF" w:tentative="1">
      <w:start w:val="1"/>
      <w:numFmt w:val="decimal"/>
      <w:lvlText w:val="%4."/>
      <w:lvlJc w:val="left"/>
      <w:pPr>
        <w:tabs>
          <w:tab w:val="num" w:pos="2115"/>
        </w:tabs>
        <w:ind w:left="2115" w:hanging="420"/>
      </w:pPr>
    </w:lvl>
    <w:lvl w:ilvl="4" w:tplc="FFFFFFFF" w:tentative="1">
      <w:start w:val="1"/>
      <w:numFmt w:val="lowerLetter"/>
      <w:lvlText w:val="%5)"/>
      <w:lvlJc w:val="left"/>
      <w:pPr>
        <w:tabs>
          <w:tab w:val="num" w:pos="2535"/>
        </w:tabs>
        <w:ind w:left="2535" w:hanging="420"/>
      </w:pPr>
    </w:lvl>
    <w:lvl w:ilvl="5" w:tplc="FFFFFFFF" w:tentative="1">
      <w:start w:val="1"/>
      <w:numFmt w:val="lowerRoman"/>
      <w:lvlText w:val="%6."/>
      <w:lvlJc w:val="right"/>
      <w:pPr>
        <w:tabs>
          <w:tab w:val="num" w:pos="2955"/>
        </w:tabs>
        <w:ind w:left="2955" w:hanging="420"/>
      </w:pPr>
    </w:lvl>
    <w:lvl w:ilvl="6" w:tplc="FFFFFFFF" w:tentative="1">
      <w:start w:val="1"/>
      <w:numFmt w:val="decimal"/>
      <w:lvlText w:val="%7."/>
      <w:lvlJc w:val="left"/>
      <w:pPr>
        <w:tabs>
          <w:tab w:val="num" w:pos="3375"/>
        </w:tabs>
        <w:ind w:left="3375" w:hanging="420"/>
      </w:pPr>
    </w:lvl>
    <w:lvl w:ilvl="7" w:tplc="FFFFFFFF" w:tentative="1">
      <w:start w:val="1"/>
      <w:numFmt w:val="lowerLetter"/>
      <w:lvlText w:val="%8)"/>
      <w:lvlJc w:val="left"/>
      <w:pPr>
        <w:tabs>
          <w:tab w:val="num" w:pos="3795"/>
        </w:tabs>
        <w:ind w:left="3795" w:hanging="420"/>
      </w:pPr>
    </w:lvl>
    <w:lvl w:ilvl="8" w:tplc="FFFFFFFF" w:tentative="1">
      <w:start w:val="1"/>
      <w:numFmt w:val="lowerRoman"/>
      <w:lvlText w:val="%9."/>
      <w:lvlJc w:val="right"/>
      <w:pPr>
        <w:tabs>
          <w:tab w:val="num" w:pos="4215"/>
        </w:tabs>
        <w:ind w:left="4215" w:hanging="420"/>
      </w:pPr>
    </w:lvl>
  </w:abstractNum>
  <w:abstractNum w:abstractNumId="47">
    <w:nsid w:val="7F6D5A72"/>
    <w:multiLevelType w:val="hybridMultilevel"/>
    <w:tmpl w:val="F412F74E"/>
    <w:lvl w:ilvl="0" w:tplc="FFFFFFFF">
      <w:start w:val="1"/>
      <w:numFmt w:val="japaneseCounting"/>
      <w:lvlText w:val="%1、"/>
      <w:lvlJc w:val="left"/>
      <w:pPr>
        <w:tabs>
          <w:tab w:val="num" w:pos="960"/>
        </w:tabs>
        <w:ind w:left="960" w:hanging="480"/>
      </w:pPr>
      <w:rPr>
        <w:rFonts w:hint="eastAsia"/>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48">
    <w:nsid w:val="7F801E5C"/>
    <w:multiLevelType w:val="singleLevel"/>
    <w:tmpl w:val="CA72F026"/>
    <w:lvl w:ilvl="0">
      <w:start w:val="1"/>
      <w:numFmt w:val="decimal"/>
      <w:lvlText w:val="%1、"/>
      <w:lvlJc w:val="left"/>
      <w:pPr>
        <w:tabs>
          <w:tab w:val="num" w:pos="795"/>
        </w:tabs>
        <w:ind w:left="795" w:hanging="315"/>
      </w:pPr>
      <w:rPr>
        <w:rFonts w:hint="eastAsia"/>
      </w:rPr>
    </w:lvl>
  </w:abstractNum>
  <w:num w:numId="1">
    <w:abstractNumId w:val="42"/>
  </w:num>
  <w:num w:numId="2">
    <w:abstractNumId w:val="9"/>
  </w:num>
  <w:num w:numId="3">
    <w:abstractNumId w:val="38"/>
  </w:num>
  <w:num w:numId="4">
    <w:abstractNumId w:val="44"/>
  </w:num>
  <w:num w:numId="5">
    <w:abstractNumId w:val="37"/>
  </w:num>
  <w:num w:numId="6">
    <w:abstractNumId w:val="15"/>
  </w:num>
  <w:num w:numId="7">
    <w:abstractNumId w:val="35"/>
  </w:num>
  <w:num w:numId="8">
    <w:abstractNumId w:val="21"/>
  </w:num>
  <w:num w:numId="9">
    <w:abstractNumId w:val="16"/>
  </w:num>
  <w:num w:numId="10">
    <w:abstractNumId w:val="39"/>
  </w:num>
  <w:num w:numId="11">
    <w:abstractNumId w:val="47"/>
  </w:num>
  <w:num w:numId="12">
    <w:abstractNumId w:val="4"/>
  </w:num>
  <w:num w:numId="13">
    <w:abstractNumId w:val="13"/>
  </w:num>
  <w:num w:numId="14">
    <w:abstractNumId w:val="3"/>
  </w:num>
  <w:num w:numId="15">
    <w:abstractNumId w:val="31"/>
  </w:num>
  <w:num w:numId="16">
    <w:abstractNumId w:val="24"/>
  </w:num>
  <w:num w:numId="17">
    <w:abstractNumId w:val="1"/>
  </w:num>
  <w:num w:numId="18">
    <w:abstractNumId w:val="8"/>
  </w:num>
  <w:num w:numId="19">
    <w:abstractNumId w:val="22"/>
  </w:num>
  <w:num w:numId="20">
    <w:abstractNumId w:val="14"/>
  </w:num>
  <w:num w:numId="21">
    <w:abstractNumId w:val="43"/>
  </w:num>
  <w:num w:numId="22">
    <w:abstractNumId w:val="20"/>
  </w:num>
  <w:num w:numId="23">
    <w:abstractNumId w:val="2"/>
  </w:num>
  <w:num w:numId="24">
    <w:abstractNumId w:val="6"/>
  </w:num>
  <w:num w:numId="25">
    <w:abstractNumId w:val="12"/>
  </w:num>
  <w:num w:numId="26">
    <w:abstractNumId w:val="11"/>
  </w:num>
  <w:num w:numId="27">
    <w:abstractNumId w:val="27"/>
  </w:num>
  <w:num w:numId="28">
    <w:abstractNumId w:val="7"/>
  </w:num>
  <w:num w:numId="29">
    <w:abstractNumId w:val="32"/>
  </w:num>
  <w:num w:numId="30">
    <w:abstractNumId w:val="34"/>
  </w:num>
  <w:num w:numId="31">
    <w:abstractNumId w:val="25"/>
  </w:num>
  <w:num w:numId="32">
    <w:abstractNumId w:val="23"/>
  </w:num>
  <w:num w:numId="33">
    <w:abstractNumId w:val="33"/>
  </w:num>
  <w:num w:numId="34">
    <w:abstractNumId w:val="45"/>
  </w:num>
  <w:num w:numId="35">
    <w:abstractNumId w:val="46"/>
  </w:num>
  <w:num w:numId="36">
    <w:abstractNumId w:val="41"/>
  </w:num>
  <w:num w:numId="37">
    <w:abstractNumId w:val="28"/>
  </w:num>
  <w:num w:numId="38">
    <w:abstractNumId w:val="26"/>
  </w:num>
  <w:num w:numId="39">
    <w:abstractNumId w:val="5"/>
  </w:num>
  <w:num w:numId="40">
    <w:abstractNumId w:val="10"/>
  </w:num>
  <w:num w:numId="41">
    <w:abstractNumId w:val="48"/>
  </w:num>
  <w:num w:numId="42">
    <w:abstractNumId w:val="19"/>
  </w:num>
  <w:num w:numId="43">
    <w:abstractNumId w:val="17"/>
  </w:num>
  <w:num w:numId="44">
    <w:abstractNumId w:val="18"/>
  </w:num>
  <w:num w:numId="45">
    <w:abstractNumId w:val="36"/>
  </w:num>
  <w:num w:numId="46">
    <w:abstractNumId w:val="40"/>
  </w:num>
  <w:num w:numId="47">
    <w:abstractNumId w:val="29"/>
  </w:num>
  <w:num w:numId="48">
    <w:abstractNumId w:val="0"/>
  </w:num>
  <w:num w:numId="4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2DC3"/>
    <w:rsid w:val="0000421B"/>
    <w:rsid w:val="00055506"/>
    <w:rsid w:val="00061A42"/>
    <w:rsid w:val="00066CD6"/>
    <w:rsid w:val="00112C66"/>
    <w:rsid w:val="00182DC3"/>
    <w:rsid w:val="001D5F06"/>
    <w:rsid w:val="002915CB"/>
    <w:rsid w:val="002B71E7"/>
    <w:rsid w:val="002F2E27"/>
    <w:rsid w:val="003278F2"/>
    <w:rsid w:val="00385E0B"/>
    <w:rsid w:val="003A3485"/>
    <w:rsid w:val="00420F86"/>
    <w:rsid w:val="004227E5"/>
    <w:rsid w:val="0044252D"/>
    <w:rsid w:val="004E28CD"/>
    <w:rsid w:val="00531321"/>
    <w:rsid w:val="00534265"/>
    <w:rsid w:val="005A6646"/>
    <w:rsid w:val="005E4042"/>
    <w:rsid w:val="00607A4D"/>
    <w:rsid w:val="00685DBE"/>
    <w:rsid w:val="006C0229"/>
    <w:rsid w:val="006E3C5B"/>
    <w:rsid w:val="00712B95"/>
    <w:rsid w:val="0079481B"/>
    <w:rsid w:val="007C1CB0"/>
    <w:rsid w:val="008431CB"/>
    <w:rsid w:val="00883135"/>
    <w:rsid w:val="00914583"/>
    <w:rsid w:val="00930C14"/>
    <w:rsid w:val="00940291"/>
    <w:rsid w:val="0099085A"/>
    <w:rsid w:val="009A5B9E"/>
    <w:rsid w:val="009D1EB8"/>
    <w:rsid w:val="00A01844"/>
    <w:rsid w:val="00A036EB"/>
    <w:rsid w:val="00A05A10"/>
    <w:rsid w:val="00A103FC"/>
    <w:rsid w:val="00A1115C"/>
    <w:rsid w:val="00A34F8A"/>
    <w:rsid w:val="00AB32F2"/>
    <w:rsid w:val="00B62260"/>
    <w:rsid w:val="00B62403"/>
    <w:rsid w:val="00B65E0E"/>
    <w:rsid w:val="00C06D00"/>
    <w:rsid w:val="00C26E68"/>
    <w:rsid w:val="00C579BB"/>
    <w:rsid w:val="00C94642"/>
    <w:rsid w:val="00CC61C8"/>
    <w:rsid w:val="00CD2A42"/>
    <w:rsid w:val="00CD520D"/>
    <w:rsid w:val="00CE0C5B"/>
    <w:rsid w:val="00CE1220"/>
    <w:rsid w:val="00D005DC"/>
    <w:rsid w:val="00D565B0"/>
    <w:rsid w:val="00D94688"/>
    <w:rsid w:val="00D95233"/>
    <w:rsid w:val="00E150F7"/>
    <w:rsid w:val="00E50FB8"/>
    <w:rsid w:val="00E55F40"/>
    <w:rsid w:val="00E95FFD"/>
    <w:rsid w:val="00FB494A"/>
    <w:rsid w:val="00FD2D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E2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2E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2E27"/>
    <w:rPr>
      <w:sz w:val="18"/>
      <w:szCs w:val="18"/>
    </w:rPr>
  </w:style>
  <w:style w:type="paragraph" w:styleId="a4">
    <w:name w:val="footer"/>
    <w:basedOn w:val="a"/>
    <w:link w:val="Char0"/>
    <w:uiPriority w:val="99"/>
    <w:unhideWhenUsed/>
    <w:rsid w:val="002F2E27"/>
    <w:pPr>
      <w:tabs>
        <w:tab w:val="center" w:pos="4153"/>
        <w:tab w:val="right" w:pos="8306"/>
      </w:tabs>
      <w:snapToGrid w:val="0"/>
      <w:jc w:val="left"/>
    </w:pPr>
    <w:rPr>
      <w:sz w:val="18"/>
      <w:szCs w:val="18"/>
    </w:rPr>
  </w:style>
  <w:style w:type="character" w:customStyle="1" w:styleId="Char0">
    <w:name w:val="页脚 Char"/>
    <w:basedOn w:val="a0"/>
    <w:link w:val="a4"/>
    <w:uiPriority w:val="99"/>
    <w:rsid w:val="002F2E27"/>
    <w:rPr>
      <w:sz w:val="18"/>
      <w:szCs w:val="18"/>
    </w:rPr>
  </w:style>
  <w:style w:type="paragraph" w:styleId="a5">
    <w:name w:val="List Paragraph"/>
    <w:basedOn w:val="a"/>
    <w:uiPriority w:val="34"/>
    <w:qFormat/>
    <w:rsid w:val="00A103FC"/>
    <w:pPr>
      <w:ind w:firstLineChars="200" w:firstLine="420"/>
    </w:pPr>
  </w:style>
</w:styles>
</file>

<file path=word/webSettings.xml><?xml version="1.0" encoding="utf-8"?>
<w:webSettings xmlns:r="http://schemas.openxmlformats.org/officeDocument/2006/relationships" xmlns:w="http://schemas.openxmlformats.org/wordprocessingml/2006/main">
  <w:divs>
    <w:div w:id="631248499">
      <w:bodyDiv w:val="1"/>
      <w:marLeft w:val="0"/>
      <w:marRight w:val="0"/>
      <w:marTop w:val="0"/>
      <w:marBottom w:val="0"/>
      <w:divBdr>
        <w:top w:val="none" w:sz="0" w:space="0" w:color="auto"/>
        <w:left w:val="none" w:sz="0" w:space="0" w:color="auto"/>
        <w:bottom w:val="none" w:sz="0" w:space="0" w:color="auto"/>
        <w:right w:val="none" w:sz="0" w:space="0" w:color="auto"/>
      </w:divBdr>
    </w:div>
    <w:div w:id="645814310">
      <w:bodyDiv w:val="1"/>
      <w:marLeft w:val="0"/>
      <w:marRight w:val="0"/>
      <w:marTop w:val="0"/>
      <w:marBottom w:val="0"/>
      <w:divBdr>
        <w:top w:val="none" w:sz="0" w:space="0" w:color="auto"/>
        <w:left w:val="none" w:sz="0" w:space="0" w:color="auto"/>
        <w:bottom w:val="none" w:sz="0" w:space="0" w:color="auto"/>
        <w:right w:val="none" w:sz="0" w:space="0" w:color="auto"/>
      </w:divBdr>
    </w:div>
    <w:div w:id="149738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70742-668B-473D-81A0-0896F4E8C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21</Pages>
  <Words>1398</Words>
  <Characters>7970</Characters>
  <Application>Microsoft Office Word</Application>
  <DocSecurity>0</DocSecurity>
  <Lines>66</Lines>
  <Paragraphs>18</Paragraphs>
  <ScaleCrop>false</ScaleCrop>
  <Company>微软中国</Company>
  <LinksUpToDate>false</LinksUpToDate>
  <CharactersWithSpaces>9350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wangchunling</dc:creator>
  <cp:keywords/>
  <dc:description/>
  <cp:lastModifiedBy>王洪艳</cp:lastModifiedBy>
  <cp:revision>57</cp:revision>
  <cp:lastPrinted>2019-09-19T08:54:00Z</cp:lastPrinted>
  <dcterms:created xsi:type="dcterms:W3CDTF">2016-07-03T07:45:00Z</dcterms:created>
  <dcterms:modified xsi:type="dcterms:W3CDTF">2019-09-19T08:56:00Z</dcterms:modified>
</cp:coreProperties>
</file>