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463" w:rsidRDefault="00284463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3E240A" w:rsidRDefault="003E240A" w:rsidP="003E240A">
      <w:pPr>
        <w:adjustRightInd w:val="0"/>
        <w:snapToGrid w:val="0"/>
        <w:jc w:val="center"/>
        <w:rPr>
          <w:rFonts w:ascii="黑体" w:eastAsia="黑体" w:hint="eastAsia"/>
          <w:b/>
          <w:bCs/>
          <w:sz w:val="52"/>
        </w:rPr>
      </w:pPr>
      <w:r>
        <w:rPr>
          <w:rFonts w:ascii="华文行楷" w:eastAsia="华文行楷" w:hint="eastAsia"/>
          <w:b/>
          <w:bCs/>
          <w:sz w:val="72"/>
          <w:szCs w:val="72"/>
        </w:rPr>
        <w:t>南京审计大学金审学院</w:t>
      </w:r>
    </w:p>
    <w:p w:rsidR="00284463" w:rsidRPr="003E240A" w:rsidRDefault="00284463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284463" w:rsidRDefault="00284463">
      <w:pPr>
        <w:adjustRightInd w:val="0"/>
        <w:snapToGrid w:val="0"/>
        <w:rPr>
          <w:rFonts w:ascii="黑体" w:eastAsia="黑体"/>
          <w:b/>
          <w:bCs/>
          <w:sz w:val="52"/>
        </w:rPr>
      </w:pPr>
    </w:p>
    <w:p w:rsidR="00284463" w:rsidRDefault="00B931B3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  <w:r>
        <w:rPr>
          <w:rFonts w:ascii="黑体" w:eastAsia="黑体" w:hint="eastAsia"/>
          <w:b/>
          <w:bCs/>
          <w:sz w:val="52"/>
        </w:rPr>
        <w:t>《</w:t>
      </w:r>
      <w:r w:rsidR="004D1F4C">
        <w:rPr>
          <w:rFonts w:ascii="黑体" w:eastAsia="黑体" w:hint="eastAsia"/>
          <w:b/>
          <w:bCs/>
          <w:sz w:val="52"/>
        </w:rPr>
        <w:t>家居与住宅</w:t>
      </w:r>
      <w:r>
        <w:rPr>
          <w:rFonts w:ascii="黑体" w:eastAsia="黑体" w:hint="eastAsia"/>
          <w:b/>
          <w:bCs/>
          <w:sz w:val="52"/>
        </w:rPr>
        <w:t>设计》教学大纲</w:t>
      </w:r>
    </w:p>
    <w:p w:rsidR="00284463" w:rsidRDefault="00284463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284463" w:rsidRDefault="00B931B3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  <w:r>
        <w:rPr>
          <w:rFonts w:ascii="黑体" w:eastAsia="黑体" w:hint="eastAsia"/>
          <w:b/>
          <w:bCs/>
          <w:sz w:val="52"/>
        </w:rPr>
        <w:t>（</w:t>
      </w:r>
      <w:r w:rsidR="003E240A" w:rsidRPr="003E240A">
        <w:rPr>
          <w:rFonts w:ascii="黑体" w:eastAsia="黑体"/>
          <w:b/>
          <w:bCs/>
          <w:sz w:val="48"/>
          <w:szCs w:val="48"/>
        </w:rPr>
        <w:t>Home and Residential Design</w:t>
      </w:r>
      <w:r>
        <w:rPr>
          <w:rFonts w:ascii="黑体" w:eastAsia="黑体" w:hint="eastAsia"/>
          <w:b/>
          <w:bCs/>
          <w:sz w:val="52"/>
        </w:rPr>
        <w:t>）</w:t>
      </w:r>
    </w:p>
    <w:p w:rsidR="00284463" w:rsidRDefault="00284463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284463" w:rsidRPr="003E240A" w:rsidRDefault="00284463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284463" w:rsidRDefault="00284463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284463" w:rsidRDefault="00284463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284463" w:rsidRDefault="00284463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284463" w:rsidRDefault="00284463" w:rsidP="003E240A">
      <w:pPr>
        <w:adjustRightInd w:val="0"/>
        <w:snapToGrid w:val="0"/>
        <w:rPr>
          <w:rFonts w:ascii="黑体" w:eastAsia="黑体"/>
          <w:b/>
          <w:bCs/>
          <w:sz w:val="52"/>
        </w:rPr>
      </w:pPr>
    </w:p>
    <w:p w:rsidR="00284463" w:rsidRDefault="00284463">
      <w:pPr>
        <w:adjustRightInd w:val="0"/>
        <w:snapToGrid w:val="0"/>
        <w:rPr>
          <w:rFonts w:ascii="黑体" w:eastAsia="黑体"/>
          <w:b/>
          <w:bCs/>
          <w:sz w:val="52"/>
        </w:rPr>
      </w:pPr>
    </w:p>
    <w:p w:rsidR="00284463" w:rsidRDefault="00B931B3">
      <w:pPr>
        <w:adjustRightInd w:val="0"/>
        <w:snapToGrid w:val="0"/>
        <w:spacing w:line="360" w:lineRule="auto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</w:t>
      </w:r>
      <w:r>
        <w:rPr>
          <w:rFonts w:ascii="宋体" w:hAnsi="宋体" w:hint="eastAsia"/>
          <w:sz w:val="30"/>
        </w:rPr>
        <w:t>艺术设计学院</w:t>
      </w:r>
    </w:p>
    <w:p w:rsidR="00284463" w:rsidRDefault="00B931B3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>
        <w:rPr>
          <w:rFonts w:ascii="宋体" w:eastAsia="黑体" w:hAnsi="宋体" w:hint="eastAsia"/>
          <w:color w:val="000000"/>
          <w:sz w:val="30"/>
        </w:rPr>
        <w:t>陈菁菁</w:t>
      </w:r>
    </w:p>
    <w:p w:rsidR="00284463" w:rsidRDefault="00B931B3">
      <w:pPr>
        <w:adjustRightInd w:val="0"/>
        <w:snapToGrid w:val="0"/>
        <w:spacing w:line="360" w:lineRule="auto"/>
        <w:ind w:firstLineChars="900" w:firstLine="2700"/>
        <w:rPr>
          <w:rFonts w:ascii="宋体" w:hAnsi="宋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3E240A">
        <w:rPr>
          <w:rFonts w:ascii="宋体" w:hAnsi="宋体" w:hint="eastAsia"/>
          <w:color w:val="000000"/>
          <w:sz w:val="30"/>
        </w:rPr>
        <w:t>吕游</w:t>
      </w:r>
    </w:p>
    <w:p w:rsidR="00284463" w:rsidRDefault="00B931B3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>
        <w:rPr>
          <w:rFonts w:ascii="宋体" w:hAnsi="宋体" w:hint="eastAsia"/>
          <w:sz w:val="30"/>
        </w:rPr>
        <w:t>201</w:t>
      </w:r>
      <w:r w:rsidR="003E240A">
        <w:rPr>
          <w:rFonts w:ascii="宋体" w:hAnsi="宋体" w:hint="eastAsia"/>
          <w:sz w:val="30"/>
        </w:rPr>
        <w:t>7</w:t>
      </w:r>
      <w:r>
        <w:rPr>
          <w:rFonts w:ascii="宋体" w:hAnsi="宋体" w:hint="eastAsia"/>
          <w:sz w:val="30"/>
        </w:rPr>
        <w:t>年7月</w:t>
      </w:r>
    </w:p>
    <w:p w:rsidR="00284463" w:rsidRDefault="00284463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:rsidR="00284463" w:rsidRDefault="00284463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:rsidR="00284463" w:rsidRDefault="00B931B3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lastRenderedPageBreak/>
        <w:t>课程说明</w:t>
      </w:r>
    </w:p>
    <w:p w:rsidR="00284463" w:rsidRDefault="00B931B3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一、课程概述：</w:t>
      </w:r>
    </w:p>
    <w:p w:rsidR="00284463" w:rsidRDefault="00B931B3">
      <w:pPr>
        <w:adjustRightInd w:val="0"/>
        <w:snapToGrid w:val="0"/>
        <w:spacing w:line="360" w:lineRule="auto"/>
        <w:ind w:firstLineChars="150" w:firstLine="360"/>
        <w:rPr>
          <w:rFonts w:ascii="宋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eastAsia="黑体" w:hint="eastAsia"/>
          <w:bCs/>
          <w:sz w:val="24"/>
        </w:rPr>
        <w:t>课</w:t>
      </w:r>
      <w:r>
        <w:rPr>
          <w:rFonts w:ascii="宋体" w:eastAsia="黑体" w:hAnsi="宋体" w:hint="eastAsia"/>
          <w:bCs/>
          <w:sz w:val="24"/>
        </w:rPr>
        <w:t>程属性及课程介绍</w:t>
      </w:r>
    </w:p>
    <w:p w:rsidR="00284463" w:rsidRDefault="00B931B3">
      <w:pPr>
        <w:adjustRightInd w:val="0"/>
        <w:snapToGrid w:val="0"/>
        <w:spacing w:line="360" w:lineRule="auto"/>
        <w:ind w:firstLineChars="250" w:firstLine="525"/>
        <w:rPr>
          <w:rFonts w:ascii="宋体" w:hAnsi="宋体"/>
        </w:rPr>
      </w:pPr>
      <w:r>
        <w:rPr>
          <w:rFonts w:ascii="宋体" w:hAnsi="宋体" w:hint="eastAsia"/>
        </w:rPr>
        <w:t>《</w:t>
      </w:r>
      <w:r w:rsidR="004D1F4C">
        <w:rPr>
          <w:rFonts w:ascii="宋体" w:hAnsi="宋体" w:hint="eastAsia"/>
        </w:rPr>
        <w:t>家居与住宅</w:t>
      </w:r>
      <w:r>
        <w:rPr>
          <w:rFonts w:ascii="宋体" w:hAnsi="宋体" w:hint="eastAsia"/>
        </w:rPr>
        <w:t>设计》是环境设计专业</w:t>
      </w:r>
      <w:r w:rsidR="004D1F4C">
        <w:rPr>
          <w:rFonts w:ascii="宋体" w:hAnsi="宋体" w:hint="eastAsia"/>
        </w:rPr>
        <w:t>家居设计方向</w:t>
      </w:r>
      <w:r>
        <w:rPr>
          <w:rFonts w:ascii="宋体" w:hAnsi="宋体" w:hint="eastAsia"/>
        </w:rPr>
        <w:t>的必修课程，属于专业</w:t>
      </w:r>
      <w:r w:rsidR="004D1F4C">
        <w:rPr>
          <w:rFonts w:ascii="宋体" w:hAnsi="宋体" w:hint="eastAsia"/>
        </w:rPr>
        <w:t>主干</w:t>
      </w:r>
      <w:r>
        <w:rPr>
          <w:rFonts w:ascii="宋体" w:hAnsi="宋体" w:hint="eastAsia"/>
        </w:rPr>
        <w:t>课。</w:t>
      </w:r>
    </w:p>
    <w:p w:rsidR="00284463" w:rsidRDefault="00B931B3">
      <w:pPr>
        <w:adjustRightInd w:val="0"/>
        <w:snapToGrid w:val="0"/>
        <w:spacing w:line="360" w:lineRule="auto"/>
        <w:ind w:firstLineChars="250" w:firstLine="525"/>
        <w:rPr>
          <w:rFonts w:ascii="宋体" w:hAnsi="宋体"/>
        </w:rPr>
      </w:pPr>
      <w:r>
        <w:rPr>
          <w:rFonts w:ascii="宋体" w:hAnsi="宋体" w:hint="eastAsia"/>
        </w:rPr>
        <w:t>本课程研究住宅与家居空间设计的相关内容，包括平面布局、界面装饰、收纳方案、光环境、智能化等，使学生全面掌握居住空间各功能区域的设计标准，通过理论讲授与设计实践，培养学生的综合设计创新思维能力与实践应用能力。</w:t>
      </w:r>
    </w:p>
    <w:p w:rsidR="00284463" w:rsidRDefault="00B931B3">
      <w:pPr>
        <w:adjustRightInd w:val="0"/>
        <w:snapToGrid w:val="0"/>
        <w:spacing w:line="360" w:lineRule="auto"/>
        <w:ind w:firstLineChars="150" w:firstLine="360"/>
        <w:rPr>
          <w:rFonts w:ascii="宋体" w:hAnsi="宋体"/>
        </w:rPr>
      </w:pPr>
      <w:r>
        <w:rPr>
          <w:rFonts w:ascii="宋体" w:eastAsia="黑体" w:hAnsi="宋体" w:hint="eastAsia"/>
          <w:sz w:val="24"/>
        </w:rPr>
        <w:t>（二）教学目标</w:t>
      </w:r>
    </w:p>
    <w:p w:rsidR="00284463" w:rsidRDefault="00B931B3">
      <w:pPr>
        <w:ind w:firstLineChars="150" w:firstLine="315"/>
        <w:rPr>
          <w:rFonts w:ascii="宋体" w:hAnsi="宋体"/>
          <w:caps/>
        </w:rPr>
      </w:pPr>
      <w:r>
        <w:rPr>
          <w:rFonts w:ascii="宋体" w:hint="eastAsia"/>
          <w:color w:val="000000"/>
          <w:kern w:val="21"/>
          <w:szCs w:val="20"/>
        </w:rPr>
        <w:t xml:space="preserve"> </w:t>
      </w:r>
      <w:r>
        <w:rPr>
          <w:rFonts w:ascii="宋体" w:hAnsi="宋体" w:hint="eastAsia"/>
          <w:caps/>
        </w:rPr>
        <w:t>通过本课程教学，学生应达到下列学习目标：</w:t>
      </w:r>
    </w:p>
    <w:p w:rsidR="00284463" w:rsidRDefault="00B931B3">
      <w:pPr>
        <w:adjustRightInd w:val="0"/>
        <w:snapToGrid w:val="0"/>
        <w:spacing w:line="360" w:lineRule="auto"/>
        <w:ind w:firstLineChars="250" w:firstLine="525"/>
        <w:rPr>
          <w:rFonts w:ascii="宋体" w:hAnsi="宋体"/>
        </w:rPr>
      </w:pPr>
      <w:r>
        <w:rPr>
          <w:rFonts w:ascii="宋体" w:hAnsi="宋体" w:hint="eastAsia"/>
        </w:rPr>
        <w:t>1. 本课程通过对</w:t>
      </w:r>
      <w:r w:rsidR="004D1F4C">
        <w:rPr>
          <w:rFonts w:ascii="宋体" w:hAnsi="宋体" w:hint="eastAsia"/>
        </w:rPr>
        <w:t>家居</w:t>
      </w:r>
      <w:r>
        <w:rPr>
          <w:rFonts w:ascii="宋体" w:hAnsi="宋体" w:hint="eastAsia"/>
        </w:rPr>
        <w:t>环境的行为需要、使用需要、心理需要的分析与研究，了解和掌握如何满足当代人们对</w:t>
      </w:r>
      <w:r w:rsidR="004D1F4C">
        <w:rPr>
          <w:rFonts w:ascii="宋体" w:hAnsi="宋体" w:hint="eastAsia"/>
        </w:rPr>
        <w:t>家居</w:t>
      </w:r>
      <w:r>
        <w:rPr>
          <w:rFonts w:ascii="宋体" w:hAnsi="宋体" w:hint="eastAsia"/>
        </w:rPr>
        <w:t>环境提出的高质量、高层次的要求。明确设计目的和内容，强调环保意识与绿色设计，树立以人为本的设计意识。</w:t>
      </w:r>
    </w:p>
    <w:p w:rsidR="00284463" w:rsidRDefault="00B931B3">
      <w:pPr>
        <w:adjustRightInd w:val="0"/>
        <w:snapToGrid w:val="0"/>
        <w:spacing w:line="360" w:lineRule="auto"/>
        <w:ind w:firstLineChars="250" w:firstLine="525"/>
        <w:rPr>
          <w:rFonts w:ascii="宋体" w:hAnsi="宋体"/>
        </w:rPr>
      </w:pPr>
      <w:r>
        <w:rPr>
          <w:rFonts w:ascii="宋体" w:hAnsi="宋体" w:hint="eastAsia"/>
        </w:rPr>
        <w:t>2.了解设计师岗位要求，掌握创新思维方法和</w:t>
      </w:r>
      <w:r w:rsidR="004D1F4C">
        <w:rPr>
          <w:rFonts w:ascii="宋体" w:hAnsi="宋体" w:hint="eastAsia"/>
        </w:rPr>
        <w:t>住宅</w:t>
      </w:r>
      <w:r>
        <w:rPr>
          <w:rFonts w:ascii="宋体" w:hAnsi="宋体" w:hint="eastAsia"/>
        </w:rPr>
        <w:t>空间设计流程，培养市场意识。</w:t>
      </w:r>
    </w:p>
    <w:p w:rsidR="00284463" w:rsidRDefault="00B931B3">
      <w:pPr>
        <w:adjustRightInd w:val="0"/>
        <w:snapToGrid w:val="0"/>
        <w:spacing w:line="360" w:lineRule="auto"/>
        <w:ind w:firstLineChars="250" w:firstLine="525"/>
        <w:rPr>
          <w:rFonts w:ascii="宋体" w:hAnsi="宋体"/>
        </w:rPr>
      </w:pPr>
      <w:r>
        <w:rPr>
          <w:rFonts w:ascii="宋体" w:hAnsi="宋体" w:hint="eastAsia"/>
        </w:rPr>
        <w:t>3.了解并掌握</w:t>
      </w:r>
      <w:r w:rsidR="004D1F4C">
        <w:rPr>
          <w:rFonts w:ascii="宋体" w:hAnsi="宋体" w:hint="eastAsia"/>
        </w:rPr>
        <w:t>住宅</w:t>
      </w:r>
      <w:r>
        <w:rPr>
          <w:rFonts w:ascii="宋体" w:hAnsi="宋体" w:hint="eastAsia"/>
        </w:rPr>
        <w:t>空间构成要素，界面处理、色彩与材质搭配、灯光设计及陈设设计等内容，掌握处理方法及要点。</w:t>
      </w:r>
    </w:p>
    <w:p w:rsidR="00284463" w:rsidRDefault="00B931B3">
      <w:pPr>
        <w:adjustRightInd w:val="0"/>
        <w:snapToGrid w:val="0"/>
        <w:spacing w:line="360" w:lineRule="auto"/>
        <w:ind w:firstLineChars="250" w:firstLine="525"/>
        <w:rPr>
          <w:rFonts w:ascii="宋体" w:hAnsi="宋体"/>
        </w:rPr>
      </w:pPr>
      <w:r>
        <w:rPr>
          <w:rFonts w:ascii="宋体" w:hAnsi="宋体" w:hint="eastAsia"/>
        </w:rPr>
        <w:t>4.了解并掌握</w:t>
      </w:r>
      <w:r w:rsidR="004D1F4C">
        <w:rPr>
          <w:rFonts w:ascii="宋体" w:hAnsi="宋体" w:hint="eastAsia"/>
        </w:rPr>
        <w:t>住宅</w:t>
      </w:r>
      <w:r>
        <w:rPr>
          <w:rFonts w:ascii="宋体" w:hAnsi="宋体" w:hint="eastAsia"/>
        </w:rPr>
        <w:t>各空间设计细节要点，掌握效果图表现及施工图设计要点，能制作出完整的设计方案图。</w:t>
      </w:r>
    </w:p>
    <w:p w:rsidR="00284463" w:rsidRDefault="00B931B3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（三）适用对象</w:t>
      </w:r>
    </w:p>
    <w:p w:rsidR="00284463" w:rsidRDefault="00B931B3">
      <w:pPr>
        <w:adjustRightInd w:val="0"/>
        <w:snapToGrid w:val="0"/>
        <w:spacing w:line="360" w:lineRule="auto"/>
        <w:ind w:firstLineChars="250" w:firstLine="525"/>
        <w:rPr>
          <w:rFonts w:ascii="宋体" w:hAnsi="宋体"/>
        </w:rPr>
      </w:pPr>
      <w:r>
        <w:rPr>
          <w:rFonts w:ascii="宋体" w:hAnsi="宋体" w:hint="eastAsia"/>
        </w:rPr>
        <w:t>本课程适用于环境设计专业本科生。</w:t>
      </w:r>
    </w:p>
    <w:p w:rsidR="00284463" w:rsidRDefault="00B931B3">
      <w:pPr>
        <w:adjustRightInd w:val="0"/>
        <w:snapToGrid w:val="0"/>
        <w:spacing w:line="360" w:lineRule="auto"/>
        <w:ind w:firstLineChars="150" w:firstLine="36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（四）先修课程与后续课程</w:t>
      </w:r>
    </w:p>
    <w:p w:rsidR="00284463" w:rsidRDefault="00B931B3">
      <w:pPr>
        <w:adjustRightInd w:val="0"/>
        <w:snapToGrid w:val="0"/>
        <w:spacing w:line="360" w:lineRule="auto"/>
        <w:ind w:firstLineChars="250" w:firstLine="525"/>
        <w:rPr>
          <w:rFonts w:ascii="宋体" w:hAnsi="宋体"/>
        </w:rPr>
      </w:pPr>
      <w:r>
        <w:rPr>
          <w:rFonts w:ascii="宋体" w:hAnsi="宋体" w:hint="eastAsia"/>
        </w:rPr>
        <w:t>先修课程：</w:t>
      </w:r>
      <w:r w:rsidR="004D1F4C">
        <w:rPr>
          <w:rFonts w:ascii="宋体" w:hAnsi="宋体" w:hint="eastAsia"/>
        </w:rPr>
        <w:t>设计制图、</w:t>
      </w:r>
      <w:r>
        <w:rPr>
          <w:rFonts w:ascii="宋体" w:hAnsi="宋体" w:hint="eastAsia"/>
        </w:rPr>
        <w:t>计算机辅助设计、人体工程学、</w:t>
      </w:r>
      <w:r w:rsidR="004D1F4C">
        <w:rPr>
          <w:rFonts w:ascii="宋体" w:hAnsi="宋体" w:hint="eastAsia"/>
        </w:rPr>
        <w:t>家居</w:t>
      </w:r>
      <w:r>
        <w:rPr>
          <w:rFonts w:ascii="宋体" w:hAnsi="宋体" w:hint="eastAsia"/>
        </w:rPr>
        <w:t>设计</w:t>
      </w:r>
      <w:r w:rsidR="004D1F4C">
        <w:rPr>
          <w:rFonts w:ascii="宋体" w:hAnsi="宋体" w:hint="eastAsia"/>
        </w:rPr>
        <w:t>方法与表达</w:t>
      </w:r>
      <w:r>
        <w:rPr>
          <w:rFonts w:ascii="宋体" w:hAnsi="宋体" w:hint="eastAsia"/>
        </w:rPr>
        <w:t>、</w:t>
      </w:r>
      <w:r w:rsidR="004D1F4C">
        <w:rPr>
          <w:rFonts w:ascii="宋体" w:hAnsi="宋体" w:hint="eastAsia"/>
        </w:rPr>
        <w:t>室内空间组织</w:t>
      </w:r>
      <w:r>
        <w:rPr>
          <w:rFonts w:ascii="宋体" w:hAnsi="宋体" w:hint="eastAsia"/>
        </w:rPr>
        <w:t>等</w:t>
      </w:r>
    </w:p>
    <w:p w:rsidR="00284463" w:rsidRDefault="00B931B3">
      <w:pPr>
        <w:adjustRightInd w:val="0"/>
        <w:snapToGrid w:val="0"/>
        <w:spacing w:line="360" w:lineRule="auto"/>
        <w:ind w:firstLineChars="250" w:firstLine="525"/>
        <w:rPr>
          <w:rFonts w:ascii="宋体" w:hAnsi="宋体"/>
        </w:rPr>
      </w:pPr>
      <w:r>
        <w:rPr>
          <w:rFonts w:ascii="宋体" w:hAnsi="宋体" w:hint="eastAsia"/>
        </w:rPr>
        <w:t>后续课程：</w:t>
      </w:r>
      <w:r w:rsidR="004D1F4C">
        <w:rPr>
          <w:rFonts w:ascii="宋体" w:hAnsi="宋体" w:hint="eastAsia"/>
        </w:rPr>
        <w:t>家居智能化设计</w:t>
      </w:r>
      <w:r>
        <w:rPr>
          <w:rFonts w:ascii="宋体" w:hAnsi="宋体" w:hint="eastAsia"/>
        </w:rPr>
        <w:t>、家装设计管理、设计与</w:t>
      </w:r>
      <w:r w:rsidR="004D1F4C">
        <w:rPr>
          <w:rFonts w:ascii="宋体" w:hAnsi="宋体" w:hint="eastAsia"/>
        </w:rPr>
        <w:t>生活方式</w:t>
      </w:r>
      <w:r>
        <w:rPr>
          <w:rFonts w:ascii="宋体" w:hAnsi="宋体" w:hint="eastAsia"/>
        </w:rPr>
        <w:t>、毕业设计、毕业实习等</w:t>
      </w:r>
    </w:p>
    <w:p w:rsidR="00284463" w:rsidRDefault="00B931B3">
      <w:pPr>
        <w:adjustRightInd w:val="0"/>
        <w:snapToGrid w:val="0"/>
        <w:spacing w:line="360" w:lineRule="auto"/>
        <w:ind w:firstLineChars="98" w:firstLine="275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二、任课教师教学过程中应注意的事项</w:t>
      </w:r>
    </w:p>
    <w:p w:rsidR="00284463" w:rsidRDefault="00B931B3">
      <w:pPr>
        <w:adjustRightInd w:val="0"/>
        <w:snapToGrid w:val="0"/>
        <w:spacing w:line="360" w:lineRule="auto"/>
        <w:ind w:firstLineChars="250" w:firstLine="525"/>
        <w:rPr>
          <w:rFonts w:ascii="宋体" w:hAnsi="宋体"/>
        </w:rPr>
      </w:pPr>
      <w:r>
        <w:rPr>
          <w:rFonts w:ascii="宋体" w:hAnsi="宋体" w:hint="eastAsia"/>
        </w:rPr>
        <w:t>本课程是一门应用性、综合性较强的课程。在教学过程中应当注意：</w:t>
      </w:r>
    </w:p>
    <w:p w:rsidR="00284463" w:rsidRDefault="00B931B3">
      <w:pPr>
        <w:adjustRightInd w:val="0"/>
        <w:snapToGrid w:val="0"/>
        <w:spacing w:line="360" w:lineRule="auto"/>
        <w:ind w:firstLineChars="250" w:firstLine="525"/>
        <w:rPr>
          <w:rFonts w:ascii="宋体" w:hAnsi="宋体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>、要系统、全面、准确地阐述现代</w:t>
      </w:r>
      <w:r w:rsidR="004D1F4C">
        <w:rPr>
          <w:rFonts w:ascii="宋体" w:hAnsi="宋体" w:hint="eastAsia"/>
        </w:rPr>
        <w:t>住宅</w:t>
      </w:r>
      <w:r>
        <w:rPr>
          <w:rFonts w:ascii="宋体" w:hAnsi="宋体" w:hint="eastAsia"/>
        </w:rPr>
        <w:t>设计的基本原理与实务；</w:t>
      </w:r>
    </w:p>
    <w:p w:rsidR="00284463" w:rsidRDefault="00B931B3">
      <w:pPr>
        <w:adjustRightInd w:val="0"/>
        <w:snapToGrid w:val="0"/>
        <w:spacing w:line="360" w:lineRule="auto"/>
        <w:ind w:firstLineChars="250" w:firstLine="525"/>
        <w:rPr>
          <w:rFonts w:ascii="宋体" w:hAnsi="宋体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、对</w:t>
      </w:r>
      <w:r w:rsidR="004D1F4C">
        <w:rPr>
          <w:rFonts w:ascii="宋体" w:hAnsi="宋体" w:hint="eastAsia"/>
        </w:rPr>
        <w:t>住宅</w:t>
      </w:r>
      <w:r>
        <w:rPr>
          <w:rFonts w:ascii="宋体" w:hAnsi="宋体" w:hint="eastAsia"/>
        </w:rPr>
        <w:t>设计中的现状与发展趋势要做准确的介绍与把握；</w:t>
      </w:r>
    </w:p>
    <w:p w:rsidR="00284463" w:rsidRDefault="00B931B3">
      <w:pPr>
        <w:adjustRightInd w:val="0"/>
        <w:snapToGrid w:val="0"/>
        <w:spacing w:line="360" w:lineRule="auto"/>
        <w:ind w:firstLineChars="250" w:firstLine="525"/>
        <w:rPr>
          <w:rFonts w:ascii="宋体" w:hAnsi="宋体"/>
        </w:rPr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>、增加案例教学的比重、文字教材、音像教材中要突出典型案例的剖析；</w:t>
      </w:r>
    </w:p>
    <w:p w:rsidR="00284463" w:rsidRDefault="00B931B3">
      <w:pPr>
        <w:adjustRightInd w:val="0"/>
        <w:snapToGrid w:val="0"/>
        <w:spacing w:line="360" w:lineRule="auto"/>
        <w:ind w:firstLineChars="250" w:firstLine="525"/>
        <w:rPr>
          <w:rFonts w:ascii="宋体" w:hAnsi="宋体"/>
        </w:rPr>
      </w:pPr>
      <w:r>
        <w:rPr>
          <w:rFonts w:ascii="宋体" w:hAnsi="宋体"/>
        </w:rPr>
        <w:t>4</w:t>
      </w:r>
      <w:r>
        <w:rPr>
          <w:rFonts w:ascii="宋体" w:hAnsi="宋体" w:hint="eastAsia"/>
        </w:rPr>
        <w:t>、日常的面授辅导应着重于重点的归纳、难点剖析以及作业讲解。建议作业以综合练习和案例分析为主。</w:t>
      </w:r>
    </w:p>
    <w:p w:rsidR="00284463" w:rsidRDefault="00B931B3">
      <w:pPr>
        <w:adjustRightInd w:val="0"/>
        <w:snapToGrid w:val="0"/>
        <w:spacing w:line="360" w:lineRule="auto"/>
        <w:ind w:firstLineChars="98" w:firstLine="275"/>
        <w:rPr>
          <w:rFonts w:ascii="黑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三、学时要求与分配：</w:t>
      </w:r>
    </w:p>
    <w:p w:rsidR="00284463" w:rsidRDefault="00B931B3">
      <w:pPr>
        <w:adjustRightInd w:val="0"/>
        <w:snapToGrid w:val="0"/>
        <w:spacing w:line="360" w:lineRule="auto"/>
        <w:ind w:leftChars="230" w:left="483"/>
        <w:rPr>
          <w:rFonts w:ascii="宋体" w:eastAsia="黑体" w:hAnsi="宋体"/>
          <w:sz w:val="24"/>
        </w:rPr>
      </w:pPr>
      <w:r>
        <w:rPr>
          <w:rFonts w:ascii="黑体" w:eastAsia="黑体" w:hAnsi="宋体" w:hint="eastAsia"/>
          <w:bCs/>
          <w:sz w:val="24"/>
        </w:rPr>
        <w:lastRenderedPageBreak/>
        <w:t>（一）</w:t>
      </w:r>
      <w:r>
        <w:rPr>
          <w:rFonts w:ascii="宋体" w:eastAsia="黑体" w:hAnsi="宋体" w:hint="eastAsia"/>
          <w:sz w:val="24"/>
        </w:rPr>
        <w:t>总学时要求</w:t>
      </w:r>
    </w:p>
    <w:p w:rsidR="00284463" w:rsidRDefault="00B931B3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  <w:r>
        <w:rPr>
          <w:rFonts w:ascii="宋体" w:hAnsi="宋体" w:hint="eastAsia"/>
        </w:rPr>
        <w:t>本课程总学时计64学时。</w:t>
      </w:r>
    </w:p>
    <w:p w:rsidR="00284463" w:rsidRDefault="00B931B3">
      <w:pPr>
        <w:adjustRightInd w:val="0"/>
        <w:snapToGrid w:val="0"/>
        <w:spacing w:line="360" w:lineRule="auto"/>
        <w:ind w:left="482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（二）学时分配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99"/>
        <w:gridCol w:w="3559"/>
        <w:gridCol w:w="1330"/>
        <w:gridCol w:w="1704"/>
      </w:tblGrid>
      <w:tr w:rsidR="00284463">
        <w:trPr>
          <w:trHeight w:val="525"/>
          <w:jc w:val="center"/>
        </w:trPr>
        <w:tc>
          <w:tcPr>
            <w:tcW w:w="828" w:type="dxa"/>
            <w:vAlign w:val="center"/>
          </w:tcPr>
          <w:p w:rsidR="00284463" w:rsidRDefault="00B931B3">
            <w:pPr>
              <w:rPr>
                <w:b/>
              </w:rPr>
            </w:pPr>
            <w:r>
              <w:rPr>
                <w:rFonts w:hint="eastAsia"/>
                <w:b/>
              </w:rPr>
              <w:t>周别</w:t>
            </w:r>
          </w:p>
        </w:tc>
        <w:tc>
          <w:tcPr>
            <w:tcW w:w="1099" w:type="dxa"/>
            <w:vAlign w:val="center"/>
          </w:tcPr>
          <w:p w:rsidR="00284463" w:rsidRDefault="00B931B3">
            <w:pPr>
              <w:rPr>
                <w:b/>
              </w:rPr>
            </w:pPr>
            <w:r>
              <w:rPr>
                <w:rFonts w:hint="eastAsia"/>
                <w:b/>
              </w:rPr>
              <w:t>授课次数</w:t>
            </w:r>
          </w:p>
        </w:tc>
        <w:tc>
          <w:tcPr>
            <w:tcW w:w="3559" w:type="dxa"/>
            <w:vAlign w:val="center"/>
          </w:tcPr>
          <w:p w:rsidR="00284463" w:rsidRDefault="00B931B3">
            <w:pPr>
              <w:ind w:firstLine="548"/>
              <w:rPr>
                <w:b/>
              </w:rPr>
            </w:pP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授课章节与内容摘要</w:t>
            </w:r>
          </w:p>
        </w:tc>
        <w:tc>
          <w:tcPr>
            <w:tcW w:w="1330" w:type="dxa"/>
            <w:vAlign w:val="center"/>
          </w:tcPr>
          <w:p w:rsidR="00284463" w:rsidRDefault="00B931B3">
            <w:pPr>
              <w:ind w:firstLineChars="100" w:firstLine="211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</w:tc>
        <w:tc>
          <w:tcPr>
            <w:tcW w:w="1704" w:type="dxa"/>
            <w:vAlign w:val="center"/>
          </w:tcPr>
          <w:p w:rsidR="00284463" w:rsidRDefault="00B931B3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备注</w:t>
            </w:r>
          </w:p>
        </w:tc>
      </w:tr>
      <w:tr w:rsidR="00284463">
        <w:trPr>
          <w:trHeight w:val="525"/>
          <w:jc w:val="center"/>
        </w:trPr>
        <w:tc>
          <w:tcPr>
            <w:tcW w:w="828" w:type="dxa"/>
            <w:vAlign w:val="center"/>
          </w:tcPr>
          <w:p w:rsidR="00284463" w:rsidRDefault="00B931B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1-3</w:t>
            </w:r>
          </w:p>
        </w:tc>
        <w:tc>
          <w:tcPr>
            <w:tcW w:w="1099" w:type="dxa"/>
            <w:vAlign w:val="center"/>
          </w:tcPr>
          <w:p w:rsidR="00284463" w:rsidRDefault="00B931B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559" w:type="dxa"/>
            <w:vAlign w:val="center"/>
          </w:tcPr>
          <w:p w:rsidR="00284463" w:rsidRDefault="00B931B3">
            <w:pPr>
              <w:spacing w:beforeLines="50" w:before="156" w:afterLines="50" w:after="156" w:line="240" w:lineRule="exac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 xml:space="preserve">第一章 </w:t>
            </w:r>
            <w:r w:rsidR="004D1F4C">
              <w:rPr>
                <w:rFonts w:ascii="宋体" w:hAnsi="宋体" w:cs="宋体" w:hint="eastAsia"/>
                <w:bCs/>
                <w:kern w:val="0"/>
                <w:szCs w:val="21"/>
              </w:rPr>
              <w:t>住宅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设计概述</w:t>
            </w:r>
          </w:p>
          <w:p w:rsidR="00284463" w:rsidRDefault="00B931B3">
            <w:pPr>
              <w:spacing w:beforeLines="50" w:before="156" w:afterLines="50" w:after="156" w:line="240" w:lineRule="exac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1.1课程导论</w:t>
            </w:r>
          </w:p>
          <w:p w:rsidR="00284463" w:rsidRDefault="00B931B3">
            <w:pPr>
              <w:spacing w:beforeLines="50" w:before="156" w:afterLines="50" w:after="156" w:line="240" w:lineRule="exac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1.2住宅类型与户型解析</w:t>
            </w:r>
          </w:p>
          <w:p w:rsidR="00284463" w:rsidRDefault="00B931B3">
            <w:pPr>
              <w:spacing w:beforeLines="50" w:before="156" w:afterLines="50" w:after="156" w:line="240" w:lineRule="exac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1.3</w:t>
            </w:r>
            <w:r w:rsidR="004D1F4C">
              <w:rPr>
                <w:rFonts w:ascii="宋体" w:hAnsi="宋体" w:cs="宋体" w:hint="eastAsia"/>
                <w:bCs/>
                <w:kern w:val="0"/>
                <w:szCs w:val="21"/>
              </w:rPr>
              <w:t>户型改造</w:t>
            </w:r>
          </w:p>
        </w:tc>
        <w:tc>
          <w:tcPr>
            <w:tcW w:w="1330" w:type="dxa"/>
            <w:vAlign w:val="center"/>
          </w:tcPr>
          <w:p w:rsidR="00284463" w:rsidRDefault="00B931B3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12</w:t>
            </w:r>
          </w:p>
        </w:tc>
        <w:tc>
          <w:tcPr>
            <w:tcW w:w="1704" w:type="dxa"/>
            <w:vAlign w:val="center"/>
          </w:tcPr>
          <w:p w:rsidR="00284463" w:rsidRDefault="00B931B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理论讲解、案例分析</w:t>
            </w:r>
          </w:p>
        </w:tc>
      </w:tr>
      <w:tr w:rsidR="00284463">
        <w:trPr>
          <w:trHeight w:val="525"/>
          <w:jc w:val="center"/>
        </w:trPr>
        <w:tc>
          <w:tcPr>
            <w:tcW w:w="828" w:type="dxa"/>
            <w:vAlign w:val="center"/>
          </w:tcPr>
          <w:p w:rsidR="00284463" w:rsidRDefault="00B931B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4-11</w:t>
            </w:r>
          </w:p>
        </w:tc>
        <w:tc>
          <w:tcPr>
            <w:tcW w:w="1099" w:type="dxa"/>
            <w:vAlign w:val="center"/>
          </w:tcPr>
          <w:p w:rsidR="00284463" w:rsidRDefault="00B931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3559" w:type="dxa"/>
            <w:vAlign w:val="center"/>
          </w:tcPr>
          <w:p w:rsidR="00284463" w:rsidRDefault="00B931B3">
            <w:pPr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</w:rPr>
              <w:t xml:space="preserve">第二章 </w:t>
            </w:r>
            <w:r w:rsidR="004D1F4C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住宅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空间设计标准</w:t>
            </w:r>
          </w:p>
          <w:p w:rsidR="00284463" w:rsidRDefault="00B931B3">
            <w:pPr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2.1 玄关与客厅设计</w:t>
            </w:r>
          </w:p>
          <w:p w:rsidR="00284463" w:rsidRDefault="00B931B3">
            <w:pPr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2.2 厨房与餐厅设计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br/>
              <w:t>2.3 卫浴与洗衣间设计</w:t>
            </w:r>
          </w:p>
          <w:p w:rsidR="00284463" w:rsidRDefault="00B931B3">
            <w:pPr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2.4 卧室与衣帽间设计</w:t>
            </w:r>
          </w:p>
          <w:p w:rsidR="00284463" w:rsidRDefault="00B931B3">
            <w:pPr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2.5 阳台与书房设计</w:t>
            </w:r>
          </w:p>
          <w:p w:rsidR="00284463" w:rsidRDefault="00B931B3">
            <w:pPr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2.6 影音室与活动室设计</w:t>
            </w:r>
          </w:p>
          <w:p w:rsidR="00284463" w:rsidRDefault="00B931B3">
            <w:pPr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2.7 音乐与酒窖空间设计</w:t>
            </w:r>
          </w:p>
        </w:tc>
        <w:tc>
          <w:tcPr>
            <w:tcW w:w="1330" w:type="dxa"/>
            <w:vAlign w:val="center"/>
          </w:tcPr>
          <w:p w:rsidR="00284463" w:rsidRDefault="00B931B3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</w:rPr>
              <w:t>32</w:t>
            </w:r>
          </w:p>
        </w:tc>
        <w:tc>
          <w:tcPr>
            <w:tcW w:w="1704" w:type="dxa"/>
            <w:vAlign w:val="center"/>
          </w:tcPr>
          <w:p w:rsidR="00284463" w:rsidRDefault="00B931B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理论讲解、单元练习</w:t>
            </w:r>
          </w:p>
        </w:tc>
      </w:tr>
      <w:tr w:rsidR="00284463">
        <w:trPr>
          <w:trHeight w:val="525"/>
          <w:jc w:val="center"/>
        </w:trPr>
        <w:tc>
          <w:tcPr>
            <w:tcW w:w="828" w:type="dxa"/>
            <w:vAlign w:val="center"/>
          </w:tcPr>
          <w:p w:rsidR="00284463" w:rsidRDefault="00B931B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12-16</w:t>
            </w:r>
          </w:p>
        </w:tc>
        <w:tc>
          <w:tcPr>
            <w:tcW w:w="1099" w:type="dxa"/>
            <w:vAlign w:val="center"/>
          </w:tcPr>
          <w:p w:rsidR="00284463" w:rsidRDefault="00B931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559" w:type="dxa"/>
            <w:vAlign w:val="center"/>
          </w:tcPr>
          <w:p w:rsidR="00284463" w:rsidRDefault="00B931B3">
            <w:pPr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</w:rPr>
              <w:t xml:space="preserve">第三章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专题项目设计解析</w:t>
            </w:r>
          </w:p>
          <w:p w:rsidR="00284463" w:rsidRDefault="00B931B3">
            <w:pPr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3.1三宅·一生与十宅·七论</w:t>
            </w:r>
          </w:p>
          <w:p w:rsidR="00284463" w:rsidRDefault="004D1F4C">
            <w:pPr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3.2</w:t>
            </w:r>
            <w:r w:rsidR="00B931B3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集装箱住宅设计</w:t>
            </w:r>
          </w:p>
        </w:tc>
        <w:tc>
          <w:tcPr>
            <w:tcW w:w="1330" w:type="dxa"/>
            <w:vAlign w:val="center"/>
          </w:tcPr>
          <w:p w:rsidR="00284463" w:rsidRDefault="00B931B3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</w:rPr>
              <w:t>20</w:t>
            </w:r>
          </w:p>
        </w:tc>
        <w:tc>
          <w:tcPr>
            <w:tcW w:w="1704" w:type="dxa"/>
            <w:vAlign w:val="center"/>
          </w:tcPr>
          <w:p w:rsidR="00284463" w:rsidRDefault="00B931B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市场调研、案例分析、项目实训</w:t>
            </w:r>
          </w:p>
        </w:tc>
      </w:tr>
    </w:tbl>
    <w:p w:rsidR="00284463" w:rsidRDefault="00284463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284463" w:rsidRDefault="00B931B3">
      <w:pPr>
        <w:adjustRightInd w:val="0"/>
        <w:snapToGrid w:val="0"/>
        <w:spacing w:line="360" w:lineRule="auto"/>
        <w:ind w:firstLineChars="98" w:firstLine="275"/>
        <w:rPr>
          <w:rFonts w:eastAsia="黑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四、</w:t>
      </w:r>
      <w:r>
        <w:rPr>
          <w:rFonts w:eastAsia="黑体" w:hint="eastAsia"/>
          <w:b/>
          <w:bCs/>
          <w:sz w:val="28"/>
        </w:rPr>
        <w:t>实践教学内容与要求</w:t>
      </w:r>
    </w:p>
    <w:p w:rsidR="00284463" w:rsidRDefault="00B931B3">
      <w:pPr>
        <w:ind w:firstLineChars="200" w:firstLine="420"/>
      </w:pPr>
      <w:r>
        <w:rPr>
          <w:rFonts w:hint="eastAsia"/>
        </w:rPr>
        <w:t>（一）课堂实践训练</w:t>
      </w:r>
    </w:p>
    <w:p w:rsidR="00284463" w:rsidRDefault="00B931B3">
      <w:pPr>
        <w:ind w:firstLineChars="200" w:firstLine="420"/>
        <w:jc w:val="left"/>
      </w:pPr>
      <w:r>
        <w:rPr>
          <w:rFonts w:hint="eastAsia"/>
        </w:rPr>
        <w:t>紧密联系实际，具体分析案例、解决实际问题的能力。把课堂学习与学科理论的学习融入对室内设计的研究和认识之中，切实提高分析问题、解决问题的能力。</w:t>
      </w:r>
    </w:p>
    <w:p w:rsidR="00284463" w:rsidRDefault="00B931B3">
      <w:pPr>
        <w:ind w:firstLineChars="150" w:firstLine="315"/>
      </w:pPr>
      <w:r>
        <w:rPr>
          <w:rFonts w:hint="eastAsia"/>
        </w:rPr>
        <w:t>（二）课外实践训练</w:t>
      </w:r>
    </w:p>
    <w:p w:rsidR="00284463" w:rsidRDefault="00B931B3">
      <w:pPr>
        <w:ind w:firstLineChars="200" w:firstLine="420"/>
        <w:jc w:val="left"/>
      </w:pPr>
      <w:r>
        <w:rPr>
          <w:rFonts w:hint="eastAsia"/>
        </w:rPr>
        <w:t>正确认识室内设计市场运行中的合理成份与违章、违规等操作的现实利用，开展社会实践活动，有目的，有计划，有步骤地进行社会调查等。</w:t>
      </w:r>
    </w:p>
    <w:p w:rsidR="00284463" w:rsidRDefault="00B931B3" w:rsidP="004D1F4C">
      <w:pPr>
        <w:adjustRightInd w:val="0"/>
        <w:snapToGrid w:val="0"/>
        <w:spacing w:beforeLines="50" w:before="156" w:afterLines="50" w:after="156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五、教学</w:t>
      </w:r>
      <w:r>
        <w:rPr>
          <w:rFonts w:ascii="宋体" w:eastAsia="黑体" w:hAnsi="宋体"/>
          <w:b/>
          <w:bCs/>
          <w:sz w:val="28"/>
        </w:rPr>
        <w:t>参考</w:t>
      </w:r>
      <w:r>
        <w:rPr>
          <w:rFonts w:ascii="宋体" w:eastAsia="黑体" w:hAnsi="宋体" w:hint="eastAsia"/>
          <w:b/>
          <w:bCs/>
          <w:sz w:val="28"/>
        </w:rPr>
        <w:t>资料</w:t>
      </w:r>
    </w:p>
    <w:p w:rsidR="00284463" w:rsidRDefault="00B931B3">
      <w:pPr>
        <w:spacing w:line="360" w:lineRule="auto"/>
        <w:ind w:firstLineChars="201" w:firstLine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1、教  材： </w:t>
      </w:r>
    </w:p>
    <w:p w:rsidR="00284463" w:rsidRDefault="00B931B3">
      <w:pPr>
        <w:spacing w:line="360" w:lineRule="auto"/>
        <w:ind w:firstLineChars="201" w:firstLine="422"/>
        <w:rPr>
          <w:rFonts w:ascii="宋体" w:hAnsi="宋体"/>
          <w:szCs w:val="21"/>
        </w:rPr>
      </w:pPr>
      <w:r>
        <w:rPr>
          <w:rFonts w:hint="eastAsia"/>
        </w:rPr>
        <w:t>《</w:t>
      </w:r>
      <w:r w:rsidR="000F6A54">
        <w:rPr>
          <w:rFonts w:hint="eastAsia"/>
        </w:rPr>
        <w:t>住宅精细化设计</w:t>
      </w:r>
      <w:r w:rsidR="000F6A54">
        <w:rPr>
          <w:rFonts w:hint="eastAsia"/>
        </w:rPr>
        <w:t>II</w:t>
      </w:r>
      <w:r>
        <w:rPr>
          <w:rFonts w:hint="eastAsia"/>
        </w:rPr>
        <w:t>》</w: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 w:rsidR="000F6A54">
        <w:rPr>
          <w:rFonts w:hint="eastAsia"/>
        </w:rPr>
        <w:t>周燕珉</w:t>
      </w:r>
      <w:r>
        <w:rPr>
          <w:rFonts w:hint="eastAsia"/>
        </w:rPr>
        <w:t>，中国</w:t>
      </w:r>
      <w:r w:rsidR="000F6A54">
        <w:rPr>
          <w:rFonts w:hint="eastAsia"/>
        </w:rPr>
        <w:t>建筑</w:t>
      </w:r>
      <w:r>
        <w:rPr>
          <w:rFonts w:hint="eastAsia"/>
        </w:rPr>
        <w:t>工业出版社，</w:t>
      </w:r>
      <w:r>
        <w:rPr>
          <w:rFonts w:hint="eastAsia"/>
        </w:rPr>
        <w:t>2016</w:t>
      </w:r>
      <w:r>
        <w:rPr>
          <w:rFonts w:hint="eastAsia"/>
        </w:rPr>
        <w:t>年</w:t>
      </w:r>
    </w:p>
    <w:p w:rsidR="00284463" w:rsidRDefault="00B931B3">
      <w:pPr>
        <w:spacing w:line="360" w:lineRule="auto"/>
        <w:ind w:firstLineChars="201" w:firstLine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2、参考书：（写明作者、出版社、出版时间、何处购买等）</w:t>
      </w:r>
    </w:p>
    <w:p w:rsidR="00284463" w:rsidRDefault="00B931B3">
      <w:pPr>
        <w:spacing w:line="360" w:lineRule="auto"/>
        <w:ind w:firstLineChars="201" w:firstLine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[1] </w:t>
      </w:r>
      <w:r w:rsidR="000F6A54">
        <w:rPr>
          <w:rFonts w:ascii="宋体" w:hAnsi="宋体" w:hint="eastAsia"/>
          <w:szCs w:val="21"/>
        </w:rPr>
        <w:t>增田奏【日】</w:t>
      </w:r>
      <w:r>
        <w:rPr>
          <w:rFonts w:ascii="宋体" w:hAnsi="宋体" w:hint="eastAsia"/>
          <w:szCs w:val="21"/>
        </w:rPr>
        <w:t>编著，《</w:t>
      </w:r>
      <w:r w:rsidR="000F6A54">
        <w:rPr>
          <w:rFonts w:ascii="宋体" w:hAnsi="宋体" w:hint="eastAsia"/>
          <w:szCs w:val="21"/>
        </w:rPr>
        <w:t>住宅设计解剖书</w:t>
      </w:r>
      <w:r>
        <w:rPr>
          <w:rFonts w:ascii="宋体" w:hAnsi="宋体" w:hint="eastAsia"/>
          <w:szCs w:val="21"/>
        </w:rPr>
        <w:t>》，</w:t>
      </w:r>
      <w:r w:rsidR="000F6A54">
        <w:rPr>
          <w:rFonts w:ascii="宋体" w:hAnsi="宋体" w:hint="eastAsia"/>
          <w:szCs w:val="21"/>
        </w:rPr>
        <w:t>南海出版社</w:t>
      </w:r>
      <w:r>
        <w:rPr>
          <w:rFonts w:ascii="宋体" w:hAnsi="宋体" w:hint="eastAsia"/>
          <w:szCs w:val="21"/>
        </w:rPr>
        <w:t>，</w:t>
      </w:r>
      <w:r w:rsidR="000F6A54">
        <w:rPr>
          <w:rFonts w:ascii="宋体" w:hAnsi="宋体" w:hint="eastAsia"/>
          <w:szCs w:val="21"/>
        </w:rPr>
        <w:t>2013.9</w:t>
      </w:r>
    </w:p>
    <w:p w:rsidR="00284463" w:rsidRDefault="00B931B3">
      <w:pPr>
        <w:spacing w:line="360" w:lineRule="auto"/>
        <w:ind w:firstLineChars="201" w:firstLine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[2] 张绮曼、郑曙旸主编，《室内设计资料集》，北京：中国建筑工业出版社，1991</w:t>
      </w:r>
    </w:p>
    <w:p w:rsidR="00284463" w:rsidRDefault="00B931B3">
      <w:pPr>
        <w:spacing w:line="360" w:lineRule="auto"/>
        <w:ind w:firstLineChars="201" w:firstLine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[3] 张绮曼、潘吾华主编，《室内设计资料集2》，北京：中国建筑工业出版社，1999</w:t>
      </w:r>
    </w:p>
    <w:p w:rsidR="00284463" w:rsidRDefault="00B931B3">
      <w:pPr>
        <w:spacing w:line="360" w:lineRule="auto"/>
        <w:ind w:leftChars="200" w:left="84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[4] （意）布鲁诺·扁维著  张似赞译《建筑空间论——如何品评建筑》 北京：中国</w:t>
      </w:r>
      <w:r>
        <w:rPr>
          <w:rFonts w:ascii="宋体" w:hAnsi="宋体" w:hint="eastAsia"/>
          <w:szCs w:val="21"/>
        </w:rPr>
        <w:lastRenderedPageBreak/>
        <w:t xml:space="preserve">建筑工业出版社，2006    </w:t>
      </w:r>
    </w:p>
    <w:p w:rsidR="00284463" w:rsidRDefault="00B931B3">
      <w:pPr>
        <w:spacing w:line="360" w:lineRule="auto"/>
        <w:ind w:firstLineChars="201" w:firstLine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[5]  郑曙旸著，《室内设计•思维与方法》，北京：中国建工出版社， 2003</w:t>
      </w:r>
    </w:p>
    <w:p w:rsidR="00284463" w:rsidRDefault="00B931B3">
      <w:pPr>
        <w:spacing w:line="360" w:lineRule="auto"/>
        <w:ind w:firstLineChars="201" w:firstLine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[6] [美]保罗•拉索著，邱贤丰、刘宇光、郭建青译，《图解思考》，北京：中国建工出版社， 2002</w:t>
      </w:r>
    </w:p>
    <w:p w:rsidR="00284463" w:rsidRDefault="00B931B3">
      <w:pPr>
        <w:spacing w:line="360" w:lineRule="auto"/>
        <w:ind w:firstLineChars="201" w:firstLine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[7] [美]程大锦著，陈冠宏、李娜译，《室内设计图解》，大连：大连理工大学出版社，2003</w:t>
      </w:r>
    </w:p>
    <w:p w:rsidR="00284463" w:rsidRDefault="00B931B3">
      <w:pPr>
        <w:spacing w:line="360" w:lineRule="auto"/>
        <w:ind w:firstLineChars="201" w:firstLine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[8] 刘旭著，《图解室内设计分析》，北京：中国建工出版社， 2007</w:t>
      </w:r>
    </w:p>
    <w:p w:rsidR="00284463" w:rsidRDefault="00B931B3">
      <w:pPr>
        <w:spacing w:line="360" w:lineRule="auto"/>
        <w:ind w:firstLineChars="201" w:firstLine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[9] 苏丹编著，《住宅室内设计》，北京：中国建工出版社，2011</w:t>
      </w:r>
    </w:p>
    <w:p w:rsidR="00284463" w:rsidRDefault="00B931B3">
      <w:pPr>
        <w:spacing w:line="360" w:lineRule="auto"/>
        <w:ind w:firstLineChars="201" w:firstLine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[10] 露西马丁著，《灯光设计手册》，上海人民美术出版社，2012</w:t>
      </w:r>
    </w:p>
    <w:p w:rsidR="00284463" w:rsidRDefault="00B931B3">
      <w:pPr>
        <w:spacing w:line="360" w:lineRule="auto"/>
        <w:ind w:firstLineChars="201" w:firstLine="565"/>
        <w:rPr>
          <w:rFonts w:ascii="宋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六、</w:t>
      </w:r>
      <w:r>
        <w:rPr>
          <w:rFonts w:ascii="宋体" w:eastAsia="黑体" w:hAnsi="宋体" w:hint="eastAsia"/>
          <w:b/>
          <w:bCs/>
          <w:sz w:val="28"/>
        </w:rPr>
        <w:t>课程的考核要求</w:t>
      </w:r>
    </w:p>
    <w:p w:rsidR="00B931B3" w:rsidRDefault="00B931B3" w:rsidP="00B931B3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根据课程的特点，采取专题方案设计考察方式考核学生能力，注重作品成果汇报和平时表现，参考参赛获奖情况、作品被企业采用情况和学生互评情况综合评定学习效果。</w:t>
      </w:r>
    </w:p>
    <w:p w:rsidR="00284463" w:rsidRDefault="00B931B3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最终考核成绩由平时成绩（</w:t>
      </w:r>
      <w:r w:rsidR="003E240A"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0%）</w:t>
      </w:r>
      <w:r w:rsidR="003E240A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+期末成绩（</w:t>
      </w:r>
      <w:r w:rsidR="003E240A"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0%）构成，平时成绩可通过课堂提问</w:t>
      </w:r>
      <w:r w:rsidR="003E240A">
        <w:rPr>
          <w:rFonts w:ascii="宋体" w:hAnsi="宋体" w:hint="eastAsia"/>
          <w:szCs w:val="21"/>
        </w:rPr>
        <w:t>（10%）</w:t>
      </w:r>
      <w:r>
        <w:rPr>
          <w:rFonts w:ascii="宋体" w:hAnsi="宋体" w:hint="eastAsia"/>
          <w:szCs w:val="21"/>
        </w:rPr>
        <w:t>、单元练习</w:t>
      </w:r>
      <w:r w:rsidR="003E240A">
        <w:rPr>
          <w:rFonts w:ascii="宋体" w:hAnsi="宋体" w:hint="eastAsia"/>
          <w:szCs w:val="21"/>
        </w:rPr>
        <w:t>（10%）</w:t>
      </w:r>
      <w:r>
        <w:rPr>
          <w:rFonts w:ascii="宋体" w:hAnsi="宋体" w:hint="eastAsia"/>
          <w:szCs w:val="21"/>
        </w:rPr>
        <w:t>、社会评价</w:t>
      </w:r>
      <w:r w:rsidR="003E240A">
        <w:rPr>
          <w:rFonts w:ascii="宋体" w:hAnsi="宋体" w:hint="eastAsia"/>
          <w:szCs w:val="21"/>
        </w:rPr>
        <w:t>（10%）</w:t>
      </w:r>
      <w:r>
        <w:rPr>
          <w:rFonts w:ascii="宋体" w:hAnsi="宋体" w:hint="eastAsia"/>
          <w:szCs w:val="21"/>
        </w:rPr>
        <w:t>、作品互评</w:t>
      </w:r>
      <w:r w:rsidR="003E240A">
        <w:rPr>
          <w:rFonts w:ascii="宋体" w:hAnsi="宋体" w:hint="eastAsia"/>
          <w:szCs w:val="21"/>
        </w:rPr>
        <w:t>（10%）</w:t>
      </w:r>
      <w:r>
        <w:rPr>
          <w:rFonts w:ascii="宋体" w:hAnsi="宋体" w:hint="eastAsia"/>
          <w:szCs w:val="21"/>
        </w:rPr>
        <w:t>综合形成，期末成绩则以设计作品</w:t>
      </w:r>
      <w:r w:rsidR="003E240A">
        <w:rPr>
          <w:rFonts w:ascii="宋体" w:hAnsi="宋体" w:hint="eastAsia"/>
          <w:szCs w:val="21"/>
        </w:rPr>
        <w:t>质量</w:t>
      </w:r>
      <w:r>
        <w:rPr>
          <w:rFonts w:ascii="宋体" w:hAnsi="宋体" w:hint="eastAsia"/>
          <w:szCs w:val="21"/>
        </w:rPr>
        <w:t>考核的形式形成。</w:t>
      </w:r>
    </w:p>
    <w:p w:rsidR="00B931B3" w:rsidRDefault="00B931B3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</w:rPr>
      </w:pPr>
    </w:p>
    <w:p w:rsidR="006213BA" w:rsidRDefault="006213BA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</w:rPr>
      </w:pPr>
    </w:p>
    <w:p w:rsidR="006213BA" w:rsidRDefault="006213BA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</w:rPr>
      </w:pPr>
    </w:p>
    <w:p w:rsidR="006213BA" w:rsidRDefault="006213BA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</w:rPr>
      </w:pPr>
    </w:p>
    <w:p w:rsidR="006213BA" w:rsidRDefault="006213BA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</w:rPr>
      </w:pPr>
    </w:p>
    <w:p w:rsidR="006213BA" w:rsidRDefault="006213BA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</w:rPr>
      </w:pPr>
    </w:p>
    <w:p w:rsidR="006213BA" w:rsidRDefault="006213BA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</w:rPr>
      </w:pPr>
    </w:p>
    <w:p w:rsidR="006213BA" w:rsidRDefault="006213BA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</w:rPr>
      </w:pPr>
    </w:p>
    <w:p w:rsidR="006213BA" w:rsidRDefault="006213BA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</w:rPr>
      </w:pPr>
    </w:p>
    <w:p w:rsidR="006213BA" w:rsidRDefault="006213BA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</w:rPr>
      </w:pPr>
    </w:p>
    <w:p w:rsidR="006213BA" w:rsidRDefault="006213BA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</w:rPr>
      </w:pPr>
    </w:p>
    <w:p w:rsidR="006213BA" w:rsidRDefault="006213BA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</w:rPr>
      </w:pPr>
    </w:p>
    <w:p w:rsidR="006213BA" w:rsidRDefault="006213BA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</w:rPr>
      </w:pPr>
    </w:p>
    <w:p w:rsidR="006213BA" w:rsidRDefault="006213BA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</w:rPr>
      </w:pPr>
    </w:p>
    <w:p w:rsidR="006213BA" w:rsidRDefault="006213BA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</w:rPr>
      </w:pPr>
    </w:p>
    <w:p w:rsidR="006213BA" w:rsidRDefault="006213BA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</w:rPr>
      </w:pPr>
    </w:p>
    <w:p w:rsidR="006213BA" w:rsidRDefault="006213B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</w:p>
    <w:p w:rsidR="00284463" w:rsidRDefault="00B931B3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lastRenderedPageBreak/>
        <w:t>教学要求及教学要点</w:t>
      </w:r>
    </w:p>
    <w:p w:rsidR="00284463" w:rsidRDefault="00B931B3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第一章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住宅空间设计概述</w:t>
      </w:r>
      <w:r>
        <w:rPr>
          <w:rFonts w:eastAsia="黑体"/>
          <w:b/>
          <w:bCs/>
          <w:sz w:val="28"/>
        </w:rPr>
        <w:t xml:space="preserve"> </w:t>
      </w:r>
    </w:p>
    <w:p w:rsidR="00284463" w:rsidRDefault="00B931B3">
      <w:pPr>
        <w:rPr>
          <w:rFonts w:ascii="宋体" w:hAnsi="宋体"/>
        </w:rPr>
      </w:pPr>
      <w:r>
        <w:rPr>
          <w:rFonts w:ascii="黑体" w:eastAsia="黑体" w:hAnsi="宋体" w:hint="eastAsia"/>
          <w:b/>
        </w:rPr>
        <w:t>【本章教学目的和要求】</w:t>
      </w:r>
      <w:r>
        <w:rPr>
          <w:rFonts w:eastAsia="黑体" w:hint="eastAsia"/>
          <w:bCs/>
        </w:rPr>
        <w:t>：</w:t>
      </w:r>
      <w:r>
        <w:rPr>
          <w:rFonts w:ascii="宋体" w:hAnsi="宋体" w:hint="eastAsia"/>
        </w:rPr>
        <w:t>重点掌握家居与住宅设计的基本涵义与基本分类，了解设计发展的基本脉络及设计师职责，认识家居设计未来发展的趋势。</w:t>
      </w:r>
    </w:p>
    <w:p w:rsidR="00284463" w:rsidRDefault="00B931B3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课程导论</w:t>
      </w:r>
    </w:p>
    <w:p w:rsidR="00284463" w:rsidRDefault="00B931B3">
      <w:pPr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【教学内容】</w:t>
      </w:r>
    </w:p>
    <w:p w:rsidR="00284463" w:rsidRDefault="00B931B3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一、学习内容</w:t>
      </w:r>
    </w:p>
    <w:p w:rsidR="00284463" w:rsidRDefault="00B931B3">
      <w:pPr>
        <w:adjustRightInd w:val="0"/>
        <w:snapToGrid w:val="0"/>
        <w:spacing w:line="360" w:lineRule="auto"/>
        <w:ind w:firstLineChars="200" w:firstLine="422"/>
        <w:rPr>
          <w:rFonts w:ascii="宋体" w:hAnsi="宋体"/>
        </w:rPr>
      </w:pPr>
      <w:r>
        <w:rPr>
          <w:rFonts w:ascii="宋体" w:hAnsi="宋体" w:hint="eastAsia"/>
          <w:b/>
        </w:rPr>
        <w:t>二、</w:t>
      </w:r>
      <w:r>
        <w:rPr>
          <w:rFonts w:ascii="宋体" w:hAnsi="宋体" w:hint="eastAsia"/>
          <w:bCs/>
        </w:rPr>
        <w:t>学习目标</w:t>
      </w:r>
    </w:p>
    <w:p w:rsidR="00284463" w:rsidRDefault="00B931B3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三、</w:t>
      </w:r>
      <w:r>
        <w:rPr>
          <w:rFonts w:ascii="宋体" w:hAnsi="宋体" w:hint="eastAsia"/>
          <w:bCs/>
        </w:rPr>
        <w:t>学习方法</w:t>
      </w:r>
    </w:p>
    <w:p w:rsidR="00284463" w:rsidRDefault="00B931B3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  <w:r>
        <w:rPr>
          <w:rFonts w:ascii="宋体" w:hAnsi="宋体" w:hint="eastAsia"/>
          <w:bCs/>
        </w:rPr>
        <w:t>明确目标，掌握学习规律，建立兴趣和信心。</w:t>
      </w:r>
    </w:p>
    <w:p w:rsidR="00284463" w:rsidRDefault="00B931B3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第二节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住宅类型与户型解析</w:t>
      </w:r>
    </w:p>
    <w:p w:rsidR="00284463" w:rsidRDefault="00B931B3">
      <w:pPr>
        <w:rPr>
          <w:rFonts w:eastAsia="黑体"/>
          <w:bCs/>
        </w:rPr>
      </w:pPr>
      <w:r>
        <w:rPr>
          <w:rFonts w:ascii="黑体" w:eastAsia="黑体" w:hAnsi="宋体" w:hint="eastAsia"/>
          <w:b/>
        </w:rPr>
        <w:t>【教学内容】</w:t>
      </w:r>
    </w:p>
    <w:p w:rsidR="00284463" w:rsidRPr="00B931B3" w:rsidRDefault="00B931B3" w:rsidP="00B931B3">
      <w:pPr>
        <w:pStyle w:val="a6"/>
        <w:numPr>
          <w:ilvl w:val="0"/>
          <w:numId w:val="8"/>
        </w:numPr>
        <w:adjustRightInd w:val="0"/>
        <w:snapToGrid w:val="0"/>
        <w:spacing w:line="360" w:lineRule="auto"/>
        <w:ind w:firstLineChars="0"/>
        <w:rPr>
          <w:rFonts w:ascii="宋体" w:hAnsi="宋体"/>
        </w:rPr>
      </w:pPr>
      <w:r w:rsidRPr="00B931B3">
        <w:rPr>
          <w:rFonts w:ascii="宋体" w:hAnsi="宋体" w:hint="eastAsia"/>
        </w:rPr>
        <w:t>住宅发展历程</w:t>
      </w:r>
    </w:p>
    <w:p w:rsidR="00B931B3" w:rsidRPr="00B931B3" w:rsidRDefault="00B931B3" w:rsidP="00B931B3">
      <w:pPr>
        <w:pStyle w:val="a6"/>
        <w:numPr>
          <w:ilvl w:val="0"/>
          <w:numId w:val="9"/>
        </w:numPr>
        <w:adjustRightInd w:val="0"/>
        <w:snapToGrid w:val="0"/>
        <w:spacing w:line="360" w:lineRule="auto"/>
        <w:ind w:firstLineChars="0"/>
        <w:rPr>
          <w:rFonts w:ascii="宋体" w:hAnsi="宋体"/>
        </w:rPr>
      </w:pPr>
      <w:r w:rsidRPr="00B931B3">
        <w:rPr>
          <w:rFonts w:ascii="宋体" w:hAnsi="宋体" w:hint="eastAsia"/>
        </w:rPr>
        <w:t>我国低密度住宅产品演进历程</w:t>
      </w:r>
    </w:p>
    <w:p w:rsidR="00B931B3" w:rsidRDefault="00B931B3" w:rsidP="00B931B3">
      <w:pPr>
        <w:pStyle w:val="a6"/>
        <w:numPr>
          <w:ilvl w:val="0"/>
          <w:numId w:val="9"/>
        </w:numPr>
        <w:adjustRightInd w:val="0"/>
        <w:snapToGrid w:val="0"/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我国住宅厨房的发展变迁</w:t>
      </w:r>
    </w:p>
    <w:p w:rsidR="00B931B3" w:rsidRDefault="00B931B3" w:rsidP="00B931B3">
      <w:pPr>
        <w:pStyle w:val="a6"/>
        <w:numPr>
          <w:ilvl w:val="0"/>
          <w:numId w:val="9"/>
        </w:numPr>
        <w:adjustRightInd w:val="0"/>
        <w:snapToGrid w:val="0"/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我国住宅卫生间的发展变迁</w:t>
      </w:r>
    </w:p>
    <w:p w:rsidR="00B931B3" w:rsidRPr="00B931B3" w:rsidRDefault="00B931B3" w:rsidP="00B931B3">
      <w:pPr>
        <w:pStyle w:val="a6"/>
        <w:numPr>
          <w:ilvl w:val="0"/>
          <w:numId w:val="9"/>
        </w:numPr>
        <w:adjustRightInd w:val="0"/>
        <w:snapToGrid w:val="0"/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我国集合住宅阳台的发展历程</w:t>
      </w:r>
    </w:p>
    <w:p w:rsidR="00284463" w:rsidRPr="00B931B3" w:rsidRDefault="00B931B3" w:rsidP="00B931B3">
      <w:pPr>
        <w:pStyle w:val="a6"/>
        <w:numPr>
          <w:ilvl w:val="0"/>
          <w:numId w:val="8"/>
        </w:numPr>
        <w:adjustRightInd w:val="0"/>
        <w:snapToGrid w:val="0"/>
        <w:spacing w:line="360" w:lineRule="auto"/>
        <w:ind w:firstLineChars="0"/>
        <w:rPr>
          <w:rFonts w:ascii="宋体" w:hAnsi="宋体"/>
        </w:rPr>
      </w:pPr>
      <w:r w:rsidRPr="00B931B3">
        <w:rPr>
          <w:rFonts w:ascii="宋体" w:hAnsi="宋体" w:hint="eastAsia"/>
        </w:rPr>
        <w:t>住宅类型</w:t>
      </w:r>
    </w:p>
    <w:p w:rsidR="00B931B3" w:rsidRPr="00B931B3" w:rsidRDefault="00B931B3" w:rsidP="00B931B3">
      <w:pPr>
        <w:pStyle w:val="a6"/>
        <w:numPr>
          <w:ilvl w:val="0"/>
          <w:numId w:val="10"/>
        </w:numPr>
        <w:adjustRightInd w:val="0"/>
        <w:snapToGrid w:val="0"/>
        <w:spacing w:line="360" w:lineRule="auto"/>
        <w:ind w:firstLineChars="0"/>
        <w:rPr>
          <w:rFonts w:ascii="宋体" w:hAnsi="宋体"/>
        </w:rPr>
      </w:pPr>
      <w:r w:rsidRPr="00B931B3">
        <w:rPr>
          <w:rFonts w:ascii="宋体" w:hAnsi="宋体" w:hint="eastAsia"/>
        </w:rPr>
        <w:t>住宅分类</w:t>
      </w:r>
    </w:p>
    <w:p w:rsidR="00B931B3" w:rsidRPr="00B931B3" w:rsidRDefault="00B931B3" w:rsidP="00B931B3">
      <w:pPr>
        <w:pStyle w:val="a6"/>
        <w:numPr>
          <w:ilvl w:val="0"/>
          <w:numId w:val="10"/>
        </w:numPr>
        <w:adjustRightInd w:val="0"/>
        <w:snapToGrid w:val="0"/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不同类型住宅的特点</w:t>
      </w:r>
    </w:p>
    <w:p w:rsidR="00284463" w:rsidRPr="00B931B3" w:rsidRDefault="00B931B3" w:rsidP="00B931B3">
      <w:pPr>
        <w:pStyle w:val="a6"/>
        <w:numPr>
          <w:ilvl w:val="0"/>
          <w:numId w:val="8"/>
        </w:numPr>
        <w:adjustRightInd w:val="0"/>
        <w:snapToGrid w:val="0"/>
        <w:spacing w:line="360" w:lineRule="auto"/>
        <w:ind w:firstLineChars="0"/>
        <w:rPr>
          <w:rFonts w:ascii="宋体" w:hAnsi="宋体"/>
        </w:rPr>
      </w:pPr>
      <w:r w:rsidRPr="00B931B3">
        <w:rPr>
          <w:rFonts w:ascii="宋体" w:hAnsi="宋体" w:hint="eastAsia"/>
        </w:rPr>
        <w:t>户型案例解析</w:t>
      </w:r>
    </w:p>
    <w:p w:rsidR="00B931B3" w:rsidRPr="00B931B3" w:rsidRDefault="00B931B3" w:rsidP="00B931B3">
      <w:pPr>
        <w:pStyle w:val="a6"/>
        <w:numPr>
          <w:ilvl w:val="0"/>
          <w:numId w:val="11"/>
        </w:numPr>
        <w:adjustRightInd w:val="0"/>
        <w:snapToGrid w:val="0"/>
        <w:spacing w:line="360" w:lineRule="auto"/>
        <w:ind w:firstLineChars="0"/>
        <w:rPr>
          <w:rFonts w:ascii="宋体" w:hAnsi="宋体"/>
        </w:rPr>
      </w:pPr>
      <w:r w:rsidRPr="00B931B3">
        <w:rPr>
          <w:rFonts w:ascii="宋体" w:hAnsi="宋体" w:hint="eastAsia"/>
        </w:rPr>
        <w:t>针对不同客户群需求的住宅套型配置研究</w:t>
      </w:r>
    </w:p>
    <w:p w:rsidR="00B931B3" w:rsidRDefault="00B931B3" w:rsidP="00B931B3">
      <w:pPr>
        <w:pStyle w:val="a6"/>
        <w:numPr>
          <w:ilvl w:val="0"/>
          <w:numId w:val="11"/>
        </w:numPr>
        <w:adjustRightInd w:val="0"/>
        <w:snapToGrid w:val="0"/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套型产品库建设中的套型优化设计研究</w:t>
      </w:r>
    </w:p>
    <w:p w:rsidR="00BE6BE8" w:rsidRDefault="00BE6BE8" w:rsidP="00B931B3">
      <w:pPr>
        <w:pStyle w:val="a6"/>
        <w:numPr>
          <w:ilvl w:val="0"/>
          <w:numId w:val="11"/>
        </w:numPr>
        <w:adjustRightInd w:val="0"/>
        <w:snapToGrid w:val="0"/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住宅样板间设计常见问题</w:t>
      </w:r>
    </w:p>
    <w:p w:rsidR="00BE6BE8" w:rsidRPr="00B931B3" w:rsidRDefault="00BE6BE8" w:rsidP="00B931B3">
      <w:pPr>
        <w:pStyle w:val="a6"/>
        <w:numPr>
          <w:ilvl w:val="0"/>
          <w:numId w:val="11"/>
        </w:numPr>
        <w:adjustRightInd w:val="0"/>
        <w:snapToGrid w:val="0"/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家居风水</w:t>
      </w:r>
    </w:p>
    <w:p w:rsidR="00284463" w:rsidRDefault="00B931B3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  <w:r>
        <w:rPr>
          <w:rFonts w:ascii="宋体" w:hAnsi="宋体" w:hint="eastAsia"/>
          <w:bCs/>
        </w:rPr>
        <w:t>了解住宅的发展历程，熟悉户型特征，能够准确解读各类户型优缺点。</w:t>
      </w:r>
    </w:p>
    <w:p w:rsidR="00284463" w:rsidRDefault="00B931B3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第三节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户型改造</w:t>
      </w:r>
    </w:p>
    <w:p w:rsidR="00284463" w:rsidRDefault="00B931B3">
      <w:pPr>
        <w:rPr>
          <w:rFonts w:eastAsia="黑体"/>
          <w:bCs/>
        </w:rPr>
      </w:pPr>
      <w:r>
        <w:rPr>
          <w:rFonts w:ascii="黑体" w:eastAsia="黑体" w:hAnsi="宋体" w:hint="eastAsia"/>
          <w:b/>
        </w:rPr>
        <w:t>【教学内容】</w:t>
      </w:r>
    </w:p>
    <w:p w:rsidR="00284463" w:rsidRDefault="00B931B3">
      <w:pPr>
        <w:adjustRightInd w:val="0"/>
        <w:snapToGrid w:val="0"/>
        <w:spacing w:line="360" w:lineRule="auto"/>
        <w:ind w:firstLineChars="200" w:firstLine="422"/>
        <w:rPr>
          <w:rFonts w:ascii="宋体" w:hAnsi="宋体"/>
        </w:rPr>
      </w:pPr>
      <w:r>
        <w:rPr>
          <w:rFonts w:ascii="宋体" w:hAnsi="宋体" w:hint="eastAsia"/>
          <w:b/>
        </w:rPr>
        <w:t>一、</w:t>
      </w:r>
      <w:r>
        <w:rPr>
          <w:rFonts w:ascii="宋体" w:hAnsi="宋体" w:hint="eastAsia"/>
        </w:rPr>
        <w:t>户型改造原则</w:t>
      </w:r>
    </w:p>
    <w:p w:rsidR="00284463" w:rsidRDefault="00B931B3">
      <w:pPr>
        <w:adjustRightInd w:val="0"/>
        <w:snapToGrid w:val="0"/>
        <w:spacing w:line="360" w:lineRule="auto"/>
        <w:ind w:firstLineChars="197" w:firstLine="415"/>
        <w:rPr>
          <w:rFonts w:ascii="宋体" w:hAnsi="宋体"/>
        </w:rPr>
      </w:pPr>
      <w:r>
        <w:rPr>
          <w:rFonts w:ascii="宋体" w:hAnsi="宋体" w:hint="eastAsia"/>
          <w:b/>
        </w:rPr>
        <w:t>二、</w:t>
      </w:r>
      <w:r>
        <w:rPr>
          <w:rFonts w:ascii="宋体" w:hAnsi="宋体" w:hint="eastAsia"/>
        </w:rPr>
        <w:t>案例解析</w:t>
      </w:r>
    </w:p>
    <w:p w:rsidR="00B931B3" w:rsidRDefault="00B931B3" w:rsidP="00B931B3">
      <w:pPr>
        <w:adjustRightInd w:val="0"/>
        <w:snapToGrid w:val="0"/>
        <w:spacing w:line="360" w:lineRule="auto"/>
        <w:ind w:firstLineChars="197" w:firstLine="414"/>
        <w:rPr>
          <w:rFonts w:ascii="宋体" w:hAnsi="宋体"/>
        </w:rPr>
      </w:pPr>
      <w:r>
        <w:rPr>
          <w:rFonts w:ascii="宋体" w:hAnsi="宋体" w:hint="eastAsia"/>
        </w:rPr>
        <w:t>三、项目实训</w:t>
      </w:r>
    </w:p>
    <w:p w:rsidR="00284463" w:rsidRDefault="00B931B3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黑体" w:eastAsia="黑体" w:hAnsi="宋体" w:hint="eastAsia"/>
          <w:b/>
        </w:rPr>
        <w:t>【重点、难点】</w:t>
      </w:r>
      <w:r>
        <w:rPr>
          <w:rFonts w:ascii="宋体" w:hAnsi="宋体" w:hint="eastAsia"/>
          <w:bCs/>
        </w:rPr>
        <w:t>了解户型改造的原则与要点，并将其应用于实际项目中。</w:t>
      </w:r>
    </w:p>
    <w:p w:rsidR="00284463" w:rsidRDefault="00284463">
      <w:pPr>
        <w:adjustRightInd w:val="0"/>
        <w:snapToGrid w:val="0"/>
        <w:spacing w:line="360" w:lineRule="auto"/>
        <w:rPr>
          <w:rFonts w:ascii="宋体" w:hAnsi="宋体"/>
          <w:bCs/>
        </w:rPr>
      </w:pPr>
    </w:p>
    <w:p w:rsidR="00284463" w:rsidRDefault="00B931B3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lastRenderedPageBreak/>
        <w:t>第二章</w:t>
      </w:r>
      <w:r>
        <w:rPr>
          <w:rFonts w:eastAsia="黑体" w:hint="eastAsia"/>
          <w:b/>
          <w:bCs/>
          <w:sz w:val="28"/>
        </w:rPr>
        <w:t xml:space="preserve">  </w:t>
      </w:r>
      <w:r w:rsidR="00BE6BE8">
        <w:rPr>
          <w:rFonts w:eastAsia="黑体" w:hint="eastAsia"/>
          <w:b/>
          <w:bCs/>
          <w:sz w:val="28"/>
        </w:rPr>
        <w:t>住宅</w:t>
      </w:r>
      <w:r>
        <w:rPr>
          <w:rFonts w:eastAsia="黑体" w:hint="eastAsia"/>
          <w:b/>
          <w:bCs/>
          <w:sz w:val="28"/>
        </w:rPr>
        <w:t>空间设计标准</w:t>
      </w:r>
    </w:p>
    <w:p w:rsidR="00284463" w:rsidRDefault="00B931B3">
      <w:pPr>
        <w:rPr>
          <w:rFonts w:ascii="宋体" w:hAnsi="宋体"/>
          <w:szCs w:val="21"/>
        </w:rPr>
      </w:pPr>
      <w:r>
        <w:rPr>
          <w:rFonts w:ascii="黑体" w:eastAsia="黑体" w:hAnsi="宋体" w:hint="eastAsia"/>
          <w:b/>
        </w:rPr>
        <w:t>【本章教学目的和要求】：</w:t>
      </w:r>
      <w:r>
        <w:rPr>
          <w:rFonts w:ascii="宋体" w:hAnsi="宋体" w:hint="eastAsia"/>
          <w:szCs w:val="21"/>
        </w:rPr>
        <w:t>掌握</w:t>
      </w:r>
      <w:r w:rsidR="00BE6BE8">
        <w:rPr>
          <w:rFonts w:ascii="宋体" w:hAnsi="宋体" w:hint="eastAsia"/>
          <w:szCs w:val="21"/>
        </w:rPr>
        <w:t>住宅</w:t>
      </w:r>
      <w:r>
        <w:rPr>
          <w:rFonts w:ascii="宋体" w:hAnsi="宋体" w:hint="eastAsia"/>
          <w:szCs w:val="21"/>
        </w:rPr>
        <w:t>空间各功能区域的设计标准，深入理解生活方式与布局、收纳、照明、关怀、安全、智能、产品、交互等方面的关系。</w:t>
      </w:r>
    </w:p>
    <w:p w:rsidR="00284463" w:rsidRDefault="00B931B3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第一节</w:t>
      </w:r>
      <w:r>
        <w:rPr>
          <w:rFonts w:eastAsia="黑体" w:hint="eastAsia"/>
          <w:b/>
          <w:bCs/>
          <w:sz w:val="28"/>
        </w:rPr>
        <w:t xml:space="preserve">   </w:t>
      </w:r>
      <w:r>
        <w:rPr>
          <w:rFonts w:eastAsia="黑体" w:hint="eastAsia"/>
          <w:b/>
          <w:bCs/>
          <w:sz w:val="28"/>
        </w:rPr>
        <w:t>玄关与客厅设计</w:t>
      </w:r>
    </w:p>
    <w:p w:rsidR="00284463" w:rsidRDefault="00B931B3">
      <w:pPr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【教学内容】</w:t>
      </w:r>
    </w:p>
    <w:p w:rsidR="00284463" w:rsidRDefault="003E240A" w:rsidP="003E240A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="00B931B3">
        <w:rPr>
          <w:rFonts w:ascii="宋体" w:hAnsi="宋体" w:hint="eastAsia"/>
          <w:szCs w:val="21"/>
        </w:rPr>
        <w:t>玄关设计要点解析</w:t>
      </w:r>
    </w:p>
    <w:p w:rsidR="00284463" w:rsidRDefault="003E240A" w:rsidP="003E240A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 w:rsidR="00B931B3">
        <w:rPr>
          <w:rFonts w:ascii="宋体" w:hAnsi="宋体" w:hint="eastAsia"/>
          <w:szCs w:val="21"/>
        </w:rPr>
        <w:t>客厅平面功能布局设计</w:t>
      </w:r>
    </w:p>
    <w:p w:rsidR="00284463" w:rsidRPr="003E240A" w:rsidRDefault="003E240A" w:rsidP="003E240A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</w:t>
      </w:r>
      <w:r w:rsidR="00B931B3" w:rsidRPr="003E240A">
        <w:rPr>
          <w:rFonts w:ascii="宋体" w:hAnsi="宋体" w:hint="eastAsia"/>
          <w:szCs w:val="21"/>
        </w:rPr>
        <w:t>客厅界面设计</w:t>
      </w:r>
    </w:p>
    <w:p w:rsidR="00284463" w:rsidRDefault="003E240A" w:rsidP="003E240A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</w:t>
      </w:r>
      <w:r w:rsidR="00B931B3" w:rsidRPr="003E240A">
        <w:rPr>
          <w:rFonts w:ascii="宋体" w:hAnsi="宋体" w:hint="eastAsia"/>
          <w:szCs w:val="21"/>
        </w:rPr>
        <w:t>客厅收纳设计</w:t>
      </w:r>
    </w:p>
    <w:p w:rsidR="00284463" w:rsidRDefault="003E240A" w:rsidP="003E240A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</w:t>
      </w:r>
      <w:r w:rsidR="00B931B3">
        <w:rPr>
          <w:rFonts w:ascii="宋体" w:hAnsi="宋体" w:hint="eastAsia"/>
          <w:szCs w:val="21"/>
        </w:rPr>
        <w:t>客厅照明设计</w:t>
      </w:r>
    </w:p>
    <w:p w:rsidR="00284463" w:rsidRDefault="003E240A" w:rsidP="003E240A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</w:t>
      </w:r>
      <w:r w:rsidR="00B931B3">
        <w:rPr>
          <w:rFonts w:ascii="宋体" w:hAnsi="宋体" w:hint="eastAsia"/>
          <w:szCs w:val="21"/>
        </w:rPr>
        <w:t>客厅通风采暖设计</w:t>
      </w:r>
    </w:p>
    <w:p w:rsidR="00284463" w:rsidRDefault="003E240A" w:rsidP="003E240A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</w:t>
      </w:r>
      <w:r w:rsidR="00B931B3">
        <w:rPr>
          <w:rFonts w:ascii="宋体" w:hAnsi="宋体" w:hint="eastAsia"/>
          <w:szCs w:val="21"/>
        </w:rPr>
        <w:t>客厅电气设计</w:t>
      </w:r>
    </w:p>
    <w:p w:rsidR="00284463" w:rsidRPr="003E240A" w:rsidRDefault="00B931B3" w:rsidP="003E240A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3E240A">
        <w:rPr>
          <w:rFonts w:ascii="黑体" w:eastAsia="黑体" w:hAnsi="宋体" w:hint="eastAsia"/>
          <w:b/>
        </w:rPr>
        <w:t>【重点、难点】</w:t>
      </w:r>
      <w:r w:rsidRPr="003E240A">
        <w:rPr>
          <w:rFonts w:ascii="宋体" w:hAnsi="宋体" w:hint="eastAsia"/>
          <w:szCs w:val="21"/>
        </w:rPr>
        <w:t>熟悉玄关与客厅空间</w:t>
      </w:r>
      <w:r w:rsidRPr="003E240A">
        <w:rPr>
          <w:rFonts w:ascii="宋体" w:hAnsi="宋体" w:hint="eastAsia"/>
        </w:rPr>
        <w:t>平面布局、界面装饰、收纳方案、光环境、智能化等标准，并将其相关理论应用于实践项目中。</w:t>
      </w:r>
    </w:p>
    <w:p w:rsidR="00284463" w:rsidRPr="003E240A" w:rsidRDefault="00B931B3" w:rsidP="003E240A">
      <w:pPr>
        <w:jc w:val="center"/>
        <w:rPr>
          <w:rFonts w:eastAsia="黑体"/>
          <w:b/>
          <w:bCs/>
          <w:sz w:val="28"/>
        </w:rPr>
      </w:pPr>
      <w:r w:rsidRPr="003E240A">
        <w:rPr>
          <w:rFonts w:eastAsia="黑体" w:hint="eastAsia"/>
          <w:b/>
          <w:bCs/>
          <w:sz w:val="28"/>
        </w:rPr>
        <w:t>第二节</w:t>
      </w:r>
      <w:r w:rsidRPr="003E240A">
        <w:rPr>
          <w:rFonts w:eastAsia="黑体" w:hint="eastAsia"/>
          <w:b/>
          <w:bCs/>
          <w:sz w:val="28"/>
        </w:rPr>
        <w:t xml:space="preserve">  </w:t>
      </w:r>
      <w:r w:rsidRPr="003E240A">
        <w:rPr>
          <w:rFonts w:eastAsia="黑体" w:hint="eastAsia"/>
          <w:b/>
          <w:bCs/>
          <w:sz w:val="28"/>
        </w:rPr>
        <w:t>厨房与餐厅设计</w:t>
      </w:r>
    </w:p>
    <w:p w:rsidR="00284463" w:rsidRPr="003E240A" w:rsidRDefault="00B931B3" w:rsidP="003E240A">
      <w:pPr>
        <w:rPr>
          <w:rFonts w:ascii="黑体" w:eastAsia="黑体" w:hAnsi="宋体"/>
          <w:b/>
        </w:rPr>
      </w:pPr>
      <w:r w:rsidRPr="003E240A">
        <w:rPr>
          <w:rFonts w:ascii="黑体" w:eastAsia="黑体" w:hAnsi="宋体" w:hint="eastAsia"/>
          <w:b/>
        </w:rPr>
        <w:t>【教学内容】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="00B931B3">
        <w:rPr>
          <w:rFonts w:ascii="宋体" w:hAnsi="宋体" w:hint="eastAsia"/>
          <w:szCs w:val="21"/>
        </w:rPr>
        <w:t>厨房功能布局设计</w:t>
      </w:r>
    </w:p>
    <w:p w:rsidR="00284463" w:rsidRPr="003E240A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 w:rsidR="00B931B3">
        <w:rPr>
          <w:rFonts w:ascii="宋体" w:hAnsi="宋体" w:hint="eastAsia"/>
          <w:szCs w:val="21"/>
        </w:rPr>
        <w:t>厨房界面设计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</w:t>
      </w:r>
      <w:r w:rsidR="00B931B3">
        <w:rPr>
          <w:rFonts w:ascii="宋体" w:hAnsi="宋体" w:hint="eastAsia"/>
          <w:szCs w:val="21"/>
        </w:rPr>
        <w:t>厨房收纳设计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</w:t>
      </w:r>
      <w:r w:rsidR="00B931B3">
        <w:rPr>
          <w:rFonts w:ascii="宋体" w:hAnsi="宋体" w:hint="eastAsia"/>
          <w:szCs w:val="21"/>
        </w:rPr>
        <w:t>厨房照明设计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</w:t>
      </w:r>
      <w:r w:rsidR="00B931B3">
        <w:rPr>
          <w:rFonts w:ascii="宋体" w:hAnsi="宋体" w:hint="eastAsia"/>
          <w:szCs w:val="21"/>
        </w:rPr>
        <w:t>厨房用水设计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</w:t>
      </w:r>
      <w:r w:rsidR="00B931B3">
        <w:rPr>
          <w:rFonts w:ascii="宋体" w:hAnsi="宋体" w:hint="eastAsia"/>
          <w:szCs w:val="21"/>
        </w:rPr>
        <w:t>厨房电气设计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</w:t>
      </w:r>
      <w:r w:rsidR="00B931B3">
        <w:rPr>
          <w:rFonts w:ascii="宋体" w:hAnsi="宋体" w:hint="eastAsia"/>
          <w:szCs w:val="21"/>
        </w:rPr>
        <w:t>餐厅功能布局设计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</w:t>
      </w:r>
      <w:r w:rsidR="00B931B3">
        <w:rPr>
          <w:rFonts w:ascii="宋体" w:hAnsi="宋体" w:hint="eastAsia"/>
          <w:szCs w:val="21"/>
        </w:rPr>
        <w:t>餐厅界面设计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9、</w:t>
      </w:r>
      <w:r w:rsidR="00B931B3">
        <w:rPr>
          <w:rFonts w:ascii="宋体" w:hAnsi="宋体" w:hint="eastAsia"/>
          <w:szCs w:val="21"/>
        </w:rPr>
        <w:t>餐厅收纳设计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</w:t>
      </w:r>
      <w:r w:rsidR="00B931B3">
        <w:rPr>
          <w:rFonts w:ascii="宋体" w:hAnsi="宋体" w:hint="eastAsia"/>
          <w:szCs w:val="21"/>
        </w:rPr>
        <w:t>餐厅照明设计</w:t>
      </w:r>
    </w:p>
    <w:p w:rsidR="00284463" w:rsidRPr="003E240A" w:rsidRDefault="00B931B3" w:rsidP="003E240A">
      <w:pPr>
        <w:adjustRightInd w:val="0"/>
        <w:snapToGrid w:val="0"/>
        <w:spacing w:line="360" w:lineRule="auto"/>
        <w:rPr>
          <w:rFonts w:ascii="宋体" w:hAnsi="宋体"/>
        </w:rPr>
      </w:pPr>
      <w:r w:rsidRPr="003E240A">
        <w:rPr>
          <w:rFonts w:ascii="黑体" w:eastAsia="黑体" w:hAnsi="宋体" w:hint="eastAsia"/>
          <w:b/>
        </w:rPr>
        <w:t>【重点、难点】</w:t>
      </w:r>
      <w:r w:rsidRPr="003E240A">
        <w:rPr>
          <w:rFonts w:ascii="宋体" w:hAnsi="宋体" w:hint="eastAsia"/>
          <w:szCs w:val="21"/>
        </w:rPr>
        <w:t>熟悉厨房与餐厅空间</w:t>
      </w:r>
      <w:r w:rsidRPr="003E240A">
        <w:rPr>
          <w:rFonts w:ascii="宋体" w:hAnsi="宋体" w:hint="eastAsia"/>
        </w:rPr>
        <w:t>平面布局、界面装饰、收纳方案、光环境、智能化等标准，并将其相关理论应用于实践项目中。</w:t>
      </w:r>
    </w:p>
    <w:p w:rsidR="00284463" w:rsidRPr="003E240A" w:rsidRDefault="00B931B3" w:rsidP="003E240A">
      <w:pPr>
        <w:spacing w:line="360" w:lineRule="auto"/>
        <w:jc w:val="center"/>
        <w:rPr>
          <w:rFonts w:eastAsia="黑体"/>
          <w:b/>
          <w:bCs/>
          <w:sz w:val="28"/>
        </w:rPr>
      </w:pPr>
      <w:r w:rsidRPr="003E240A">
        <w:rPr>
          <w:rFonts w:eastAsia="黑体" w:hint="eastAsia"/>
          <w:b/>
          <w:bCs/>
          <w:sz w:val="28"/>
        </w:rPr>
        <w:t>第三节</w:t>
      </w:r>
      <w:r w:rsidRPr="003E240A">
        <w:rPr>
          <w:rFonts w:eastAsia="黑体" w:hint="eastAsia"/>
          <w:b/>
          <w:bCs/>
          <w:sz w:val="28"/>
        </w:rPr>
        <w:t xml:space="preserve">  </w:t>
      </w:r>
      <w:r w:rsidRPr="003E240A">
        <w:rPr>
          <w:rFonts w:eastAsia="黑体" w:hint="eastAsia"/>
          <w:b/>
          <w:bCs/>
          <w:sz w:val="28"/>
        </w:rPr>
        <w:t>卫浴与洗衣间设计</w:t>
      </w:r>
    </w:p>
    <w:p w:rsidR="00284463" w:rsidRPr="003E240A" w:rsidRDefault="00B931B3" w:rsidP="003E240A">
      <w:pPr>
        <w:rPr>
          <w:rFonts w:ascii="黑体" w:eastAsia="黑体" w:hAnsi="宋体"/>
          <w:b/>
        </w:rPr>
      </w:pPr>
      <w:r w:rsidRPr="003E240A">
        <w:rPr>
          <w:rFonts w:ascii="黑体" w:eastAsia="黑体" w:hAnsi="宋体" w:hint="eastAsia"/>
          <w:b/>
        </w:rPr>
        <w:t>【教学内容】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="00B931B3">
        <w:rPr>
          <w:rFonts w:ascii="宋体" w:hAnsi="宋体" w:hint="eastAsia"/>
          <w:szCs w:val="21"/>
        </w:rPr>
        <w:t>卫生间功能布局设计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2、</w:t>
      </w:r>
      <w:r w:rsidR="00B931B3">
        <w:rPr>
          <w:rFonts w:ascii="宋体" w:hAnsi="宋体" w:hint="eastAsia"/>
          <w:szCs w:val="21"/>
        </w:rPr>
        <w:t>卫生间界面设计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</w:t>
      </w:r>
      <w:r w:rsidR="00B931B3">
        <w:rPr>
          <w:rFonts w:ascii="宋体" w:hAnsi="宋体" w:hint="eastAsia"/>
          <w:szCs w:val="21"/>
        </w:rPr>
        <w:t>卫生间收纳设计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</w:t>
      </w:r>
      <w:r w:rsidR="00B931B3">
        <w:rPr>
          <w:rFonts w:ascii="宋体" w:hAnsi="宋体" w:hint="eastAsia"/>
          <w:szCs w:val="21"/>
        </w:rPr>
        <w:t>卫生间照明设计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</w:t>
      </w:r>
      <w:r w:rsidR="00B931B3">
        <w:rPr>
          <w:rFonts w:ascii="宋体" w:hAnsi="宋体" w:hint="eastAsia"/>
          <w:szCs w:val="21"/>
        </w:rPr>
        <w:t>卫生间通风采暖设计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</w:t>
      </w:r>
      <w:r w:rsidR="00B931B3">
        <w:rPr>
          <w:rFonts w:ascii="宋体" w:hAnsi="宋体" w:hint="eastAsia"/>
          <w:szCs w:val="21"/>
        </w:rPr>
        <w:t>卫生间防水与给排水设计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</w:t>
      </w:r>
      <w:r w:rsidR="00B931B3">
        <w:rPr>
          <w:rFonts w:ascii="宋体" w:hAnsi="宋体" w:hint="eastAsia"/>
          <w:szCs w:val="21"/>
        </w:rPr>
        <w:t>卫生间电气设计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</w:t>
      </w:r>
      <w:r w:rsidR="00B931B3">
        <w:rPr>
          <w:rFonts w:ascii="宋体" w:hAnsi="宋体" w:hint="eastAsia"/>
          <w:szCs w:val="21"/>
        </w:rPr>
        <w:t>洗衣间功能布局设计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9、</w:t>
      </w:r>
      <w:r w:rsidR="00B931B3">
        <w:rPr>
          <w:rFonts w:ascii="宋体" w:hAnsi="宋体" w:hint="eastAsia"/>
          <w:szCs w:val="21"/>
        </w:rPr>
        <w:t>洗衣间界面装饰设计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10、</w:t>
      </w:r>
      <w:r w:rsidR="00B931B3">
        <w:rPr>
          <w:rFonts w:ascii="宋体" w:hAnsi="宋体" w:hint="eastAsia"/>
          <w:szCs w:val="21"/>
        </w:rPr>
        <w:t>洗衣间收纳设计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11、</w:t>
      </w:r>
      <w:r w:rsidR="00B931B3">
        <w:rPr>
          <w:rFonts w:ascii="宋体" w:hAnsi="宋体" w:hint="eastAsia"/>
          <w:szCs w:val="21"/>
        </w:rPr>
        <w:t>洗衣间电气与水系设计</w:t>
      </w:r>
    </w:p>
    <w:p w:rsidR="00284463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12、</w:t>
      </w:r>
      <w:r w:rsidR="00B931B3">
        <w:rPr>
          <w:rFonts w:ascii="宋体" w:hAnsi="宋体" w:hint="eastAsia"/>
          <w:szCs w:val="21"/>
        </w:rPr>
        <w:t>洗衣间照明与通风设计</w:t>
      </w:r>
    </w:p>
    <w:p w:rsidR="006213BA" w:rsidRDefault="006213BA" w:rsidP="003E240A">
      <w:pPr>
        <w:adjustRightInd w:val="0"/>
        <w:snapToGrid w:val="0"/>
        <w:spacing w:line="360" w:lineRule="auto"/>
        <w:rPr>
          <w:rFonts w:ascii="黑体" w:eastAsia="黑体" w:hAnsi="宋体" w:hint="eastAsia"/>
          <w:b/>
        </w:rPr>
      </w:pPr>
    </w:p>
    <w:p w:rsidR="00284463" w:rsidRPr="003E240A" w:rsidRDefault="00B931B3" w:rsidP="003E240A">
      <w:pPr>
        <w:adjustRightInd w:val="0"/>
        <w:snapToGrid w:val="0"/>
        <w:spacing w:line="360" w:lineRule="auto"/>
        <w:rPr>
          <w:rFonts w:ascii="宋体" w:hAnsi="宋体"/>
        </w:rPr>
      </w:pPr>
      <w:r w:rsidRPr="003E240A">
        <w:rPr>
          <w:rFonts w:ascii="黑体" w:eastAsia="黑体" w:hAnsi="宋体" w:hint="eastAsia"/>
          <w:b/>
        </w:rPr>
        <w:t>【重点、难点】</w:t>
      </w:r>
      <w:r w:rsidRPr="003E240A">
        <w:rPr>
          <w:rFonts w:ascii="宋体" w:hAnsi="宋体" w:hint="eastAsia"/>
          <w:szCs w:val="21"/>
        </w:rPr>
        <w:t>熟悉卫浴与洗衣房空间</w:t>
      </w:r>
      <w:r w:rsidRPr="003E240A">
        <w:rPr>
          <w:rFonts w:ascii="宋体" w:hAnsi="宋体" w:hint="eastAsia"/>
        </w:rPr>
        <w:t>平面布局、界面装饰、收纳方案、光环境、智能化等标准，并将其相关理论应用于实践项目中。</w:t>
      </w:r>
    </w:p>
    <w:p w:rsidR="00284463" w:rsidRPr="003E240A" w:rsidRDefault="00B931B3" w:rsidP="003E240A">
      <w:pPr>
        <w:spacing w:line="360" w:lineRule="auto"/>
        <w:jc w:val="center"/>
        <w:rPr>
          <w:rFonts w:eastAsia="黑体"/>
          <w:b/>
          <w:bCs/>
          <w:sz w:val="28"/>
        </w:rPr>
      </w:pPr>
      <w:r w:rsidRPr="003E240A">
        <w:rPr>
          <w:rFonts w:eastAsia="黑体" w:hint="eastAsia"/>
          <w:b/>
          <w:bCs/>
          <w:sz w:val="28"/>
        </w:rPr>
        <w:t>第四节</w:t>
      </w:r>
      <w:r w:rsidRPr="003E240A">
        <w:rPr>
          <w:rFonts w:eastAsia="黑体" w:hint="eastAsia"/>
          <w:b/>
          <w:bCs/>
          <w:sz w:val="28"/>
        </w:rPr>
        <w:t xml:space="preserve">  </w:t>
      </w:r>
      <w:r w:rsidRPr="003E240A">
        <w:rPr>
          <w:rFonts w:eastAsia="黑体" w:hint="eastAsia"/>
          <w:b/>
          <w:bCs/>
          <w:sz w:val="28"/>
        </w:rPr>
        <w:t>卧室与衣帽间设计</w:t>
      </w:r>
    </w:p>
    <w:p w:rsidR="00284463" w:rsidRPr="003E240A" w:rsidRDefault="00B931B3" w:rsidP="003E240A">
      <w:pPr>
        <w:rPr>
          <w:rFonts w:ascii="黑体" w:eastAsia="黑体" w:hAnsi="宋体"/>
          <w:b/>
        </w:rPr>
      </w:pPr>
      <w:r w:rsidRPr="003E240A">
        <w:rPr>
          <w:rFonts w:ascii="黑体" w:eastAsia="黑体" w:hAnsi="宋体" w:hint="eastAsia"/>
          <w:b/>
        </w:rPr>
        <w:t>【教学内容】</w:t>
      </w:r>
    </w:p>
    <w:p w:rsidR="00284463" w:rsidRPr="003E240A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="00B931B3" w:rsidRPr="003E240A">
        <w:rPr>
          <w:rFonts w:ascii="宋体" w:hAnsi="宋体" w:hint="eastAsia"/>
          <w:szCs w:val="21"/>
        </w:rPr>
        <w:t>卧室功能布局设计</w:t>
      </w:r>
    </w:p>
    <w:p w:rsidR="00284463" w:rsidRPr="003E240A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 w:rsidR="00B931B3" w:rsidRPr="003E240A">
        <w:rPr>
          <w:rFonts w:ascii="宋体" w:hAnsi="宋体" w:hint="eastAsia"/>
          <w:szCs w:val="21"/>
        </w:rPr>
        <w:t>卧室界面设计</w:t>
      </w:r>
    </w:p>
    <w:p w:rsidR="003E240A" w:rsidRPr="003E240A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</w:t>
      </w:r>
      <w:r w:rsidRPr="003E240A">
        <w:rPr>
          <w:rFonts w:ascii="宋体" w:hAnsi="宋体" w:hint="eastAsia"/>
          <w:szCs w:val="21"/>
        </w:rPr>
        <w:t>卧室收纳设计</w:t>
      </w:r>
    </w:p>
    <w:p w:rsidR="003E240A" w:rsidRPr="003E240A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Pr="003E240A">
        <w:rPr>
          <w:rFonts w:ascii="宋体" w:hAnsi="宋体" w:hint="eastAsia"/>
          <w:szCs w:val="21"/>
        </w:rPr>
        <w:t>、卧室照明设计</w:t>
      </w:r>
    </w:p>
    <w:p w:rsidR="003E240A" w:rsidRPr="003E240A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</w:t>
      </w:r>
      <w:r w:rsidRPr="003E240A">
        <w:rPr>
          <w:rFonts w:ascii="宋体" w:hAnsi="宋体" w:hint="eastAsia"/>
          <w:szCs w:val="21"/>
        </w:rPr>
        <w:t>卧室电气设计</w:t>
      </w:r>
    </w:p>
    <w:p w:rsidR="003E240A" w:rsidRPr="003E240A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</w:t>
      </w:r>
      <w:r w:rsidRPr="003E240A">
        <w:rPr>
          <w:rFonts w:ascii="宋体" w:hAnsi="宋体" w:hint="eastAsia"/>
          <w:szCs w:val="21"/>
        </w:rPr>
        <w:t>衣帽间功能布局设计</w:t>
      </w:r>
    </w:p>
    <w:p w:rsidR="003E240A" w:rsidRPr="003E240A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</w:t>
      </w:r>
      <w:r w:rsidRPr="003E240A">
        <w:rPr>
          <w:rFonts w:ascii="宋体" w:hAnsi="宋体" w:hint="eastAsia"/>
          <w:szCs w:val="21"/>
        </w:rPr>
        <w:t>衣帽间界面设计</w:t>
      </w:r>
    </w:p>
    <w:p w:rsidR="003E240A" w:rsidRDefault="003E240A" w:rsidP="003E240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8、</w:t>
      </w:r>
      <w:r w:rsidRPr="003E240A">
        <w:rPr>
          <w:rFonts w:ascii="宋体" w:hAnsi="宋体" w:hint="eastAsia"/>
          <w:szCs w:val="21"/>
        </w:rPr>
        <w:t>衣帽间收纳设计</w:t>
      </w:r>
    </w:p>
    <w:p w:rsidR="003E240A" w:rsidRDefault="003E240A" w:rsidP="003E240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9、</w:t>
      </w:r>
      <w:r w:rsidRPr="003E240A">
        <w:rPr>
          <w:rFonts w:ascii="宋体" w:hAnsi="宋体" w:hint="eastAsia"/>
          <w:szCs w:val="21"/>
        </w:rPr>
        <w:t>衣帽间</w:t>
      </w:r>
      <w:r>
        <w:rPr>
          <w:rFonts w:ascii="宋体" w:hAnsi="宋体" w:hint="eastAsia"/>
          <w:szCs w:val="21"/>
        </w:rPr>
        <w:t>照明</w:t>
      </w:r>
      <w:r w:rsidRPr="003E240A">
        <w:rPr>
          <w:rFonts w:ascii="宋体" w:hAnsi="宋体" w:hint="eastAsia"/>
          <w:szCs w:val="21"/>
        </w:rPr>
        <w:t>设计</w:t>
      </w:r>
    </w:p>
    <w:p w:rsidR="003E240A" w:rsidRPr="003E240A" w:rsidRDefault="003E240A" w:rsidP="003E240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10、衣帽间电气</w:t>
      </w:r>
      <w:r w:rsidRPr="003E240A">
        <w:rPr>
          <w:rFonts w:ascii="宋体" w:hAnsi="宋体" w:hint="eastAsia"/>
          <w:szCs w:val="21"/>
        </w:rPr>
        <w:t>设计</w:t>
      </w:r>
    </w:p>
    <w:p w:rsidR="006213BA" w:rsidRDefault="006213BA" w:rsidP="003E240A">
      <w:pPr>
        <w:adjustRightInd w:val="0"/>
        <w:snapToGrid w:val="0"/>
        <w:spacing w:line="360" w:lineRule="auto"/>
        <w:rPr>
          <w:rFonts w:ascii="黑体" w:eastAsia="黑体" w:hAnsi="宋体" w:hint="eastAsia"/>
          <w:b/>
        </w:rPr>
      </w:pPr>
    </w:p>
    <w:p w:rsidR="00284463" w:rsidRPr="003E240A" w:rsidRDefault="003E240A" w:rsidP="003E240A">
      <w:pPr>
        <w:adjustRightInd w:val="0"/>
        <w:snapToGrid w:val="0"/>
        <w:spacing w:line="360" w:lineRule="auto"/>
        <w:rPr>
          <w:rFonts w:ascii="宋体" w:hAnsi="宋体"/>
        </w:rPr>
        <w:sectPr w:rsidR="00284463" w:rsidRPr="003E240A">
          <w:footerReference w:type="default" r:id="rId10"/>
          <w:pgSz w:w="11906" w:h="16838"/>
          <w:pgMar w:top="1440" w:right="1797" w:bottom="1440" w:left="1797" w:header="851" w:footer="992" w:gutter="0"/>
          <w:pgNumType w:start="1"/>
          <w:cols w:space="425"/>
          <w:docGrid w:type="lines" w:linePitch="312"/>
        </w:sectPr>
      </w:pPr>
      <w:bookmarkStart w:id="0" w:name="_GoBack"/>
      <w:bookmarkEnd w:id="0"/>
      <w:r w:rsidRPr="003E240A">
        <w:rPr>
          <w:rFonts w:ascii="黑体" w:eastAsia="黑体" w:hAnsi="宋体" w:hint="eastAsia"/>
          <w:b/>
        </w:rPr>
        <w:t>【重点、难点】</w:t>
      </w:r>
      <w:r w:rsidRPr="003E240A">
        <w:rPr>
          <w:rFonts w:ascii="宋体" w:hAnsi="宋体" w:hint="eastAsia"/>
          <w:szCs w:val="21"/>
        </w:rPr>
        <w:t>熟悉卧室与衣帽间空间</w:t>
      </w:r>
      <w:r w:rsidRPr="003E240A">
        <w:rPr>
          <w:rFonts w:ascii="宋体" w:hAnsi="宋体" w:hint="eastAsia"/>
        </w:rPr>
        <w:t>平面布局、界面装饰、收纳方案、光环境、智能化等标准，并将其相关理论应用于实践项目中。</w:t>
      </w:r>
    </w:p>
    <w:p w:rsidR="00284463" w:rsidRDefault="00B931B3" w:rsidP="003E240A">
      <w:pPr>
        <w:spacing w:line="360" w:lineRule="auto"/>
        <w:ind w:firstLineChars="1090" w:firstLine="3064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lastRenderedPageBreak/>
        <w:t>第五节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阳台与书房设计</w:t>
      </w:r>
    </w:p>
    <w:p w:rsidR="00284463" w:rsidRDefault="00B931B3">
      <w:pPr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【教学内容】</w:t>
      </w:r>
    </w:p>
    <w:p w:rsidR="00284463" w:rsidRDefault="006213B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="00B931B3">
        <w:rPr>
          <w:rFonts w:ascii="宋体" w:hAnsi="宋体" w:hint="eastAsia"/>
          <w:szCs w:val="21"/>
        </w:rPr>
        <w:t>阳台功能布局设计</w:t>
      </w:r>
    </w:p>
    <w:p w:rsidR="00284463" w:rsidRDefault="006213BA" w:rsidP="004D1F4C">
      <w:pPr>
        <w:spacing w:line="360" w:lineRule="auto"/>
        <w:ind w:leftChars="201" w:left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B931B3">
        <w:rPr>
          <w:rFonts w:ascii="宋体" w:hAnsi="宋体" w:hint="eastAsia"/>
          <w:szCs w:val="21"/>
        </w:rPr>
        <w:t>、阳台界面设计</w:t>
      </w:r>
    </w:p>
    <w:p w:rsidR="00284463" w:rsidRDefault="006213BA" w:rsidP="004D1F4C">
      <w:pPr>
        <w:spacing w:line="360" w:lineRule="auto"/>
        <w:ind w:leftChars="201" w:left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B931B3">
        <w:rPr>
          <w:rFonts w:ascii="宋体" w:hAnsi="宋体" w:hint="eastAsia"/>
          <w:szCs w:val="21"/>
        </w:rPr>
        <w:t>、阳台生活方式</w:t>
      </w:r>
    </w:p>
    <w:p w:rsidR="00284463" w:rsidRDefault="006213BA" w:rsidP="004D1F4C">
      <w:pPr>
        <w:spacing w:line="360" w:lineRule="auto"/>
        <w:ind w:leftChars="201" w:left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="00B931B3">
        <w:rPr>
          <w:rFonts w:ascii="宋体" w:hAnsi="宋体" w:hint="eastAsia"/>
          <w:szCs w:val="21"/>
        </w:rPr>
        <w:t>、阳台照明设计</w:t>
      </w:r>
    </w:p>
    <w:p w:rsidR="00284463" w:rsidRDefault="006213BA" w:rsidP="004D1F4C">
      <w:pPr>
        <w:spacing w:line="360" w:lineRule="auto"/>
        <w:ind w:leftChars="201" w:left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 w:rsidR="00B931B3">
        <w:rPr>
          <w:rFonts w:ascii="宋体" w:hAnsi="宋体" w:hint="eastAsia"/>
          <w:szCs w:val="21"/>
        </w:rPr>
        <w:t>、书房功能布局设计</w:t>
      </w:r>
    </w:p>
    <w:p w:rsidR="00284463" w:rsidRDefault="006213BA" w:rsidP="004D1F4C">
      <w:pPr>
        <w:spacing w:line="360" w:lineRule="auto"/>
        <w:ind w:leftChars="201" w:left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 w:rsidR="00B931B3">
        <w:rPr>
          <w:rFonts w:ascii="宋体" w:hAnsi="宋体" w:hint="eastAsia"/>
          <w:szCs w:val="21"/>
        </w:rPr>
        <w:t>、书房界面装饰设计</w:t>
      </w:r>
    </w:p>
    <w:p w:rsidR="00284463" w:rsidRDefault="006213BA" w:rsidP="004D1F4C">
      <w:pPr>
        <w:spacing w:line="360" w:lineRule="auto"/>
        <w:ind w:leftChars="201" w:left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B931B3">
        <w:rPr>
          <w:rFonts w:ascii="宋体" w:hAnsi="宋体" w:hint="eastAsia"/>
          <w:szCs w:val="21"/>
        </w:rPr>
        <w:t>、书房收纳设计</w:t>
      </w:r>
    </w:p>
    <w:p w:rsidR="00284463" w:rsidRDefault="006213BA" w:rsidP="004D1F4C">
      <w:pPr>
        <w:spacing w:line="360" w:lineRule="auto"/>
        <w:ind w:leftChars="201" w:left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</w:t>
      </w:r>
      <w:r w:rsidR="00B931B3">
        <w:rPr>
          <w:rFonts w:ascii="宋体" w:hAnsi="宋体" w:hint="eastAsia"/>
          <w:szCs w:val="21"/>
        </w:rPr>
        <w:t>、书房照明设计</w:t>
      </w:r>
    </w:p>
    <w:p w:rsidR="00284463" w:rsidRDefault="006213BA" w:rsidP="004D1F4C">
      <w:pPr>
        <w:spacing w:line="360" w:lineRule="auto"/>
        <w:ind w:leftChars="201" w:left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</w:t>
      </w:r>
      <w:r w:rsidR="00B931B3">
        <w:rPr>
          <w:rFonts w:ascii="宋体" w:hAnsi="宋体" w:hint="eastAsia"/>
          <w:szCs w:val="21"/>
        </w:rPr>
        <w:t>、书房电气设计</w:t>
      </w:r>
    </w:p>
    <w:p w:rsidR="00284463" w:rsidRDefault="00B931B3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黑体" w:eastAsia="黑体" w:hAnsi="宋体" w:hint="eastAsia"/>
          <w:b/>
        </w:rPr>
        <w:t>【重点、难点】</w:t>
      </w:r>
      <w:r>
        <w:rPr>
          <w:rFonts w:ascii="宋体" w:hAnsi="宋体" w:hint="eastAsia"/>
          <w:szCs w:val="21"/>
        </w:rPr>
        <w:t>熟悉阳台与书房空间</w:t>
      </w:r>
      <w:r>
        <w:rPr>
          <w:rFonts w:ascii="宋体" w:hAnsi="宋体" w:hint="eastAsia"/>
        </w:rPr>
        <w:t>平面布局、界面装饰、收纳方案、光环境、智能化等标准，并将其相关理论应用于实践项目中。</w:t>
      </w:r>
    </w:p>
    <w:p w:rsidR="00284463" w:rsidRDefault="00B931B3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第六节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影音室与活动室设计</w:t>
      </w:r>
    </w:p>
    <w:p w:rsidR="00284463" w:rsidRDefault="00B931B3">
      <w:pPr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【教学内容】</w:t>
      </w:r>
    </w:p>
    <w:p w:rsidR="00284463" w:rsidRPr="006213BA" w:rsidRDefault="00B931B3" w:rsidP="006213BA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="宋体" w:hAnsi="宋体"/>
          <w:szCs w:val="21"/>
        </w:rPr>
      </w:pPr>
      <w:r w:rsidRPr="006213BA">
        <w:rPr>
          <w:rFonts w:ascii="宋体" w:hAnsi="宋体" w:hint="eastAsia"/>
          <w:szCs w:val="21"/>
        </w:rPr>
        <w:t>影音室功能布局设计</w:t>
      </w:r>
    </w:p>
    <w:p w:rsidR="00284463" w:rsidRPr="006213BA" w:rsidRDefault="006213BA" w:rsidP="006213BA">
      <w:pPr>
        <w:spacing w:line="360" w:lineRule="auto"/>
        <w:ind w:left="42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 w:rsidR="00B931B3" w:rsidRPr="006213BA">
        <w:rPr>
          <w:rFonts w:ascii="宋体" w:hAnsi="宋体" w:hint="eastAsia"/>
          <w:szCs w:val="21"/>
        </w:rPr>
        <w:t>影音室界面装饰设计</w:t>
      </w:r>
    </w:p>
    <w:p w:rsidR="00284463" w:rsidRPr="006213BA" w:rsidRDefault="006213BA" w:rsidP="006213BA">
      <w:pPr>
        <w:spacing w:line="360" w:lineRule="auto"/>
        <w:ind w:left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</w:t>
      </w:r>
      <w:r w:rsidR="00B931B3" w:rsidRPr="006213BA">
        <w:rPr>
          <w:rFonts w:ascii="宋体" w:hAnsi="宋体" w:hint="eastAsia"/>
          <w:szCs w:val="21"/>
        </w:rPr>
        <w:t>影音室声效设计</w:t>
      </w:r>
    </w:p>
    <w:p w:rsidR="00284463" w:rsidRPr="006213BA" w:rsidRDefault="006213BA" w:rsidP="006213BA">
      <w:pPr>
        <w:spacing w:line="360" w:lineRule="auto"/>
        <w:ind w:left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</w:t>
      </w:r>
      <w:r w:rsidR="00B931B3" w:rsidRPr="006213BA">
        <w:rPr>
          <w:rFonts w:ascii="宋体" w:hAnsi="宋体" w:hint="eastAsia"/>
          <w:szCs w:val="21"/>
        </w:rPr>
        <w:t>影音室电气设计</w:t>
      </w:r>
    </w:p>
    <w:p w:rsidR="00284463" w:rsidRPr="006213BA" w:rsidRDefault="00B931B3" w:rsidP="006213BA">
      <w:pPr>
        <w:pStyle w:val="a6"/>
        <w:numPr>
          <w:ilvl w:val="0"/>
          <w:numId w:val="11"/>
        </w:numPr>
        <w:spacing w:line="360" w:lineRule="auto"/>
        <w:ind w:firstLineChars="0"/>
        <w:rPr>
          <w:rFonts w:ascii="宋体" w:hAnsi="宋体"/>
          <w:szCs w:val="21"/>
        </w:rPr>
      </w:pPr>
      <w:r w:rsidRPr="006213BA">
        <w:rPr>
          <w:rFonts w:ascii="宋体" w:hAnsi="宋体" w:hint="eastAsia"/>
          <w:szCs w:val="21"/>
        </w:rPr>
        <w:t>影音室照明设计</w:t>
      </w:r>
    </w:p>
    <w:p w:rsidR="00284463" w:rsidRPr="006213BA" w:rsidRDefault="006213BA" w:rsidP="006213BA">
      <w:pPr>
        <w:spacing w:line="360" w:lineRule="auto"/>
        <w:ind w:left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</w:t>
      </w:r>
      <w:r w:rsidR="00B931B3" w:rsidRPr="006213BA">
        <w:rPr>
          <w:rFonts w:ascii="宋体" w:hAnsi="宋体" w:hint="eastAsia"/>
          <w:szCs w:val="21"/>
        </w:rPr>
        <w:t>活动室功能布局设计</w:t>
      </w:r>
    </w:p>
    <w:p w:rsidR="00284463" w:rsidRPr="006213BA" w:rsidRDefault="006213BA" w:rsidP="006213BA">
      <w:pPr>
        <w:spacing w:line="360" w:lineRule="auto"/>
        <w:ind w:left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</w:t>
      </w:r>
      <w:r w:rsidR="00B931B3" w:rsidRPr="006213BA">
        <w:rPr>
          <w:rFonts w:ascii="宋体" w:hAnsi="宋体" w:hint="eastAsia"/>
          <w:szCs w:val="21"/>
        </w:rPr>
        <w:t>活动室界面设计</w:t>
      </w:r>
    </w:p>
    <w:p w:rsidR="00284463" w:rsidRPr="006213BA" w:rsidRDefault="00B931B3" w:rsidP="006213BA">
      <w:pPr>
        <w:pStyle w:val="a6"/>
        <w:numPr>
          <w:ilvl w:val="0"/>
          <w:numId w:val="14"/>
        </w:numPr>
        <w:spacing w:line="360" w:lineRule="auto"/>
        <w:ind w:firstLineChars="0"/>
        <w:rPr>
          <w:rFonts w:ascii="宋体" w:hAnsi="宋体"/>
          <w:szCs w:val="21"/>
        </w:rPr>
      </w:pPr>
      <w:r w:rsidRPr="006213BA">
        <w:rPr>
          <w:rFonts w:ascii="宋体" w:hAnsi="宋体" w:hint="eastAsia"/>
          <w:szCs w:val="21"/>
        </w:rPr>
        <w:t>活动室收纳设计</w:t>
      </w:r>
    </w:p>
    <w:p w:rsidR="00284463" w:rsidRPr="006213BA" w:rsidRDefault="00B931B3" w:rsidP="006213BA">
      <w:pPr>
        <w:pStyle w:val="a6"/>
        <w:numPr>
          <w:ilvl w:val="0"/>
          <w:numId w:val="14"/>
        </w:numPr>
        <w:spacing w:line="360" w:lineRule="auto"/>
        <w:ind w:firstLineChars="0"/>
        <w:rPr>
          <w:rFonts w:ascii="宋体" w:hAnsi="宋体"/>
          <w:szCs w:val="21"/>
        </w:rPr>
      </w:pPr>
      <w:r w:rsidRPr="006213BA">
        <w:rPr>
          <w:rFonts w:ascii="宋体" w:hAnsi="宋体" w:hint="eastAsia"/>
          <w:szCs w:val="21"/>
        </w:rPr>
        <w:t>活动室照明设计</w:t>
      </w:r>
    </w:p>
    <w:p w:rsidR="00284463" w:rsidRDefault="006213BA" w:rsidP="006213B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10、</w:t>
      </w:r>
      <w:r w:rsidR="00B931B3">
        <w:rPr>
          <w:rFonts w:ascii="宋体" w:hAnsi="宋体" w:hint="eastAsia"/>
          <w:szCs w:val="21"/>
        </w:rPr>
        <w:t>活动室电气设计</w:t>
      </w:r>
    </w:p>
    <w:p w:rsidR="006213BA" w:rsidRDefault="006213BA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:rsidR="00284463" w:rsidRDefault="00B931B3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黑体" w:eastAsia="黑体" w:hAnsi="宋体" w:hint="eastAsia"/>
          <w:b/>
        </w:rPr>
        <w:t>【重点、难点】</w:t>
      </w:r>
      <w:r>
        <w:rPr>
          <w:rFonts w:ascii="宋体" w:hAnsi="宋体" w:hint="eastAsia"/>
          <w:szCs w:val="21"/>
        </w:rPr>
        <w:t>熟悉影音室与活动室空间</w:t>
      </w:r>
      <w:r>
        <w:rPr>
          <w:rFonts w:ascii="宋体" w:hAnsi="宋体" w:hint="eastAsia"/>
        </w:rPr>
        <w:t>平面布局、界面装饰、收纳方案、光环境、智能化等标准，并将其相关理论应用于实践项目中。</w:t>
      </w:r>
    </w:p>
    <w:p w:rsidR="00284463" w:rsidRDefault="00B931B3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第七节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音乐与酒窖空间设计</w:t>
      </w:r>
    </w:p>
    <w:p w:rsidR="00284463" w:rsidRDefault="00B931B3">
      <w:pPr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【教学内容】</w:t>
      </w:r>
    </w:p>
    <w:p w:rsidR="00284463" w:rsidRDefault="00B931B3">
      <w:pPr>
        <w:numPr>
          <w:ilvl w:val="0"/>
          <w:numId w:val="5"/>
        </w:num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音乐室功能布局设计</w:t>
      </w:r>
    </w:p>
    <w:p w:rsidR="00284463" w:rsidRDefault="00B931B3">
      <w:pPr>
        <w:numPr>
          <w:ilvl w:val="0"/>
          <w:numId w:val="5"/>
        </w:num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音乐室界面装饰设计</w:t>
      </w:r>
    </w:p>
    <w:p w:rsidR="00284463" w:rsidRDefault="00B931B3">
      <w:pPr>
        <w:numPr>
          <w:ilvl w:val="0"/>
          <w:numId w:val="5"/>
        </w:num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音乐室收纳设计</w:t>
      </w:r>
    </w:p>
    <w:p w:rsidR="00284463" w:rsidRDefault="006213BA" w:rsidP="006213BA">
      <w:pPr>
        <w:spacing w:line="360" w:lineRule="auto"/>
        <w:ind w:firstLineChars="400" w:firstLine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</w:t>
      </w:r>
      <w:r w:rsidR="00B931B3">
        <w:rPr>
          <w:rFonts w:ascii="宋体" w:hAnsi="宋体" w:hint="eastAsia"/>
          <w:szCs w:val="21"/>
        </w:rPr>
        <w:t>音乐室照明设计</w:t>
      </w:r>
    </w:p>
    <w:p w:rsidR="00284463" w:rsidRDefault="00B931B3" w:rsidP="006213B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</w:t>
      </w:r>
    </w:p>
    <w:p w:rsidR="00284463" w:rsidRDefault="00B931B3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黑体" w:eastAsia="黑体" w:hAnsi="宋体" w:hint="eastAsia"/>
          <w:b/>
        </w:rPr>
        <w:t>【重点、难点】</w:t>
      </w:r>
      <w:r>
        <w:rPr>
          <w:rFonts w:ascii="宋体" w:hAnsi="宋体" w:hint="eastAsia"/>
          <w:szCs w:val="21"/>
        </w:rPr>
        <w:t>熟悉音乐与酒窖空间</w:t>
      </w:r>
      <w:r>
        <w:rPr>
          <w:rFonts w:ascii="宋体" w:hAnsi="宋体" w:hint="eastAsia"/>
        </w:rPr>
        <w:t>平面布局、界面装饰、收纳方案、光环境、智能化等标准，并将其相关理论应用于实践项目中。</w:t>
      </w:r>
    </w:p>
    <w:p w:rsidR="00284463" w:rsidRDefault="00B931B3" w:rsidP="004D1F4C">
      <w:pPr>
        <w:spacing w:beforeLines="50" w:before="156" w:afterLines="50" w:after="156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第三章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专题项目设计解析</w:t>
      </w:r>
    </w:p>
    <w:p w:rsidR="00284463" w:rsidRDefault="00B931B3">
      <w:pPr>
        <w:rPr>
          <w:rFonts w:ascii="宋体" w:eastAsia="黑体" w:hAnsi="宋体"/>
        </w:rPr>
      </w:pPr>
      <w:r>
        <w:rPr>
          <w:rFonts w:ascii="黑体" w:eastAsia="黑体" w:hAnsi="宋体" w:hint="eastAsia"/>
          <w:b/>
        </w:rPr>
        <w:t>【本章教学目的和要求】：</w:t>
      </w:r>
      <w:r>
        <w:rPr>
          <w:rFonts w:ascii="宋体" w:hAnsi="宋体" w:hint="eastAsia"/>
          <w:szCs w:val="21"/>
        </w:rPr>
        <w:t>了解各类型空间的生活方式与设计之间的关系，建立自主学习能力，解决实践中遇到的问题。</w:t>
      </w:r>
    </w:p>
    <w:p w:rsidR="00284463" w:rsidRDefault="00B931B3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第一节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三宅·一生与十宅·七论</w:t>
      </w:r>
    </w:p>
    <w:p w:rsidR="00284463" w:rsidRDefault="00B931B3">
      <w:pPr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【教学内容】</w:t>
      </w:r>
    </w:p>
    <w:p w:rsidR="00284463" w:rsidRDefault="00B931B3">
      <w:pPr>
        <w:numPr>
          <w:ilvl w:val="0"/>
          <w:numId w:val="6"/>
        </w:numPr>
        <w:spacing w:line="360" w:lineRule="auto"/>
        <w:ind w:firstLineChars="201" w:firstLine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三宅·一生</w:t>
      </w:r>
    </w:p>
    <w:p w:rsidR="00284463" w:rsidRDefault="00B931B3">
      <w:pPr>
        <w:numPr>
          <w:ilvl w:val="0"/>
          <w:numId w:val="6"/>
        </w:numPr>
        <w:spacing w:line="360" w:lineRule="auto"/>
        <w:ind w:firstLineChars="201" w:firstLine="42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十宅·七论</w:t>
      </w:r>
    </w:p>
    <w:p w:rsidR="00284463" w:rsidRDefault="00B931B3">
      <w:pPr>
        <w:spacing w:line="360" w:lineRule="auto"/>
        <w:rPr>
          <w:rFonts w:ascii="宋体" w:eastAsia="黑体" w:hAnsi="宋体"/>
          <w:szCs w:val="21"/>
        </w:rPr>
      </w:pPr>
      <w:r>
        <w:rPr>
          <w:rFonts w:ascii="黑体" w:eastAsia="黑体" w:hAnsi="宋体" w:hint="eastAsia"/>
          <w:b/>
        </w:rPr>
        <w:t>【重点、难点】</w:t>
      </w:r>
      <w:r>
        <w:rPr>
          <w:rFonts w:ascii="宋体" w:eastAsia="黑体" w:hAnsi="宋体" w:hint="eastAsia"/>
          <w:szCs w:val="21"/>
        </w:rPr>
        <w:t>通过相关理论了解生活方式与设计之间的关系。</w:t>
      </w:r>
    </w:p>
    <w:p w:rsidR="00284463" w:rsidRDefault="00B931B3">
      <w:pPr>
        <w:jc w:val="center"/>
        <w:rPr>
          <w:rFonts w:ascii="黑体" w:eastAsia="黑体" w:hAnsi="宋体"/>
          <w:b/>
        </w:rPr>
      </w:pPr>
      <w:r>
        <w:rPr>
          <w:rFonts w:eastAsia="黑体" w:hint="eastAsia"/>
          <w:b/>
          <w:bCs/>
          <w:sz w:val="28"/>
        </w:rPr>
        <w:t>第二节</w:t>
      </w:r>
      <w:r>
        <w:rPr>
          <w:rFonts w:eastAsia="黑体" w:hint="eastAsia"/>
          <w:b/>
          <w:bCs/>
          <w:sz w:val="28"/>
        </w:rPr>
        <w:t xml:space="preserve">  </w:t>
      </w:r>
      <w:r w:rsidR="00BE6BE8">
        <w:rPr>
          <w:rFonts w:eastAsia="黑体" w:hint="eastAsia"/>
          <w:b/>
          <w:bCs/>
          <w:sz w:val="28"/>
        </w:rPr>
        <w:t>集装箱住宅设计专题</w:t>
      </w:r>
    </w:p>
    <w:p w:rsidR="00284463" w:rsidRDefault="00B931B3">
      <w:pPr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【教学内容】</w:t>
      </w:r>
    </w:p>
    <w:p w:rsidR="00284463" w:rsidRDefault="00BE6BE8">
      <w:pPr>
        <w:numPr>
          <w:ilvl w:val="0"/>
          <w:numId w:val="7"/>
        </w:num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集装箱住宅与未来生活方式</w:t>
      </w:r>
    </w:p>
    <w:p w:rsidR="00284463" w:rsidRDefault="00B931B3">
      <w:pPr>
        <w:numPr>
          <w:ilvl w:val="0"/>
          <w:numId w:val="7"/>
        </w:numPr>
        <w:spacing w:line="360" w:lineRule="auto"/>
        <w:ind w:firstLineChars="200" w:firstLine="420"/>
        <w:rPr>
          <w:rFonts w:ascii="宋体" w:eastAsia="黑体" w:hAnsi="宋体"/>
          <w:szCs w:val="21"/>
        </w:rPr>
      </w:pPr>
      <w:r>
        <w:rPr>
          <w:rFonts w:ascii="宋体" w:hAnsi="宋体" w:hint="eastAsia"/>
          <w:szCs w:val="21"/>
        </w:rPr>
        <w:t>案例分析</w:t>
      </w:r>
    </w:p>
    <w:p w:rsidR="00284463" w:rsidRDefault="00B931B3">
      <w:pPr>
        <w:numPr>
          <w:ilvl w:val="0"/>
          <w:numId w:val="7"/>
        </w:numPr>
        <w:spacing w:line="360" w:lineRule="auto"/>
        <w:ind w:firstLineChars="200" w:firstLine="420"/>
        <w:rPr>
          <w:rFonts w:ascii="宋体" w:eastAsia="黑体" w:hAnsi="宋体"/>
          <w:szCs w:val="21"/>
        </w:rPr>
      </w:pPr>
      <w:r>
        <w:rPr>
          <w:rFonts w:ascii="宋体" w:hAnsi="宋体" w:hint="eastAsia"/>
          <w:szCs w:val="21"/>
        </w:rPr>
        <w:t>实训练习</w:t>
      </w:r>
    </w:p>
    <w:p w:rsidR="00284463" w:rsidRDefault="00B931B3">
      <w:pPr>
        <w:spacing w:line="360" w:lineRule="auto"/>
        <w:rPr>
          <w:rFonts w:ascii="宋体" w:eastAsia="黑体" w:hAnsi="宋体"/>
          <w:szCs w:val="21"/>
        </w:rPr>
      </w:pPr>
      <w:r>
        <w:rPr>
          <w:rFonts w:ascii="黑体" w:eastAsia="黑体" w:hAnsi="宋体" w:hint="eastAsia"/>
          <w:b/>
        </w:rPr>
        <w:t>【重点、难点】</w:t>
      </w:r>
      <w:r>
        <w:rPr>
          <w:rFonts w:ascii="宋体" w:eastAsia="黑体" w:hAnsi="宋体" w:hint="eastAsia"/>
          <w:szCs w:val="21"/>
        </w:rPr>
        <w:t>总结设计要点，并将其应用于实践项目中。</w:t>
      </w:r>
    </w:p>
    <w:p w:rsidR="00284463" w:rsidRDefault="00B931B3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</w:p>
    <w:sectPr w:rsidR="00284463">
      <w:footerReference w:type="default" r:id="rId11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E08" w:rsidRDefault="00E86E08">
      <w:r>
        <w:separator/>
      </w:r>
    </w:p>
  </w:endnote>
  <w:endnote w:type="continuationSeparator" w:id="0">
    <w:p w:rsidR="00E86E08" w:rsidRDefault="00E86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1B3" w:rsidRDefault="00B931B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FE368CB" wp14:editId="523843A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931B3" w:rsidRDefault="00B931B3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213BA">
                            <w:rPr>
                              <w:noProof/>
                            </w:rP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670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B931B3" w:rsidRDefault="00B931B3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213BA">
                      <w:rPr>
                        <w:noProof/>
                      </w:rP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1B3" w:rsidRDefault="00B931B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931B3" w:rsidRDefault="00B931B3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213BA">
                            <w:rPr>
                              <w:noProof/>
                            </w:rPr>
                            <w:t>9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0;width:2in;height:2in;z-index:25165772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B931B3" w:rsidRDefault="00B931B3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213BA">
                      <w:rPr>
                        <w:noProof/>
                      </w:rPr>
                      <w:t>9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E08" w:rsidRDefault="00E86E08">
      <w:r>
        <w:separator/>
      </w:r>
    </w:p>
  </w:footnote>
  <w:footnote w:type="continuationSeparator" w:id="0">
    <w:p w:rsidR="00E86E08" w:rsidRDefault="00E86E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9EBEF5"/>
    <w:multiLevelType w:val="singleLevel"/>
    <w:tmpl w:val="D09EBEF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36B1838"/>
    <w:multiLevelType w:val="singleLevel"/>
    <w:tmpl w:val="9D1002E0"/>
    <w:lvl w:ilvl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</w:abstractNum>
  <w:abstractNum w:abstractNumId="2">
    <w:nsid w:val="10A651A3"/>
    <w:multiLevelType w:val="hybridMultilevel"/>
    <w:tmpl w:val="24E84BAC"/>
    <w:lvl w:ilvl="0" w:tplc="0E9CB9FA">
      <w:start w:val="1"/>
      <w:numFmt w:val="japaneseCounting"/>
      <w:lvlText w:val="%1、"/>
      <w:lvlJc w:val="left"/>
      <w:pPr>
        <w:ind w:left="872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3">
    <w:nsid w:val="2CE222A0"/>
    <w:multiLevelType w:val="hybridMultilevel"/>
    <w:tmpl w:val="26084BDA"/>
    <w:lvl w:ilvl="0" w:tplc="42A659D8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4">
    <w:nsid w:val="31D56303"/>
    <w:multiLevelType w:val="hybridMultilevel"/>
    <w:tmpl w:val="287A35D2"/>
    <w:lvl w:ilvl="0" w:tplc="CBE80CA2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DF15C22"/>
    <w:multiLevelType w:val="hybridMultilevel"/>
    <w:tmpl w:val="575E09E4"/>
    <w:lvl w:ilvl="0" w:tplc="51349FBC">
      <w:start w:val="1"/>
      <w:numFmt w:val="decimal"/>
      <w:lvlText w:val="%1、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6">
    <w:nsid w:val="4E530C47"/>
    <w:multiLevelType w:val="hybridMultilevel"/>
    <w:tmpl w:val="04EADC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8A92737E">
      <w:start w:val="1"/>
      <w:numFmt w:val="japaneseCounting"/>
      <w:lvlText w:val="%4、"/>
      <w:lvlJc w:val="left"/>
      <w:pPr>
        <w:ind w:left="1680" w:hanging="42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995B773"/>
    <w:multiLevelType w:val="singleLevel"/>
    <w:tmpl w:val="5995B773"/>
    <w:lvl w:ilvl="0">
      <w:start w:val="1"/>
      <w:numFmt w:val="chineseCounting"/>
      <w:suff w:val="nothing"/>
      <w:lvlText w:val="%1、"/>
      <w:lvlJc w:val="left"/>
    </w:lvl>
  </w:abstractNum>
  <w:abstractNum w:abstractNumId="8">
    <w:nsid w:val="5995BF42"/>
    <w:multiLevelType w:val="singleLevel"/>
    <w:tmpl w:val="5995BF42"/>
    <w:lvl w:ilvl="0">
      <w:start w:val="1"/>
      <w:numFmt w:val="chineseCounting"/>
      <w:suff w:val="nothing"/>
      <w:lvlText w:val="%1、"/>
      <w:lvlJc w:val="left"/>
    </w:lvl>
  </w:abstractNum>
  <w:abstractNum w:abstractNumId="9">
    <w:nsid w:val="5995C020"/>
    <w:multiLevelType w:val="singleLevel"/>
    <w:tmpl w:val="5995C020"/>
    <w:lvl w:ilvl="0">
      <w:start w:val="1"/>
      <w:numFmt w:val="chineseCounting"/>
      <w:suff w:val="nothing"/>
      <w:lvlText w:val="%1、"/>
      <w:lvlJc w:val="left"/>
    </w:lvl>
  </w:abstractNum>
  <w:abstractNum w:abstractNumId="10">
    <w:nsid w:val="60C82A8C"/>
    <w:multiLevelType w:val="hybridMultilevel"/>
    <w:tmpl w:val="AEC2EDE8"/>
    <w:lvl w:ilvl="0" w:tplc="48822794">
      <w:start w:val="8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62C6131D"/>
    <w:multiLevelType w:val="hybridMultilevel"/>
    <w:tmpl w:val="ACEEA690"/>
    <w:lvl w:ilvl="0" w:tplc="9D1002E0">
      <w:start w:val="1"/>
      <w:numFmt w:val="decimal"/>
      <w:lvlText w:val="%1、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12">
    <w:nsid w:val="6EC5F88D"/>
    <w:multiLevelType w:val="singleLevel"/>
    <w:tmpl w:val="6EC5F88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72DD2F6D"/>
    <w:multiLevelType w:val="singleLevel"/>
    <w:tmpl w:val="72DD2F6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13"/>
  </w:num>
  <w:num w:numId="5">
    <w:abstractNumId w:val="1"/>
  </w:num>
  <w:num w:numId="6">
    <w:abstractNumId w:val="8"/>
  </w:num>
  <w:num w:numId="7">
    <w:abstractNumId w:val="9"/>
  </w:num>
  <w:num w:numId="8">
    <w:abstractNumId w:val="2"/>
  </w:num>
  <w:num w:numId="9">
    <w:abstractNumId w:val="11"/>
  </w:num>
  <w:num w:numId="10">
    <w:abstractNumId w:val="3"/>
  </w:num>
  <w:num w:numId="11">
    <w:abstractNumId w:val="5"/>
  </w:num>
  <w:num w:numId="12">
    <w:abstractNumId w:val="6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146"/>
    <w:rsid w:val="000F6A54"/>
    <w:rsid w:val="0014484E"/>
    <w:rsid w:val="00171ABB"/>
    <w:rsid w:val="00195980"/>
    <w:rsid w:val="001A6146"/>
    <w:rsid w:val="001E4436"/>
    <w:rsid w:val="00210A09"/>
    <w:rsid w:val="0021543C"/>
    <w:rsid w:val="002657BB"/>
    <w:rsid w:val="00284463"/>
    <w:rsid w:val="002E5945"/>
    <w:rsid w:val="00363868"/>
    <w:rsid w:val="003E240A"/>
    <w:rsid w:val="004A533D"/>
    <w:rsid w:val="004D1F4C"/>
    <w:rsid w:val="004F36F1"/>
    <w:rsid w:val="005012A4"/>
    <w:rsid w:val="005C58BF"/>
    <w:rsid w:val="005E2795"/>
    <w:rsid w:val="00607FF6"/>
    <w:rsid w:val="006213BA"/>
    <w:rsid w:val="006237A6"/>
    <w:rsid w:val="00657652"/>
    <w:rsid w:val="00672BB4"/>
    <w:rsid w:val="00697F77"/>
    <w:rsid w:val="00731413"/>
    <w:rsid w:val="007B4ED2"/>
    <w:rsid w:val="007D3FB0"/>
    <w:rsid w:val="007F520F"/>
    <w:rsid w:val="00813BE0"/>
    <w:rsid w:val="00840C0C"/>
    <w:rsid w:val="008627D8"/>
    <w:rsid w:val="00891B6B"/>
    <w:rsid w:val="008945CF"/>
    <w:rsid w:val="008B3CE8"/>
    <w:rsid w:val="00932CA9"/>
    <w:rsid w:val="009D2987"/>
    <w:rsid w:val="00A170ED"/>
    <w:rsid w:val="00A2563C"/>
    <w:rsid w:val="00A4411D"/>
    <w:rsid w:val="00B931B3"/>
    <w:rsid w:val="00B93B24"/>
    <w:rsid w:val="00BE422E"/>
    <w:rsid w:val="00BE6BE8"/>
    <w:rsid w:val="00C17C01"/>
    <w:rsid w:val="00C63978"/>
    <w:rsid w:val="00D42C74"/>
    <w:rsid w:val="00D82C42"/>
    <w:rsid w:val="00DB16A0"/>
    <w:rsid w:val="00E13520"/>
    <w:rsid w:val="00E17CAE"/>
    <w:rsid w:val="00E6002E"/>
    <w:rsid w:val="00E86E08"/>
    <w:rsid w:val="00E95C4E"/>
    <w:rsid w:val="00F162F5"/>
    <w:rsid w:val="00F31421"/>
    <w:rsid w:val="00F659EA"/>
    <w:rsid w:val="00FE20F8"/>
    <w:rsid w:val="0CED0821"/>
    <w:rsid w:val="13A069FE"/>
    <w:rsid w:val="295F54D2"/>
    <w:rsid w:val="3B5A1C3D"/>
    <w:rsid w:val="443F25D9"/>
    <w:rsid w:val="45C52ABA"/>
    <w:rsid w:val="4B3F02B3"/>
    <w:rsid w:val="53220A12"/>
    <w:rsid w:val="585D04C6"/>
    <w:rsid w:val="5C782D19"/>
    <w:rsid w:val="625E243F"/>
    <w:rsid w:val="6CB523B9"/>
    <w:rsid w:val="708F7347"/>
    <w:rsid w:val="70C70A8C"/>
    <w:rsid w:val="73003990"/>
    <w:rsid w:val="78C0140A"/>
    <w:rsid w:val="79946420"/>
    <w:rsid w:val="7A21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0" w:unhideWhenUsed="0"/>
    <w:lsdException w:name="Body Text Inden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qFormat/>
    <w:pPr>
      <w:spacing w:after="120"/>
      <w:ind w:leftChars="200" w:left="420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B931B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0" w:unhideWhenUsed="0"/>
    <w:lsdException w:name="Body Text Inden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qFormat/>
    <w:pPr>
      <w:spacing w:after="120"/>
      <w:ind w:leftChars="200" w:left="420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B931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6E3859-982C-45C8-B36C-63A094EF3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594</Words>
  <Characters>3387</Characters>
  <Application>Microsoft Office Word</Application>
  <DocSecurity>0</DocSecurity>
  <Lines>28</Lines>
  <Paragraphs>7</Paragraphs>
  <ScaleCrop>false</ScaleCrop>
  <Company/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《公共关系学》教学大纲</dc:title>
  <dc:creator>czh</dc:creator>
  <cp:lastModifiedBy>test</cp:lastModifiedBy>
  <cp:revision>4</cp:revision>
  <cp:lastPrinted>2016-07-04T01:26:00Z</cp:lastPrinted>
  <dcterms:created xsi:type="dcterms:W3CDTF">2016-07-02T08:07:00Z</dcterms:created>
  <dcterms:modified xsi:type="dcterms:W3CDTF">2019-09-27T02:20:00Z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