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9E2E" w14:textId="77777777" w:rsidR="001B25DC" w:rsidRPr="00811943" w:rsidRDefault="002D6749">
      <w:pPr>
        <w:widowControl/>
        <w:spacing w:line="140" w:lineRule="atLeas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81194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附件二：</w:t>
      </w:r>
    </w:p>
    <w:p w14:paraId="60D21BDB" w14:textId="33ACA661" w:rsidR="001B25DC" w:rsidRDefault="00ED089F" w:rsidP="00811943">
      <w:pPr>
        <w:widowControl/>
        <w:spacing w:line="1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3B412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2023年南京审计大学金审学院教育教学研究</w:t>
      </w:r>
      <w:r w:rsidR="00CB0F1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课题</w:t>
      </w:r>
      <w:r w:rsidR="00685A4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结</w:t>
      </w:r>
      <w:r w:rsidR="002D674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项资助名单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821"/>
        <w:gridCol w:w="1144"/>
        <w:gridCol w:w="1481"/>
        <w:gridCol w:w="8430"/>
      </w:tblGrid>
      <w:tr w:rsidR="00811943" w14:paraId="7531684C" w14:textId="77777777" w:rsidTr="009A2587">
        <w:trPr>
          <w:trHeight w:val="680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7666B452" w14:textId="77777777" w:rsidR="00293B28" w:rsidRDefault="00293B28" w:rsidP="009A25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instrText>ADDIN CNKISM.UserStyle</w:instrTex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fldChar w:fldCharType="end"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</w:t>
            </w:r>
          </w:p>
          <w:p w14:paraId="778395E5" w14:textId="5D20A17A" w:rsidR="00811943" w:rsidRDefault="00293B28" w:rsidP="009A25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E1A5D44" w14:textId="1D1DAD33" w:rsidR="00811943" w:rsidRDefault="00811943" w:rsidP="009A25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二级学院</w:t>
            </w:r>
            <w:r w:rsidR="00EF41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部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478C2E9" w14:textId="77777777" w:rsidR="00811943" w:rsidRDefault="00811943" w:rsidP="009A25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课题主持人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7DA29E1" w14:textId="77777777" w:rsidR="00811943" w:rsidRDefault="00811943" w:rsidP="009A25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课题类别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17857049" w14:textId="77777777" w:rsidR="00811943" w:rsidRDefault="00811943" w:rsidP="009A25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</w:tr>
      <w:tr w:rsidR="002E19AB" w14:paraId="5AF6AD60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037B2C44" w14:textId="1F32B479" w:rsidR="002E19AB" w:rsidRDefault="00293B28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6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75DDB89" w14:textId="77777777" w:rsidR="002E19AB" w:rsidRDefault="002E19AB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6BBDE66" w14:textId="2AC3FF79" w:rsidR="002E19AB" w:rsidRDefault="002E19AB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A35AE">
              <w:rPr>
                <w:rFonts w:hint="eastAsia"/>
              </w:rPr>
              <w:t>吴凤菊</w:t>
            </w:r>
            <w:proofErr w:type="gramEnd"/>
          </w:p>
        </w:tc>
        <w:tc>
          <w:tcPr>
            <w:tcW w:w="1481" w:type="dxa"/>
            <w:shd w:val="clear" w:color="auto" w:fill="auto"/>
            <w:vAlign w:val="center"/>
          </w:tcPr>
          <w:p w14:paraId="004FE1C6" w14:textId="62E63CA1" w:rsidR="002E19AB" w:rsidRDefault="002E19AB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13951FEE" w14:textId="3844959D" w:rsidR="002E19AB" w:rsidRDefault="002E19AB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5C6">
              <w:rPr>
                <w:rFonts w:hint="eastAsia"/>
              </w:rPr>
              <w:t>“科技赋能</w:t>
            </w:r>
            <w:r w:rsidRPr="000B45C6">
              <w:rPr>
                <w:rFonts w:hint="eastAsia"/>
              </w:rPr>
              <w:t>+</w:t>
            </w:r>
            <w:r w:rsidRPr="000B45C6">
              <w:rPr>
                <w:rFonts w:hint="eastAsia"/>
              </w:rPr>
              <w:t>思政引领”下高校智能财务人才培养模式研究</w:t>
            </w:r>
          </w:p>
        </w:tc>
      </w:tr>
      <w:tr w:rsidR="00293B28" w14:paraId="5916EC4A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446621C2" w14:textId="599F01B5" w:rsidR="00293B28" w:rsidRDefault="00293B28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97EC2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A97EC2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A97EC2">
              <w:rPr>
                <w:rFonts w:asciiTheme="minorEastAsia" w:hAnsiTheme="minorEastAsia"/>
                <w:color w:val="000000"/>
                <w:szCs w:val="21"/>
              </w:rPr>
              <w:t>ZD230</w:t>
            </w:r>
            <w:r>
              <w:rPr>
                <w:rFonts w:asciiTheme="minorEastAsia" w:hAnsiTheme="minorEastAsia"/>
                <w:color w:val="000000"/>
                <w:szCs w:val="21"/>
              </w:rPr>
              <w:t>7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D29F262" w14:textId="77777777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D446A72" w14:textId="12E996EB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A35AE">
              <w:rPr>
                <w:rFonts w:hint="eastAsia"/>
              </w:rPr>
              <w:t>仲怀公</w:t>
            </w:r>
            <w:proofErr w:type="gramEnd"/>
          </w:p>
        </w:tc>
        <w:tc>
          <w:tcPr>
            <w:tcW w:w="1481" w:type="dxa"/>
            <w:shd w:val="clear" w:color="auto" w:fill="auto"/>
            <w:vAlign w:val="center"/>
          </w:tcPr>
          <w:p w14:paraId="74B4973D" w14:textId="3747D1CC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C118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4F1AFADE" w14:textId="5773F789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B45C6">
              <w:rPr>
                <w:rFonts w:hint="eastAsia"/>
              </w:rPr>
              <w:t>思政引领下数智赋能</w:t>
            </w:r>
            <w:proofErr w:type="gramEnd"/>
            <w:r w:rsidRPr="000B45C6">
              <w:rPr>
                <w:rFonts w:hint="eastAsia"/>
              </w:rPr>
              <w:t>审计人才培养模式探索</w:t>
            </w:r>
          </w:p>
        </w:tc>
      </w:tr>
      <w:tr w:rsidR="00293B28" w14:paraId="22DD0BCE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5F73C453" w14:textId="69FFC232" w:rsidR="00293B28" w:rsidRDefault="00293B28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97EC2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A97EC2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A97EC2">
              <w:rPr>
                <w:rFonts w:asciiTheme="minorEastAsia" w:hAnsiTheme="minorEastAsia"/>
                <w:color w:val="000000"/>
                <w:szCs w:val="21"/>
              </w:rPr>
              <w:t>ZD230</w:t>
            </w:r>
            <w:r>
              <w:rPr>
                <w:rFonts w:asciiTheme="minorEastAsia" w:hAnsiTheme="minorEastAsia"/>
                <w:color w:val="000000"/>
                <w:szCs w:val="21"/>
              </w:rPr>
              <w:t>8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73F7E23" w14:textId="64961792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9D70AAF" w14:textId="19610BA6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D0D9B">
              <w:rPr>
                <w:rFonts w:hint="eastAsia"/>
              </w:rPr>
              <w:t>孙文艳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9C1D316" w14:textId="46D9DBD7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C118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0BCBC1F8" w14:textId="2BD1222E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6AF9">
              <w:rPr>
                <w:rFonts w:hint="eastAsia"/>
              </w:rPr>
              <w:t>基于课程组的地方高校基层教学组织建设实践与探索</w:t>
            </w:r>
          </w:p>
        </w:tc>
      </w:tr>
      <w:tr w:rsidR="00293B28" w14:paraId="397FA3E6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151AA6F8" w14:textId="4524CD03" w:rsidR="00293B28" w:rsidRDefault="00293B28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97EC2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A97EC2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A97EC2">
              <w:rPr>
                <w:rFonts w:asciiTheme="minorEastAsia" w:hAnsiTheme="minorEastAsia"/>
                <w:color w:val="000000"/>
                <w:szCs w:val="21"/>
              </w:rPr>
              <w:t>ZD230</w:t>
            </w:r>
            <w:r>
              <w:rPr>
                <w:rFonts w:ascii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A84365C" w14:textId="77777777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D263F16" w14:textId="5480827B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D0D9B">
              <w:rPr>
                <w:rFonts w:hint="eastAsia"/>
              </w:rPr>
              <w:t>芮琳琳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F4F1CC3" w14:textId="052EB3FB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C118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590F42B9" w14:textId="07EFCC01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6AF9">
              <w:rPr>
                <w:rFonts w:hint="eastAsia"/>
              </w:rPr>
              <w:t>“四个自信”目标导向下金融学专业</w:t>
            </w:r>
            <w:proofErr w:type="gramStart"/>
            <w:r w:rsidRPr="00556AF9">
              <w:rPr>
                <w:rFonts w:hint="eastAsia"/>
              </w:rPr>
              <w:t>课程思政建设</w:t>
            </w:r>
            <w:proofErr w:type="gramEnd"/>
            <w:r w:rsidRPr="00556AF9">
              <w:rPr>
                <w:rFonts w:hint="eastAsia"/>
              </w:rPr>
              <w:t>多维路径研究</w:t>
            </w:r>
          </w:p>
        </w:tc>
      </w:tr>
      <w:tr w:rsidR="00293B28" w14:paraId="5BB587D2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70BF8F96" w14:textId="71D015CD" w:rsidR="00293B28" w:rsidRDefault="00293B28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97EC2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A97EC2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A97EC2">
              <w:rPr>
                <w:rFonts w:asciiTheme="minorEastAsia" w:hAnsiTheme="minorEastAsia"/>
                <w:color w:val="000000"/>
                <w:szCs w:val="21"/>
              </w:rPr>
              <w:t>ZD23</w:t>
            </w:r>
            <w:r>
              <w:rPr>
                <w:rFonts w:asciiTheme="minorEastAsia" w:hAnsiTheme="minorEastAsia"/>
                <w:color w:val="000000"/>
                <w:szCs w:val="21"/>
              </w:rPr>
              <w:t>10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FF44FF2" w14:textId="77777777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AABEAD4" w14:textId="51FF957D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D0D9B">
              <w:rPr>
                <w:rFonts w:hint="eastAsia"/>
              </w:rPr>
              <w:t>周航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05CA0DC" w14:textId="0E74D0AE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C118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4C93C33B" w14:textId="52BFAA72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6AF9">
              <w:rPr>
                <w:rFonts w:hint="eastAsia"/>
              </w:rPr>
              <w:t>应用型本科高校金融专业实践类课程思政体系构建与实现路径研究</w:t>
            </w:r>
          </w:p>
        </w:tc>
      </w:tr>
      <w:tr w:rsidR="00293B28" w14:paraId="512A9606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5E2877E0" w14:textId="21E7A8F6" w:rsidR="00293B28" w:rsidRDefault="00293B28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97EC2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A97EC2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A97EC2">
              <w:rPr>
                <w:rFonts w:asciiTheme="minorEastAsia" w:hAnsiTheme="minorEastAsia"/>
                <w:color w:val="000000"/>
                <w:szCs w:val="21"/>
              </w:rPr>
              <w:t>ZD23</w:t>
            </w:r>
            <w:r>
              <w:rPr>
                <w:rFonts w:asciiTheme="minorEastAsia" w:hAnsiTheme="minorEastAsia"/>
                <w:color w:val="000000"/>
                <w:szCs w:val="21"/>
              </w:rPr>
              <w:t>11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18BBE7D" w14:textId="58ABEEDB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917B3BF" w14:textId="6326C93F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D0D9B">
              <w:rPr>
                <w:rFonts w:hint="eastAsia"/>
              </w:rPr>
              <w:t>季媛媛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D57ADA2" w14:textId="021921E8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C118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47ACF472" w14:textId="3632537E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6AF9">
              <w:rPr>
                <w:rFonts w:hint="eastAsia"/>
              </w:rPr>
              <w:t>新文科背景下管理类专业“四全覆盖”课程思政体</w:t>
            </w:r>
            <w:proofErr w:type="gramStart"/>
            <w:r w:rsidRPr="00556AF9">
              <w:rPr>
                <w:rFonts w:hint="eastAsia"/>
              </w:rPr>
              <w:t>系建设</w:t>
            </w:r>
            <w:proofErr w:type="gramEnd"/>
            <w:r w:rsidRPr="00556AF9">
              <w:rPr>
                <w:rFonts w:hint="eastAsia"/>
              </w:rPr>
              <w:t>的探索与实践</w:t>
            </w:r>
          </w:p>
        </w:tc>
      </w:tr>
      <w:tr w:rsidR="00293B28" w14:paraId="4764FF4F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69CA517F" w14:textId="3C95ECC4" w:rsidR="00293B28" w:rsidRDefault="00293B28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97EC2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A97EC2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A97EC2">
              <w:rPr>
                <w:rFonts w:asciiTheme="minorEastAsia" w:hAnsiTheme="minorEastAsia"/>
                <w:color w:val="000000"/>
                <w:szCs w:val="21"/>
              </w:rPr>
              <w:t>ZD23</w:t>
            </w:r>
            <w:r>
              <w:rPr>
                <w:rFonts w:asciiTheme="minorEastAsia" w:hAnsiTheme="minorEastAsia"/>
                <w:color w:val="000000"/>
                <w:szCs w:val="21"/>
              </w:rPr>
              <w:t>12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1A575DE" w14:textId="6BD242E5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3A77B60" w14:textId="39632733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D0D9B">
              <w:rPr>
                <w:rFonts w:hint="eastAsia"/>
              </w:rPr>
              <w:t>张倩倩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B34CE6B" w14:textId="56DFA288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C118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53DFAFB8" w14:textId="4B65C7A8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6AF9">
              <w:rPr>
                <w:rFonts w:hint="eastAsia"/>
              </w:rPr>
              <w:t>《密码学原理》</w:t>
            </w:r>
            <w:proofErr w:type="gramStart"/>
            <w:r w:rsidRPr="00556AF9">
              <w:rPr>
                <w:rFonts w:hint="eastAsia"/>
              </w:rPr>
              <w:t>课程思政建设</w:t>
            </w:r>
            <w:proofErr w:type="gramEnd"/>
          </w:p>
        </w:tc>
      </w:tr>
      <w:tr w:rsidR="00293B28" w14:paraId="0537D975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08A34EE5" w14:textId="428653DE" w:rsidR="00293B28" w:rsidRDefault="00293B28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97EC2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A97EC2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A97EC2">
              <w:rPr>
                <w:rFonts w:asciiTheme="minorEastAsia" w:hAnsiTheme="minorEastAsia"/>
                <w:color w:val="000000"/>
                <w:szCs w:val="21"/>
              </w:rPr>
              <w:t>ZD23</w:t>
            </w:r>
            <w:r>
              <w:rPr>
                <w:rFonts w:asciiTheme="minorEastAsia" w:hAnsiTheme="minorEastAsia"/>
                <w:color w:val="000000"/>
                <w:szCs w:val="21"/>
              </w:rPr>
              <w:t>13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C166ED2" w14:textId="1E69E687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3A66102" w14:textId="5988F9F0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D0D9B">
              <w:rPr>
                <w:rFonts w:hint="eastAsia"/>
              </w:rPr>
              <w:t>郭立春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0E440CD" w14:textId="15FDA253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C118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6F96BF5A" w14:textId="6EF58FD1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6AF9">
              <w:rPr>
                <w:rFonts w:hint="eastAsia"/>
              </w:rPr>
              <w:t>基于设计</w:t>
            </w:r>
            <w:proofErr w:type="gramStart"/>
            <w:r w:rsidRPr="00556AF9">
              <w:rPr>
                <w:rFonts w:hint="eastAsia"/>
              </w:rPr>
              <w:t>四秩序</w:t>
            </w:r>
            <w:proofErr w:type="gramEnd"/>
            <w:r w:rsidRPr="00556AF9">
              <w:rPr>
                <w:rFonts w:hint="eastAsia"/>
              </w:rPr>
              <w:t>框架视域下的环境设计项目课程教学改革构想</w:t>
            </w:r>
          </w:p>
        </w:tc>
      </w:tr>
      <w:tr w:rsidR="00293B28" w14:paraId="1E1E7B55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4A9E176C" w14:textId="77115BC2" w:rsidR="00293B28" w:rsidRDefault="00293B28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97EC2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A97EC2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A97EC2">
              <w:rPr>
                <w:rFonts w:asciiTheme="minorEastAsia" w:hAnsiTheme="minorEastAsia"/>
                <w:color w:val="000000"/>
                <w:szCs w:val="21"/>
              </w:rPr>
              <w:t>ZD23</w:t>
            </w:r>
            <w:r>
              <w:rPr>
                <w:rFonts w:asciiTheme="minorEastAsia" w:hAnsiTheme="minorEastAsia"/>
                <w:color w:val="000000"/>
                <w:szCs w:val="21"/>
              </w:rPr>
              <w:t>14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DF573BC" w14:textId="6422EF98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教务办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C65C38C" w14:textId="6FF0B80A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D0D9B">
              <w:rPr>
                <w:rFonts w:hint="eastAsia"/>
              </w:rPr>
              <w:t>董建文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70B99F1" w14:textId="136761F2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C118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031D825A" w14:textId="25DDB596" w:rsidR="00293B28" w:rsidRDefault="00293B28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6AF9">
              <w:rPr>
                <w:rFonts w:hint="eastAsia"/>
              </w:rPr>
              <w:t>基于教育数据挖掘的学业预警系统构建</w:t>
            </w:r>
          </w:p>
        </w:tc>
      </w:tr>
      <w:tr w:rsidR="0084702F" w14:paraId="185D5033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126E2E0C" w14:textId="006A0365" w:rsidR="0084702F" w:rsidRDefault="009A2587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</w:t>
            </w:r>
            <w:r>
              <w:rPr>
                <w:rFonts w:asciiTheme="minorEastAsia" w:hAnsiTheme="minorEastAsia"/>
                <w:color w:val="000000"/>
                <w:szCs w:val="21"/>
              </w:rPr>
              <w:t>16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7E93563" w14:textId="5603A7ED" w:rsidR="0084702F" w:rsidRDefault="0084702F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8B1E531" w14:textId="08A539A4" w:rsidR="0084702F" w:rsidRDefault="0084702F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4BAA">
              <w:rPr>
                <w:rFonts w:hint="eastAsia"/>
              </w:rPr>
              <w:t>陶思奇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BB2548E" w14:textId="21916F0D" w:rsidR="0084702F" w:rsidRDefault="0084702F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23629791" w14:textId="7AD739AA" w:rsidR="0084702F" w:rsidRDefault="0084702F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spellStart"/>
            <w:r w:rsidRPr="005350E5">
              <w:rPr>
                <w:rFonts w:hint="eastAsia"/>
              </w:rPr>
              <w:t>ChatGPT</w:t>
            </w:r>
            <w:proofErr w:type="spellEnd"/>
            <w:r w:rsidRPr="005350E5">
              <w:rPr>
                <w:rFonts w:hint="eastAsia"/>
              </w:rPr>
              <w:t>等</w:t>
            </w:r>
            <w:proofErr w:type="gramStart"/>
            <w:r w:rsidRPr="005350E5">
              <w:rPr>
                <w:rFonts w:hint="eastAsia"/>
              </w:rPr>
              <w:t>数智技术</w:t>
            </w:r>
            <w:proofErr w:type="gramEnd"/>
            <w:r w:rsidRPr="005350E5">
              <w:rPr>
                <w:rFonts w:hint="eastAsia"/>
              </w:rPr>
              <w:t>对财务专业课程的教学影响研究——</w:t>
            </w:r>
            <w:proofErr w:type="gramStart"/>
            <w:r w:rsidRPr="005350E5">
              <w:rPr>
                <w:rFonts w:hint="eastAsia"/>
              </w:rPr>
              <w:t>数智时代</w:t>
            </w:r>
            <w:proofErr w:type="gramEnd"/>
            <w:r w:rsidRPr="005350E5">
              <w:rPr>
                <w:rFonts w:hint="eastAsia"/>
              </w:rPr>
              <w:t>学什么与怎么教</w:t>
            </w:r>
          </w:p>
        </w:tc>
      </w:tr>
      <w:tr w:rsidR="009A2587" w14:paraId="1F406B93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4EDA62AF" w14:textId="29277C90" w:rsidR="009A2587" w:rsidRDefault="009A2587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268B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268B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D268B7">
              <w:rPr>
                <w:rFonts w:asciiTheme="minorEastAsia" w:hAnsiTheme="minorEastAsia"/>
                <w:color w:val="000000"/>
                <w:szCs w:val="21"/>
              </w:rPr>
              <w:t>YB231</w:t>
            </w:r>
            <w:r>
              <w:rPr>
                <w:rFonts w:asciiTheme="minorEastAsia" w:hAnsiTheme="minorEastAsia"/>
                <w:color w:val="000000"/>
                <w:szCs w:val="21"/>
              </w:rPr>
              <w:t>7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B08A938" w14:textId="77777777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50946D" w14:textId="4F1A326B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54BAA">
              <w:rPr>
                <w:rFonts w:hint="eastAsia"/>
              </w:rPr>
              <w:t>程剑东</w:t>
            </w:r>
            <w:proofErr w:type="gramEnd"/>
          </w:p>
        </w:tc>
        <w:tc>
          <w:tcPr>
            <w:tcW w:w="1481" w:type="dxa"/>
            <w:shd w:val="clear" w:color="auto" w:fill="auto"/>
            <w:vAlign w:val="center"/>
          </w:tcPr>
          <w:p w14:paraId="5C5ACD39" w14:textId="35C5699E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C2AE5">
              <w:rPr>
                <w:rFonts w:hint="eastAsia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227FE351" w14:textId="130C221E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350E5">
              <w:rPr>
                <w:rFonts w:hint="eastAsia"/>
              </w:rPr>
              <w:t>基于新税法的税务筹划课程案例讨论式教学设计改革研究</w:t>
            </w:r>
          </w:p>
        </w:tc>
      </w:tr>
      <w:tr w:rsidR="009A2587" w14:paraId="698290F8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056BB561" w14:textId="0C866694" w:rsidR="009A2587" w:rsidRDefault="009A2587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268B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268B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D268B7">
              <w:rPr>
                <w:rFonts w:asciiTheme="minorEastAsia" w:hAnsiTheme="minorEastAsia"/>
                <w:color w:val="000000"/>
                <w:szCs w:val="21"/>
              </w:rPr>
              <w:t>YB231</w:t>
            </w:r>
            <w:r>
              <w:rPr>
                <w:rFonts w:asciiTheme="minorEastAsia" w:hAnsiTheme="minorEastAsia"/>
                <w:color w:val="000000"/>
                <w:szCs w:val="21"/>
              </w:rPr>
              <w:t>8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01A0EF3" w14:textId="62456C15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2624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2BC4968" w14:textId="7D8B20D9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4BAA">
              <w:rPr>
                <w:rFonts w:hint="eastAsia"/>
              </w:rPr>
              <w:t>凌晨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C58FF6A" w14:textId="2D125E10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C2AE5">
              <w:rPr>
                <w:rFonts w:hint="eastAsia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1D4B36D0" w14:textId="2DCC1A22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350E5">
              <w:rPr>
                <w:rFonts w:hint="eastAsia"/>
              </w:rPr>
              <w:t>与时俱进、善于创新，打造“以学生为主体”的宏观课堂</w:t>
            </w:r>
          </w:p>
        </w:tc>
      </w:tr>
      <w:tr w:rsidR="009A2587" w14:paraId="50EB074F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510057E7" w14:textId="4C71F567" w:rsidR="009A2587" w:rsidRDefault="009A2587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268B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268B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D268B7">
              <w:rPr>
                <w:rFonts w:asciiTheme="minorEastAsia" w:hAnsiTheme="minorEastAsia"/>
                <w:color w:val="000000"/>
                <w:szCs w:val="21"/>
              </w:rPr>
              <w:t>YB231</w:t>
            </w:r>
            <w:r>
              <w:rPr>
                <w:rFonts w:ascii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53922A5" w14:textId="4F05E53F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2624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BF2D2BB" w14:textId="644306AC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4BAA">
              <w:rPr>
                <w:rFonts w:hint="eastAsia"/>
              </w:rPr>
              <w:t>黄昊舒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D8B3204" w14:textId="46491B72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C2AE5">
              <w:rPr>
                <w:rFonts w:hint="eastAsia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200A9461" w14:textId="50D0B57E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350E5">
              <w:rPr>
                <w:rFonts w:hint="eastAsia"/>
              </w:rPr>
              <w:t>绿色金融课程教学改进路径研究</w:t>
            </w:r>
          </w:p>
        </w:tc>
      </w:tr>
      <w:tr w:rsidR="009A2587" w14:paraId="058FD7B6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638432C5" w14:textId="47076DE5" w:rsidR="009A2587" w:rsidRDefault="009A2587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268B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268B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D268B7">
              <w:rPr>
                <w:rFonts w:asciiTheme="minorEastAsia" w:hAnsiTheme="minorEastAsia"/>
                <w:color w:val="000000"/>
                <w:szCs w:val="21"/>
              </w:rPr>
              <w:t>YB23</w:t>
            </w:r>
            <w:r>
              <w:rPr>
                <w:rFonts w:asciiTheme="minorEastAsia" w:hAnsiTheme="minorEastAsia"/>
                <w:color w:val="000000"/>
                <w:szCs w:val="21"/>
              </w:rPr>
              <w:t>20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19C9DEF" w14:textId="012BE90A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2624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063C904" w14:textId="6721FBF2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4BAA">
              <w:rPr>
                <w:rFonts w:hint="eastAsia"/>
              </w:rPr>
              <w:t>王玲侠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F238D93" w14:textId="33EDD37A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C2AE5">
              <w:rPr>
                <w:rFonts w:hint="eastAsia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31FB0231" w14:textId="4292C630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350E5">
              <w:rPr>
                <w:rFonts w:hint="eastAsia"/>
              </w:rPr>
              <w:t>课程思政视角</w:t>
            </w:r>
            <w:proofErr w:type="gramEnd"/>
            <w:r w:rsidRPr="005350E5">
              <w:rPr>
                <w:rFonts w:hint="eastAsia"/>
              </w:rPr>
              <w:t>下《宏观经济学》课程教学改革与实践</w:t>
            </w:r>
          </w:p>
        </w:tc>
      </w:tr>
      <w:tr w:rsidR="009A2587" w14:paraId="6246F260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7A5326A6" w14:textId="7859741F" w:rsidR="009A2587" w:rsidRDefault="009A2587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268B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268B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D268B7">
              <w:rPr>
                <w:rFonts w:asciiTheme="minorEastAsia" w:hAnsiTheme="minorEastAsia"/>
                <w:color w:val="000000"/>
                <w:szCs w:val="21"/>
              </w:rPr>
              <w:t>YB23</w:t>
            </w:r>
            <w:r>
              <w:rPr>
                <w:rFonts w:asciiTheme="minorEastAsia" w:hAnsiTheme="minorEastAsia"/>
                <w:color w:val="000000"/>
                <w:szCs w:val="21"/>
              </w:rPr>
              <w:t>21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2FE9DB9" w14:textId="39F9A872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2624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CF59FF1" w14:textId="1CC208FA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54BAA">
              <w:rPr>
                <w:rFonts w:hint="eastAsia"/>
              </w:rPr>
              <w:t>孙忠悦</w:t>
            </w:r>
            <w:proofErr w:type="gramEnd"/>
          </w:p>
        </w:tc>
        <w:tc>
          <w:tcPr>
            <w:tcW w:w="1481" w:type="dxa"/>
            <w:shd w:val="clear" w:color="auto" w:fill="auto"/>
            <w:vAlign w:val="center"/>
          </w:tcPr>
          <w:p w14:paraId="5605C34E" w14:textId="58F91DB5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C2AE5">
              <w:rPr>
                <w:rFonts w:hint="eastAsia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3622709C" w14:textId="445C0243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350E5">
              <w:rPr>
                <w:rFonts w:hint="eastAsia"/>
              </w:rPr>
              <w:t>课程思政视角</w:t>
            </w:r>
            <w:proofErr w:type="gramEnd"/>
            <w:r w:rsidRPr="005350E5">
              <w:rPr>
                <w:rFonts w:hint="eastAsia"/>
              </w:rPr>
              <w:t>下《国际结算》教学改革研究</w:t>
            </w:r>
          </w:p>
        </w:tc>
      </w:tr>
      <w:tr w:rsidR="009A2587" w14:paraId="18DC2F56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56CD47AE" w14:textId="1A0CBE64" w:rsidR="009A2587" w:rsidRDefault="009A2587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506B2">
              <w:rPr>
                <w:rFonts w:asciiTheme="minorEastAsia" w:hAnsiTheme="minorEastAsia"/>
                <w:color w:val="000000"/>
                <w:szCs w:val="21"/>
              </w:rPr>
              <w:lastRenderedPageBreak/>
              <w:t>JS</w:t>
            </w:r>
            <w:r w:rsidRPr="00C506B2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C506B2">
              <w:rPr>
                <w:rFonts w:asciiTheme="minorEastAsia" w:hAnsiTheme="minorEastAsia"/>
                <w:color w:val="000000"/>
                <w:szCs w:val="21"/>
              </w:rPr>
              <w:t>YB23</w:t>
            </w:r>
            <w:r>
              <w:rPr>
                <w:rFonts w:asciiTheme="minorEastAsia" w:hAnsiTheme="minorEastAsia"/>
                <w:color w:val="000000"/>
                <w:szCs w:val="21"/>
              </w:rPr>
              <w:t>22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C43D340" w14:textId="3C2DF9DD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664F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10C0D72" w14:textId="3AF03DBB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4BAA">
              <w:rPr>
                <w:rFonts w:hint="eastAsia"/>
              </w:rPr>
              <w:t>陈洁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66CCE63" w14:textId="529F7BDF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C2AE5">
              <w:rPr>
                <w:rFonts w:hint="eastAsia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4736B575" w14:textId="6E89ECAD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350E5">
              <w:rPr>
                <w:rFonts w:hint="eastAsia"/>
              </w:rPr>
              <w:t>《商业银行业务与经营》教学改革的实践探索</w:t>
            </w:r>
          </w:p>
        </w:tc>
      </w:tr>
      <w:tr w:rsidR="009A2587" w14:paraId="5FBA14B3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5210A3F3" w14:textId="52A545D4" w:rsidR="009A2587" w:rsidRDefault="009A2587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506B2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C506B2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C506B2">
              <w:rPr>
                <w:rFonts w:asciiTheme="minorEastAsia" w:hAnsiTheme="minorEastAsia"/>
                <w:color w:val="000000"/>
                <w:szCs w:val="21"/>
              </w:rPr>
              <w:t>YB23</w:t>
            </w:r>
            <w:r>
              <w:rPr>
                <w:rFonts w:asciiTheme="minorEastAsia" w:hAnsiTheme="minorEastAsia"/>
                <w:color w:val="000000"/>
                <w:szCs w:val="21"/>
              </w:rPr>
              <w:t>23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36E7379" w14:textId="420175A6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664F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F50CCC4" w14:textId="2F0BB985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54BAA">
              <w:rPr>
                <w:rFonts w:hint="eastAsia"/>
              </w:rPr>
              <w:t>张添舒</w:t>
            </w:r>
            <w:proofErr w:type="gramEnd"/>
          </w:p>
        </w:tc>
        <w:tc>
          <w:tcPr>
            <w:tcW w:w="1481" w:type="dxa"/>
            <w:shd w:val="clear" w:color="auto" w:fill="auto"/>
            <w:vAlign w:val="center"/>
          </w:tcPr>
          <w:p w14:paraId="79CC2C94" w14:textId="3A574CA9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C2AE5">
              <w:rPr>
                <w:rFonts w:hint="eastAsia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28D71E81" w14:textId="6E29C906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350E5">
              <w:rPr>
                <w:rFonts w:hint="eastAsia"/>
              </w:rPr>
              <w:t>基于教育数字化转型的保险学教学模式探索</w:t>
            </w:r>
          </w:p>
        </w:tc>
      </w:tr>
      <w:tr w:rsidR="009A2587" w14:paraId="4F6A972B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00B90F11" w14:textId="67B595C0" w:rsidR="009A2587" w:rsidRDefault="009A2587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506B2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C506B2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C506B2">
              <w:rPr>
                <w:rFonts w:asciiTheme="minorEastAsia" w:hAnsiTheme="minorEastAsia"/>
                <w:color w:val="000000"/>
                <w:szCs w:val="21"/>
              </w:rPr>
              <w:t>YB23</w:t>
            </w:r>
            <w:r>
              <w:rPr>
                <w:rFonts w:asciiTheme="minorEastAsia" w:hAnsiTheme="minorEastAsia"/>
                <w:color w:val="000000"/>
                <w:szCs w:val="21"/>
              </w:rPr>
              <w:t>24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683B233" w14:textId="662F7244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558431F" w14:textId="6FC2D83D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4BAA">
              <w:rPr>
                <w:rFonts w:hint="eastAsia"/>
              </w:rPr>
              <w:t>朱萌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613AD1D" w14:textId="19F80113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C2AE5">
              <w:rPr>
                <w:rFonts w:hint="eastAsia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6BE51BDB" w14:textId="4AF0A96B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350E5">
              <w:rPr>
                <w:rFonts w:hint="eastAsia"/>
              </w:rPr>
              <w:t>提升学前教育学生</w:t>
            </w:r>
            <w:proofErr w:type="gramStart"/>
            <w:r w:rsidRPr="005350E5">
              <w:rPr>
                <w:rFonts w:hint="eastAsia"/>
              </w:rPr>
              <w:t>低幼绘本课程</w:t>
            </w:r>
            <w:proofErr w:type="gramEnd"/>
            <w:r w:rsidRPr="005350E5">
              <w:rPr>
                <w:rFonts w:hint="eastAsia"/>
              </w:rPr>
              <w:t>设计与实施能力的实践研究</w:t>
            </w:r>
          </w:p>
        </w:tc>
      </w:tr>
      <w:tr w:rsidR="009A2587" w14:paraId="37305A6D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47363B24" w14:textId="52CA8059" w:rsidR="009A2587" w:rsidRDefault="009A2587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506B2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C506B2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C506B2">
              <w:rPr>
                <w:rFonts w:asciiTheme="minorEastAsia" w:hAnsiTheme="minorEastAsia"/>
                <w:color w:val="000000"/>
                <w:szCs w:val="21"/>
              </w:rPr>
              <w:t>YB23</w:t>
            </w:r>
            <w:r>
              <w:rPr>
                <w:rFonts w:asciiTheme="minorEastAsia" w:hAnsiTheme="minorEastAsia"/>
                <w:color w:val="000000"/>
                <w:szCs w:val="21"/>
              </w:rPr>
              <w:t>2</w:t>
            </w:r>
            <w:r w:rsidRPr="00C506B2">
              <w:rPr>
                <w:rFonts w:ascii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687AAD9" w14:textId="086ACBD9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DB20759" w14:textId="7BA3FC88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4BAA">
              <w:rPr>
                <w:rFonts w:hint="eastAsia"/>
              </w:rPr>
              <w:t>葛征西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1D0A3DE" w14:textId="7947082F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C2AE5">
              <w:rPr>
                <w:rFonts w:hint="eastAsia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4C2B60E0" w14:textId="5B3EE804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350E5">
              <w:rPr>
                <w:rFonts w:hint="eastAsia"/>
              </w:rPr>
              <w:t>数字艺术教学中的“源”与“缘”</w:t>
            </w:r>
          </w:p>
        </w:tc>
      </w:tr>
      <w:tr w:rsidR="009A2587" w14:paraId="3BF4D9DD" w14:textId="77777777" w:rsidTr="009A2587">
        <w:trPr>
          <w:trHeight w:val="454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5509D466" w14:textId="2132B626" w:rsidR="009A2587" w:rsidRDefault="009A2587" w:rsidP="009A258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506B2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C506B2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Pr="00C506B2">
              <w:rPr>
                <w:rFonts w:asciiTheme="minorEastAsia" w:hAnsiTheme="minorEastAsia"/>
                <w:color w:val="000000"/>
                <w:szCs w:val="21"/>
              </w:rPr>
              <w:t>YB23</w:t>
            </w:r>
            <w:r>
              <w:rPr>
                <w:rFonts w:asciiTheme="minorEastAsia" w:hAnsiTheme="minorEastAsia"/>
                <w:color w:val="000000"/>
                <w:szCs w:val="21"/>
              </w:rPr>
              <w:t>26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5262DDC" w14:textId="0FEA641E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4BA44D6" w14:textId="115803F0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4BAA">
              <w:rPr>
                <w:rFonts w:hint="eastAsia"/>
              </w:rPr>
              <w:t>董端阳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8EF9F96" w14:textId="0BE58599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C2AE5">
              <w:rPr>
                <w:rFonts w:hint="eastAsia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6BC9E8CC" w14:textId="200BAC21" w:rsidR="009A2587" w:rsidRDefault="009A2587" w:rsidP="009A25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350E5">
              <w:rPr>
                <w:rFonts w:hint="eastAsia"/>
              </w:rPr>
              <w:t>数智教育</w:t>
            </w:r>
            <w:proofErr w:type="gramEnd"/>
            <w:r w:rsidRPr="005350E5">
              <w:rPr>
                <w:rFonts w:hint="eastAsia"/>
              </w:rPr>
              <w:t>驱动下新文科专业教学改革与实践——以设计类专业“数字工作坊”为例</w:t>
            </w:r>
          </w:p>
        </w:tc>
      </w:tr>
    </w:tbl>
    <w:p w14:paraId="76B3B062" w14:textId="77777777" w:rsidR="00811943" w:rsidRPr="00811943" w:rsidRDefault="00811943" w:rsidP="00811943">
      <w:pPr>
        <w:widowControl/>
        <w:spacing w:line="140" w:lineRule="atLeast"/>
        <w:jc w:val="center"/>
        <w:rPr>
          <w:rFonts w:ascii="宋体" w:eastAsia="宋体" w:hAnsi="宋体" w:cs="宋体"/>
          <w:bCs/>
          <w:color w:val="000000"/>
          <w:kern w:val="0"/>
          <w:szCs w:val="21"/>
        </w:rPr>
      </w:pPr>
    </w:p>
    <w:sectPr w:rsidR="00811943" w:rsidRPr="00811943">
      <w:pgSz w:w="16838" w:h="11906" w:orient="landscape"/>
      <w:pgMar w:top="964" w:right="720" w:bottom="141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FC61" w14:textId="77777777" w:rsidR="00806991" w:rsidRDefault="00806991" w:rsidP="00811943">
      <w:r>
        <w:separator/>
      </w:r>
    </w:p>
  </w:endnote>
  <w:endnote w:type="continuationSeparator" w:id="0">
    <w:p w14:paraId="3EAA360B" w14:textId="77777777" w:rsidR="00806991" w:rsidRDefault="00806991" w:rsidP="0081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16F1" w14:textId="77777777" w:rsidR="00806991" w:rsidRDefault="00806991" w:rsidP="00811943">
      <w:r>
        <w:separator/>
      </w:r>
    </w:p>
  </w:footnote>
  <w:footnote w:type="continuationSeparator" w:id="0">
    <w:p w14:paraId="6290E9E6" w14:textId="77777777" w:rsidR="00806991" w:rsidRDefault="00806991" w:rsidP="0081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610EDA"/>
    <w:rsid w:val="000F3033"/>
    <w:rsid w:val="0011131B"/>
    <w:rsid w:val="0017480C"/>
    <w:rsid w:val="001B25DC"/>
    <w:rsid w:val="00293B28"/>
    <w:rsid w:val="002D6749"/>
    <w:rsid w:val="002E19AB"/>
    <w:rsid w:val="003B4125"/>
    <w:rsid w:val="00502085"/>
    <w:rsid w:val="00634326"/>
    <w:rsid w:val="00685A48"/>
    <w:rsid w:val="006F2586"/>
    <w:rsid w:val="007677CB"/>
    <w:rsid w:val="00795181"/>
    <w:rsid w:val="00806991"/>
    <w:rsid w:val="00811943"/>
    <w:rsid w:val="0084702F"/>
    <w:rsid w:val="009237AA"/>
    <w:rsid w:val="009A2587"/>
    <w:rsid w:val="009D2F2B"/>
    <w:rsid w:val="009D5FCB"/>
    <w:rsid w:val="00AB36C8"/>
    <w:rsid w:val="00B41571"/>
    <w:rsid w:val="00CB0F12"/>
    <w:rsid w:val="00CF0532"/>
    <w:rsid w:val="00D05FA7"/>
    <w:rsid w:val="00D8579E"/>
    <w:rsid w:val="00ED089F"/>
    <w:rsid w:val="00EE65B2"/>
    <w:rsid w:val="00EF417F"/>
    <w:rsid w:val="00F42F93"/>
    <w:rsid w:val="00FA57A9"/>
    <w:rsid w:val="0A8A2131"/>
    <w:rsid w:val="0FFA5B20"/>
    <w:rsid w:val="196D1903"/>
    <w:rsid w:val="1A2A7095"/>
    <w:rsid w:val="3D0C54C6"/>
    <w:rsid w:val="7A61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C0628"/>
  <w15:docId w15:val="{D10425B0-9DE6-4C50-9AE9-B90DB424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Sky123.Org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李小莉</dc:creator>
  <cp:lastModifiedBy>dong Alina</cp:lastModifiedBy>
  <cp:revision>3</cp:revision>
  <cp:lastPrinted>2021-01-04T02:12:00Z</cp:lastPrinted>
  <dcterms:created xsi:type="dcterms:W3CDTF">2023-04-20T06:02:00Z</dcterms:created>
  <dcterms:modified xsi:type="dcterms:W3CDTF">2023-04-20T06:06:00Z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