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0"/>
        </w:tabs>
        <w:spacing w:line="360" w:lineRule="auto"/>
        <w:jc w:val="center"/>
        <w:rPr>
          <w:rFonts w:ascii="黑体" w:hAnsi="黑体" w:eastAsia="黑体"/>
          <w:b/>
          <w:bCs/>
          <w:color w:val="auto"/>
          <w:sz w:val="32"/>
          <w:szCs w:val="32"/>
        </w:rPr>
      </w:pPr>
      <w:r>
        <w:rPr>
          <w:rFonts w:hint="default" w:ascii="黑体" w:hAnsi="黑体" w:eastAsia="黑体"/>
          <w:b/>
          <w:bCs/>
          <w:color w:val="auto"/>
          <w:sz w:val="32"/>
          <w:szCs w:val="32"/>
        </w:rPr>
        <w:t>南京审计大学金审学院课堂教学材料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检查记录表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568"/>
        <w:gridCol w:w="937"/>
        <w:gridCol w:w="1386"/>
        <w:gridCol w:w="949"/>
        <w:gridCol w:w="1374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2" w:hRule="atLeast"/>
          <w:jc w:val="center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院系名称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学期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课程名称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任课教师姓名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9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平时</w:t>
            </w:r>
            <w:r>
              <w:rPr>
                <w:rFonts w:hint="default" w:ascii="宋体" w:hAnsi="宋体"/>
                <w:b/>
                <w:sz w:val="24"/>
              </w:rPr>
              <w:t>期中</w:t>
            </w:r>
            <w:r>
              <w:rPr>
                <w:rFonts w:hint="eastAsia" w:ascii="宋体" w:hAnsi="宋体"/>
                <w:b/>
                <w:sz w:val="24"/>
              </w:rPr>
              <w:t>期末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成绩权重分布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平时成绩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期中</w:t>
            </w:r>
            <w:r>
              <w:rPr>
                <w:rFonts w:hint="eastAsia" w:ascii="宋体" w:hAnsi="宋体"/>
                <w:sz w:val="24"/>
              </w:rPr>
              <w:t>成绩（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期末成绩（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0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default" w:ascii="宋体" w:hAnsi="宋体"/>
                <w:b/>
                <w:sz w:val="24"/>
              </w:rPr>
              <w:t>教学资料清单</w:t>
            </w:r>
          </w:p>
        </w:tc>
        <w:tc>
          <w:tcPr>
            <w:tcW w:w="711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default" w:ascii="宋体" w:hAnsi="宋体"/>
                <w:sz w:val="24"/>
              </w:rPr>
              <w:t>教材</w:t>
            </w:r>
            <w:r>
              <w:rPr>
                <w:rFonts w:hint="eastAsia" w:ascii="宋体" w:hAnsi="宋体"/>
                <w:sz w:val="24"/>
              </w:rPr>
              <w:t xml:space="preserve">（  ）  </w:t>
            </w:r>
            <w:r>
              <w:rPr>
                <w:rFonts w:hint="default" w:ascii="宋体" w:hAnsi="宋体"/>
                <w:sz w:val="24"/>
              </w:rPr>
              <w:t xml:space="preserve">    </w:t>
            </w:r>
            <w:r>
              <w:rPr>
                <w:rFonts w:hint="default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default" w:ascii="宋体" w:hAnsi="宋体"/>
                <w:sz w:val="24"/>
              </w:rPr>
              <w:t>课程教学大纲</w:t>
            </w:r>
            <w:r>
              <w:rPr>
                <w:rFonts w:hint="eastAsia" w:ascii="宋体" w:hAnsi="宋体"/>
                <w:sz w:val="24"/>
              </w:rPr>
              <w:t xml:space="preserve"> （  ）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default" w:ascii="宋体" w:hAnsi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③</w:t>
            </w:r>
            <w:r>
              <w:rPr>
                <w:rFonts w:hint="default" w:ascii="宋体" w:hAnsi="宋体"/>
                <w:sz w:val="24"/>
              </w:rPr>
              <w:t xml:space="preserve">授课进程表（  ）      </w:t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default" w:ascii="宋体" w:hAnsi="宋体"/>
                <w:sz w:val="24"/>
              </w:rPr>
              <w:t>授课计划</w:t>
            </w:r>
            <w:r>
              <w:rPr>
                <w:rFonts w:hint="default" w:ascii="宋体" w:hAnsi="宋体"/>
                <w:sz w:val="24"/>
              </w:rPr>
              <w:t>（助教、讲师填写）</w:t>
            </w:r>
            <w:r>
              <w:rPr>
                <w:rFonts w:hint="eastAsia" w:ascii="宋体" w:hAnsi="宋体"/>
                <w:sz w:val="24"/>
              </w:rPr>
              <w:t xml:space="preserve">（  ）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⑤</w:t>
            </w:r>
            <w:r>
              <w:rPr>
                <w:rFonts w:hint="default" w:ascii="宋体" w:hAnsi="宋体"/>
                <w:sz w:val="24"/>
              </w:rPr>
              <w:t>授课教案</w:t>
            </w:r>
            <w:r>
              <w:rPr>
                <w:rFonts w:hint="eastAsia" w:ascii="宋体" w:hAnsi="宋体"/>
                <w:sz w:val="24"/>
              </w:rPr>
              <w:t>（  ）</w:t>
            </w:r>
            <w:r>
              <w:rPr>
                <w:rFonts w:hint="default" w:ascii="宋体" w:hAnsi="宋体"/>
                <w:sz w:val="24"/>
              </w:rPr>
              <w:t xml:space="preserve">        </w:t>
            </w:r>
            <w:r>
              <w:rPr>
                <w:rFonts w:hint="default" w:ascii="宋体" w:hAnsi="宋体"/>
                <w:sz w:val="24"/>
              </w:rPr>
              <w:t>⑥</w:t>
            </w:r>
            <w:r>
              <w:rPr>
                <w:rFonts w:hint="default" w:ascii="宋体" w:hAnsi="宋体"/>
                <w:sz w:val="24"/>
              </w:rPr>
              <w:t>点名、</w:t>
            </w:r>
            <w:r>
              <w:rPr>
                <w:rFonts w:hint="default" w:ascii="宋体" w:hAnsi="宋体"/>
                <w:sz w:val="24"/>
              </w:rPr>
              <w:t>平时成绩记录册（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45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平时作业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default" w:ascii="宋体" w:hAnsi="宋体"/>
                <w:b/>
                <w:sz w:val="24"/>
              </w:rPr>
              <w:t>质量与</w:t>
            </w:r>
            <w:r>
              <w:rPr>
                <w:rFonts w:hint="eastAsia" w:ascii="宋体" w:hAnsi="宋体"/>
                <w:b/>
                <w:sz w:val="24"/>
              </w:rPr>
              <w:t>归档</w:t>
            </w:r>
          </w:p>
        </w:tc>
        <w:tc>
          <w:tcPr>
            <w:tcW w:w="711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  <w:r>
              <w:rPr>
                <w:rFonts w:hint="default" w:ascii="宋体" w:hAnsi="宋体"/>
                <w:sz w:val="24"/>
              </w:rPr>
              <w:t>_____（</w:t>
            </w:r>
            <w:r>
              <w:rPr>
                <w:rFonts w:hint="default" w:ascii="宋体" w:hAnsi="宋体"/>
                <w:sz w:val="24"/>
              </w:rPr>
              <w:t>次</w:t>
            </w:r>
            <w:r>
              <w:rPr>
                <w:rFonts w:hint="default"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已批改的</w:t>
            </w:r>
            <w:r>
              <w:rPr>
                <w:rFonts w:hint="default" w:ascii="宋体" w:hAnsi="宋体"/>
                <w:sz w:val="24"/>
              </w:rPr>
              <w:t>作业</w:t>
            </w:r>
            <w:r>
              <w:rPr>
                <w:rFonts w:hint="default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如：随堂测验、调查/读书报告、课程论文、作业等</w:t>
            </w:r>
            <w:r>
              <w:rPr>
                <w:rFonts w:hint="default" w:ascii="宋体" w:hAnsi="宋体"/>
                <w:sz w:val="24"/>
              </w:rPr>
              <w:t>（纸质作业、电子作业或平台作业）</w:t>
            </w:r>
            <w:r>
              <w:rPr>
                <w:rFonts w:hint="default" w:ascii="宋体" w:hAnsi="宋体"/>
                <w:sz w:val="24"/>
              </w:rPr>
              <w:t>；</w:t>
            </w:r>
          </w:p>
          <w:p>
            <w:pPr>
              <w:rPr>
                <w:rFonts w:hint="default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批改质量：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1.好（  ）  2.较好（   ）  3.一般（    ）  4.较差 （   ）  5.差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5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b/>
                <w:sz w:val="24"/>
              </w:rPr>
              <w:t>教学进度</w:t>
            </w:r>
          </w:p>
        </w:tc>
        <w:tc>
          <w:tcPr>
            <w:tcW w:w="711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是否按照教学计划的规定执行？</w:t>
            </w:r>
            <w:r>
              <w:rPr>
                <w:rFonts w:hint="default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①是（    ） 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②否（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7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总体评价</w:t>
            </w:r>
          </w:p>
        </w:tc>
        <w:tc>
          <w:tcPr>
            <w:tcW w:w="711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1.好（  ）  2.较好（   ）  3.一般（    ）  4.较差 （   ）  5.差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4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default" w:ascii="宋体" w:hAnsi="宋体"/>
                <w:b/>
                <w:sz w:val="24"/>
              </w:rPr>
              <w:t>其他情况说明</w:t>
            </w:r>
          </w:p>
        </w:tc>
        <w:tc>
          <w:tcPr>
            <w:tcW w:w="711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p/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*二级学院、部每位教师至少抽查一门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ECA54D"/>
    <w:rsid w:val="2A8953DA"/>
    <w:rsid w:val="2DFED439"/>
    <w:rsid w:val="5FEF89CD"/>
    <w:rsid w:val="B7D856F8"/>
    <w:rsid w:val="DB3D8738"/>
    <w:rsid w:val="DDECA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2022-05-13T22:58:00Z</dcterms:created>
  <dc:creator>shosho</dc:creator>
  <cp:lastModifiedBy>shosho</cp:lastModifiedBy>
  <dcterms:modified xsi:type="dcterms:W3CDTF">2022-05-16T11:07:33Z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1033-3.9.0.6159</vt:lpwstr>
  </property>
</Properties>
</file>